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C2" w:rsidRDefault="00EF4BDB">
      <w:pPr>
        <w:pStyle w:val="30"/>
        <w:shd w:val="clear" w:color="auto" w:fill="auto"/>
        <w:ind w:left="6040"/>
      </w:pPr>
      <w:r>
        <w:t>Приложение</w:t>
      </w:r>
    </w:p>
    <w:p w:rsidR="007A3EC2" w:rsidRDefault="00EF4BDB">
      <w:pPr>
        <w:pStyle w:val="30"/>
        <w:shd w:val="clear" w:color="auto" w:fill="auto"/>
        <w:spacing w:after="480"/>
        <w:ind w:left="6040"/>
      </w:pPr>
      <w:r>
        <w:t>к решению Собрания депутатов муниципального образования Осташковский район» от 07 августа 2014 г. № 142</w:t>
      </w:r>
    </w:p>
    <w:p w:rsidR="007A3EC2" w:rsidRDefault="00EF4BDB">
      <w:pPr>
        <w:pStyle w:val="10"/>
        <w:keepNext/>
        <w:keepLines/>
        <w:shd w:val="clear" w:color="auto" w:fill="auto"/>
        <w:spacing w:before="0"/>
        <w:ind w:left="20" w:firstLine="0"/>
      </w:pPr>
      <w:bookmarkStart w:id="0" w:name="bookmark0"/>
      <w:r>
        <w:t>ПОЛОЖЕНИЕ</w:t>
      </w:r>
      <w:bookmarkEnd w:id="0"/>
    </w:p>
    <w:p w:rsidR="007A3EC2" w:rsidRDefault="00EF4BDB">
      <w:pPr>
        <w:pStyle w:val="40"/>
        <w:shd w:val="clear" w:color="auto" w:fill="auto"/>
        <w:spacing w:after="442"/>
        <w:ind w:right="260"/>
      </w:pPr>
      <w:r>
        <w:t>о финансовом управлении муниципального образования</w:t>
      </w:r>
      <w:r>
        <w:br/>
        <w:t>«Осташковский район» Тверской области</w:t>
      </w:r>
    </w:p>
    <w:p w:rsidR="007A3EC2" w:rsidRDefault="00EF4B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38"/>
        </w:tabs>
        <w:spacing w:before="0" w:line="312" w:lineRule="exact"/>
        <w:ind w:left="3940" w:firstLine="0"/>
        <w:jc w:val="both"/>
      </w:pPr>
      <w:bookmarkStart w:id="1" w:name="bookmark1"/>
      <w:r>
        <w:t>Общие положения</w:t>
      </w:r>
      <w:bookmarkEnd w:id="1"/>
    </w:p>
    <w:p w:rsidR="007A3EC2" w:rsidRDefault="00EF4BDB" w:rsidP="00D334D9">
      <w:pPr>
        <w:pStyle w:val="20"/>
        <w:numPr>
          <w:ilvl w:val="1"/>
          <w:numId w:val="1"/>
        </w:numPr>
        <w:shd w:val="clear" w:color="auto" w:fill="auto"/>
        <w:tabs>
          <w:tab w:val="left" w:pos="1104"/>
        </w:tabs>
        <w:ind w:firstLine="580"/>
      </w:pPr>
      <w:r>
        <w:t xml:space="preserve">Финансовое управление </w:t>
      </w:r>
      <w:r>
        <w:t>муниципального образования</w:t>
      </w:r>
    </w:p>
    <w:p w:rsidR="007A3EC2" w:rsidRDefault="00EF4BDB" w:rsidP="00D334D9">
      <w:pPr>
        <w:pStyle w:val="20"/>
        <w:shd w:val="clear" w:color="auto" w:fill="auto"/>
        <w:tabs>
          <w:tab w:val="left" w:pos="7260"/>
          <w:tab w:val="left" w:pos="9146"/>
        </w:tabs>
      </w:pPr>
      <w:r>
        <w:t>«Осташковский район» Тверской области (далее - Финансовое управление) является отраслевым органом Администрации муниципального образования «Осташковский район», проводящим государственную</w:t>
      </w:r>
      <w:r>
        <w:tab/>
        <w:t>политику</w:t>
      </w:r>
      <w:r>
        <w:tab/>
        <w:t>и</w:t>
      </w:r>
    </w:p>
    <w:p w:rsidR="007A3EC2" w:rsidRDefault="00EF4BDB" w:rsidP="00D334D9">
      <w:pPr>
        <w:pStyle w:val="20"/>
        <w:shd w:val="clear" w:color="auto" w:fill="auto"/>
        <w:tabs>
          <w:tab w:val="left" w:pos="7260"/>
          <w:tab w:val="left" w:pos="9146"/>
        </w:tabs>
      </w:pPr>
      <w:r>
        <w:t>осуществляющим отраслевое и ме</w:t>
      </w:r>
      <w:r>
        <w:t>жотраслевое</w:t>
      </w:r>
      <w:r>
        <w:tab/>
        <w:t>управление</w:t>
      </w:r>
      <w:r>
        <w:tab/>
        <w:t>в</w:t>
      </w:r>
    </w:p>
    <w:p w:rsidR="007A3EC2" w:rsidRDefault="00EF4BDB" w:rsidP="00D334D9">
      <w:pPr>
        <w:pStyle w:val="20"/>
        <w:shd w:val="clear" w:color="auto" w:fill="auto"/>
      </w:pPr>
      <w:r>
        <w:t>финансовой, бюджетной, налоговой сферах, координирующим деятельность исполнительных органов местного самоуправления, муниципальных учреждений Осташковского района в финансовой, бюджетной, налоговой сферах в соответствии со своей ко</w:t>
      </w:r>
      <w:r>
        <w:t>мпетенцией.</w:t>
      </w:r>
    </w:p>
    <w:p w:rsidR="007A3EC2" w:rsidRDefault="00EF4BDB" w:rsidP="00D334D9">
      <w:pPr>
        <w:pStyle w:val="20"/>
        <w:numPr>
          <w:ilvl w:val="1"/>
          <w:numId w:val="1"/>
        </w:numPr>
        <w:shd w:val="clear" w:color="auto" w:fill="auto"/>
        <w:tabs>
          <w:tab w:val="left" w:pos="1086"/>
        </w:tabs>
        <w:ind w:firstLine="580"/>
      </w:pPr>
      <w:r>
        <w:t>Финансовое управление в своей деятельности подчиняется Главе администрации муниципального образования «Осташковский район».</w:t>
      </w:r>
    </w:p>
    <w:p w:rsidR="007A3EC2" w:rsidRDefault="00EF4BDB" w:rsidP="00D334D9">
      <w:pPr>
        <w:pStyle w:val="20"/>
        <w:numPr>
          <w:ilvl w:val="1"/>
          <w:numId w:val="1"/>
        </w:numPr>
        <w:shd w:val="clear" w:color="auto" w:fill="auto"/>
        <w:tabs>
          <w:tab w:val="left" w:pos="1042"/>
        </w:tabs>
        <w:ind w:firstLine="580"/>
      </w:pPr>
      <w:r>
        <w:t xml:space="preserve">Финансовое управление в своей деятельности руководствуется Конституцией Российской Федерации, федеральными законами, </w:t>
      </w:r>
      <w:r>
        <w:t>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постановлениями Законодательного Собрания Тверской области, постановлениями и распоряжениями Губернато</w:t>
      </w:r>
      <w:r>
        <w:t>ра Тверской области, Постановлениями и распоряжениями Правительства Тверской области, Уставом муниципального образования «Осташковский район», решениями Собрания депутатов муниципального образования «Осташковский район», постановлениями и распоряжениями ад</w:t>
      </w:r>
      <w:r>
        <w:t>министрации муниципального образования «Осташковский район», а также настоящим Положением.</w:t>
      </w:r>
    </w:p>
    <w:p w:rsidR="007A3EC2" w:rsidRDefault="00EF4BDB" w:rsidP="00D334D9">
      <w:pPr>
        <w:pStyle w:val="20"/>
        <w:numPr>
          <w:ilvl w:val="1"/>
          <w:numId w:val="1"/>
        </w:numPr>
        <w:shd w:val="clear" w:color="auto" w:fill="auto"/>
        <w:tabs>
          <w:tab w:val="left" w:pos="1042"/>
        </w:tabs>
        <w:ind w:firstLine="580"/>
      </w:pPr>
      <w:r>
        <w:t>Финансовое управление осуществляет свою деятельность во взаимодействии с территориальными органами федеральных органов исполнительной власти, органами государственно</w:t>
      </w:r>
      <w:r>
        <w:t>й власти Тверской области, органами местного самоуправления муниципального образования «Осташковский район», организациями независимо от форм собственности.</w:t>
      </w:r>
    </w:p>
    <w:p w:rsidR="007A3EC2" w:rsidRDefault="00EF4BDB" w:rsidP="00D334D9">
      <w:pPr>
        <w:pStyle w:val="20"/>
        <w:numPr>
          <w:ilvl w:val="1"/>
          <w:numId w:val="1"/>
        </w:numPr>
        <w:shd w:val="clear" w:color="auto" w:fill="auto"/>
        <w:tabs>
          <w:tab w:val="left" w:pos="1038"/>
        </w:tabs>
        <w:ind w:firstLine="580"/>
      </w:pPr>
      <w:r>
        <w:t>Финансовое управление является юридическим лицом, имеет самостоятельный баланс, лицевые счета, печа</w:t>
      </w:r>
      <w:r>
        <w:t>ть с гербом муниципального образования «Осташковский район» и своим наименованием, бланки и штампы, необходимые для его деятельности.</w:t>
      </w:r>
    </w:p>
    <w:p w:rsidR="007A3EC2" w:rsidRDefault="00EF4BDB" w:rsidP="00D334D9">
      <w:pPr>
        <w:pStyle w:val="20"/>
        <w:numPr>
          <w:ilvl w:val="1"/>
          <w:numId w:val="1"/>
        </w:numPr>
        <w:shd w:val="clear" w:color="auto" w:fill="auto"/>
        <w:tabs>
          <w:tab w:val="left" w:pos="1110"/>
        </w:tabs>
        <w:ind w:firstLine="580"/>
      </w:pPr>
      <w:r>
        <w:t>Юридический адрес Финансового управления: 172735, Тверская область, г. Осташков, ул. Володарского, д. 55.</w:t>
      </w:r>
    </w:p>
    <w:p w:rsidR="007A3EC2" w:rsidRDefault="00EF4BDB" w:rsidP="00D334D9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ind w:left="720"/>
      </w:pPr>
      <w:r>
        <w:t>Фактический (поч</w:t>
      </w:r>
      <w:r>
        <w:t>товый) адрес Финансового управления: 172735,</w:t>
      </w:r>
    </w:p>
    <w:p w:rsidR="007A3EC2" w:rsidRDefault="00EF4BDB">
      <w:pPr>
        <w:pStyle w:val="20"/>
        <w:shd w:val="clear" w:color="auto" w:fill="auto"/>
        <w:spacing w:line="307" w:lineRule="exact"/>
      </w:pPr>
      <w:r>
        <w:lastRenderedPageBreak/>
        <w:t>Тверская область, г. Осташков, ул. Володарского, д. 55.</w:t>
      </w:r>
    </w:p>
    <w:p w:rsidR="007A3EC2" w:rsidRDefault="00EF4BDB">
      <w:pPr>
        <w:pStyle w:val="20"/>
        <w:numPr>
          <w:ilvl w:val="1"/>
          <w:numId w:val="1"/>
        </w:numPr>
        <w:shd w:val="clear" w:color="auto" w:fill="auto"/>
        <w:tabs>
          <w:tab w:val="left" w:pos="1342"/>
          <w:tab w:val="left" w:pos="7984"/>
        </w:tabs>
        <w:spacing w:line="307" w:lineRule="exact"/>
        <w:ind w:left="780"/>
      </w:pPr>
      <w:r>
        <w:t>Полное наименование Финансового управления:</w:t>
      </w:r>
      <w:r>
        <w:tab/>
        <w:t>Финансовое</w:t>
      </w:r>
    </w:p>
    <w:p w:rsidR="007A3EC2" w:rsidRDefault="00EF4BDB">
      <w:pPr>
        <w:pStyle w:val="20"/>
        <w:shd w:val="clear" w:color="auto" w:fill="auto"/>
        <w:spacing w:line="307" w:lineRule="exact"/>
      </w:pPr>
      <w:r>
        <w:t>управление муниципального образования «Осташковский район» Тверской области.</w:t>
      </w:r>
    </w:p>
    <w:p w:rsidR="007A3EC2" w:rsidRDefault="00EF4BDB">
      <w:pPr>
        <w:pStyle w:val="20"/>
        <w:shd w:val="clear" w:color="auto" w:fill="auto"/>
        <w:tabs>
          <w:tab w:val="left" w:pos="7984"/>
        </w:tabs>
        <w:spacing w:line="307" w:lineRule="exact"/>
      </w:pPr>
      <w:r>
        <w:t xml:space="preserve">Сокращённое </w:t>
      </w:r>
      <w:r>
        <w:t>наименование Финансового управления:</w:t>
      </w:r>
      <w:r>
        <w:tab/>
        <w:t>ФУ МО</w:t>
      </w:r>
    </w:p>
    <w:p w:rsidR="007A3EC2" w:rsidRDefault="00EF4BDB">
      <w:pPr>
        <w:pStyle w:val="20"/>
        <w:shd w:val="clear" w:color="auto" w:fill="auto"/>
        <w:spacing w:line="307" w:lineRule="exact"/>
      </w:pPr>
      <w:r>
        <w:t>«Осташковский район».</w:t>
      </w:r>
    </w:p>
    <w:p w:rsidR="007A3EC2" w:rsidRDefault="00EF4BDB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after="240" w:line="307" w:lineRule="exact"/>
        <w:ind w:firstLine="780"/>
        <w:jc w:val="left"/>
      </w:pPr>
      <w:r>
        <w:t>Организационно-правовая форма Финансового управления - казённое учреждение.</w:t>
      </w:r>
    </w:p>
    <w:p w:rsidR="007A3EC2" w:rsidRDefault="00EF4B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95"/>
        </w:tabs>
        <w:spacing w:before="0" w:line="307" w:lineRule="exact"/>
        <w:ind w:left="2320" w:firstLine="0"/>
        <w:jc w:val="both"/>
      </w:pPr>
      <w:bookmarkStart w:id="2" w:name="bookmark2"/>
      <w:r>
        <w:t>Основные задачи, функции и права</w:t>
      </w:r>
      <w:bookmarkEnd w:id="2"/>
    </w:p>
    <w:p w:rsidR="007A3EC2" w:rsidRDefault="00EF4BDB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line="307" w:lineRule="exact"/>
        <w:ind w:firstLine="600"/>
      </w:pPr>
      <w:r>
        <w:t>Основными задачами Финансового управления являются: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344"/>
        </w:tabs>
        <w:spacing w:line="307" w:lineRule="exact"/>
        <w:ind w:firstLine="600"/>
      </w:pPr>
      <w:r>
        <w:t>организация и обеспечение бюдж</w:t>
      </w:r>
      <w:r>
        <w:t>етного процесса муниципального образования Осташковский район;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344"/>
        </w:tabs>
        <w:spacing w:line="307" w:lineRule="exact"/>
        <w:ind w:firstLine="600"/>
      </w:pPr>
      <w:r>
        <w:t>обеспечение сбалансированности бюджета муниципального образования Осташковский район;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07"/>
        </w:tabs>
        <w:spacing w:line="307" w:lineRule="exact"/>
        <w:ind w:firstLine="600"/>
      </w:pPr>
      <w:r>
        <w:t>повышение эффективности использования бюджетных средств;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line="307" w:lineRule="exact"/>
        <w:ind w:firstLine="600"/>
      </w:pPr>
      <w:r>
        <w:t xml:space="preserve">обеспечение выполнения и создание условий для </w:t>
      </w:r>
      <w:r>
        <w:t>оптимизации расходных обязательств муниципального образования Осташковский район;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344"/>
        </w:tabs>
        <w:spacing w:line="307" w:lineRule="exact"/>
        <w:ind w:firstLine="600"/>
      </w:pPr>
      <w:r>
        <w:t>обеспечения прозрачности и надежности бюджета муниципального образования Осташковский район;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07"/>
        </w:tabs>
        <w:spacing w:line="307" w:lineRule="exact"/>
        <w:ind w:firstLine="600"/>
      </w:pPr>
      <w:r>
        <w:t>оптимизация управления муниципальным долгом.</w:t>
      </w:r>
    </w:p>
    <w:p w:rsidR="007A3EC2" w:rsidRDefault="00EF4BDB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line="307" w:lineRule="exact"/>
        <w:ind w:firstLine="600"/>
      </w:pPr>
      <w:r>
        <w:t>Основными функциями Финансового упра</w:t>
      </w:r>
      <w:r>
        <w:t>вления являются: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344"/>
        </w:tabs>
        <w:spacing w:line="307" w:lineRule="exact"/>
        <w:ind w:firstLine="600"/>
      </w:pPr>
      <w:r>
        <w:t>разработка основных направлений бюджетной и налоговой политики;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line="307" w:lineRule="exact"/>
        <w:ind w:firstLine="600"/>
      </w:pPr>
      <w:r>
        <w:t>составление проекта бюджета, проектов решений о внесении изменений и дополнений в бюджет и представление их с необходимыми документами и материалами Главе муниципального образ</w:t>
      </w:r>
      <w:r>
        <w:t>ования «Осташковский район» для внесения в Собрание депутатов муниципального образования «Осташковский район»;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line="307" w:lineRule="exact"/>
        <w:ind w:firstLine="600"/>
      </w:pPr>
      <w:r>
        <w:t>разработка методики прогнозирования поступлений по доходам бюджета, поступлений и выплат по источникам внутреннего финансирования дефицита бюджет</w:t>
      </w:r>
      <w:r>
        <w:t>а;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359"/>
        </w:tabs>
        <w:spacing w:line="307" w:lineRule="exact"/>
        <w:ind w:firstLine="600"/>
      </w:pPr>
      <w:r>
        <w:t>составление прогноза доходной части бюджета на основании данных, представляемых главными администраторами доходов бюджета, а также на основании прогноза социально-экономического развития Осташковского района;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line="307" w:lineRule="exact"/>
        <w:ind w:firstLine="600"/>
      </w:pPr>
      <w:r>
        <w:t>ведение реестра расходных обязательств муниц</w:t>
      </w:r>
      <w:r>
        <w:t>ипального образования «Осташковский район», представление свода реестров расходных обязательств муниципальных образований Осташковского района в Министерство финансов Тверской области;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line="307" w:lineRule="exact"/>
        <w:ind w:firstLine="600"/>
      </w:pPr>
      <w:r>
        <w:t>подготовка предложений и реализация мер, направленных на совершенствова</w:t>
      </w:r>
      <w:r>
        <w:t>ние структуры действующих и принимаемых расходных обязательств муниципального образования «Осташковский район»;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580"/>
        </w:tabs>
        <w:spacing w:line="307" w:lineRule="exact"/>
        <w:ind w:firstLine="780"/>
        <w:jc w:val="left"/>
      </w:pPr>
      <w:r>
        <w:t>утверждение порядка составления и ведения сводной бюджетной росписи и бюджетных росписей главных распорядителей средств бюджета;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382"/>
        </w:tabs>
        <w:spacing w:line="307" w:lineRule="exact"/>
        <w:ind w:firstLine="600"/>
      </w:pPr>
      <w:r>
        <w:t xml:space="preserve">составление и </w:t>
      </w:r>
      <w:r>
        <w:t>ведение сводной бюджетной росписи;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382"/>
        </w:tabs>
        <w:spacing w:line="307" w:lineRule="exact"/>
        <w:ind w:firstLine="600"/>
      </w:pPr>
      <w:r>
        <w:lastRenderedPageBreak/>
        <w:t>осуществление исполнения бюджета муниципального образования «Осташковский район»;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36"/>
        </w:tabs>
        <w:spacing w:line="307" w:lineRule="exact"/>
        <w:ind w:firstLine="600"/>
      </w:pPr>
      <w:r>
        <w:t>участие в разработке предложений по совершенствованию деятельности органов местного самоуправления муниципального образования «Осташковский</w:t>
      </w:r>
      <w:r>
        <w:t xml:space="preserve"> район», их организационной структуры, подготовка предложений о размерах фонда оплаты труда работников органов местного самоуправления, контроль за расходованием бюджетных средств, выделяемых на их содержание, представление в Министерство финансов Тверской</w:t>
      </w:r>
      <w:r>
        <w:t xml:space="preserve"> области отчетности о расходовании средств на содержание аппарата органов местного самоуправления;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26"/>
        </w:tabs>
        <w:spacing w:line="307" w:lineRule="exact"/>
        <w:ind w:firstLine="600"/>
      </w:pPr>
      <w:r>
        <w:t>осуществление муниципальных внутренних заимствований муниципального образования «Осташковский район»;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26"/>
        </w:tabs>
        <w:spacing w:line="307" w:lineRule="exact"/>
        <w:ind w:firstLine="600"/>
      </w:pPr>
      <w:r>
        <w:t>управление муниципальным долгом муниципального образова</w:t>
      </w:r>
      <w:r>
        <w:t>ния «Осташковский район»;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31"/>
        </w:tabs>
        <w:spacing w:line="307" w:lineRule="exact"/>
        <w:ind w:firstLine="600"/>
      </w:pPr>
      <w:r>
        <w:t xml:space="preserve">ведение учета выданных гарантий муниципального образования «Осташковский район», исполнения обязательств принципала, обеспеченных гарантиями муниципального образования «Осташковский район», а также учет осуществления гарантом </w:t>
      </w:r>
      <w:r>
        <w:t>платежей по выданным гарантиям муниципального образования «Осташковский район»;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383"/>
        </w:tabs>
        <w:spacing w:line="307" w:lineRule="exact"/>
        <w:ind w:firstLine="600"/>
      </w:pPr>
      <w:r>
        <w:t>предоставление (выдача) от имени Осташковского района муниципальных гарантий Осташковского района;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26"/>
        </w:tabs>
        <w:spacing w:line="307" w:lineRule="exact"/>
        <w:ind w:firstLine="600"/>
      </w:pPr>
      <w:r>
        <w:t>осуществление ведения муниципальной долговой книги муниципального образования</w:t>
      </w:r>
      <w:r>
        <w:t xml:space="preserve"> «Осташковский район»;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26"/>
        </w:tabs>
        <w:spacing w:line="307" w:lineRule="exact"/>
        <w:ind w:firstLine="600"/>
      </w:pPr>
      <w:r>
        <w:t>организация учета исполнения бюджета муниципального образования «Осташковский район», в том числе учета всех доходов, расходов, источников финансирования дефицита, а также учета всех операций, осуществляемых в процессе исполнения бюд</w:t>
      </w:r>
      <w:r>
        <w:t>жета муниципального образования «Осташковский район»;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36"/>
        </w:tabs>
        <w:spacing w:line="307" w:lineRule="exact"/>
        <w:ind w:firstLine="600"/>
      </w:pPr>
      <w:r>
        <w:t>составление в установленном порядке консолидированного отчета об исполнении бюджета муниципального образования «Осташковский район» и представление его Главе администрации «Осташковский район» для внесе</w:t>
      </w:r>
      <w:r>
        <w:t>ния на рассмотрение Собранию депутатов муниципального образования «Осташковский район», а также в Министерство финансов Тверской области;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36"/>
        </w:tabs>
        <w:spacing w:line="307" w:lineRule="exact"/>
        <w:ind w:firstLine="600"/>
      </w:pPr>
      <w:r>
        <w:t>определение порядка, сроков предоставления документов, являющихся основой для составления консолидированного отчета об</w:t>
      </w:r>
      <w:r>
        <w:t xml:space="preserve"> исполнении бюджета муниципального образования «Осташковский район»;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31"/>
        </w:tabs>
        <w:spacing w:line="307" w:lineRule="exact"/>
        <w:ind w:firstLine="600"/>
      </w:pPr>
      <w:r>
        <w:t>осуществление муниципального финансового контроля в порядке, установленном Бюджетным кодексом Российской Федерации, иными нормативными правовыми актами Российской Федерации и Тверской обл</w:t>
      </w:r>
      <w:r>
        <w:t>асти, муниципальными правовыми актами администрации муниципального образования «Осташковский район»;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36"/>
        </w:tabs>
        <w:spacing w:line="307" w:lineRule="exact"/>
        <w:ind w:firstLine="600"/>
        <w:sectPr w:rsidR="007A3EC2">
          <w:headerReference w:type="default" r:id="rId7"/>
          <w:pgSz w:w="11900" w:h="16840"/>
          <w:pgMar w:top="1599" w:right="585" w:bottom="1132" w:left="1864" w:header="0" w:footer="3" w:gutter="0"/>
          <w:cols w:space="720"/>
          <w:noEndnote/>
          <w:titlePg/>
          <w:docGrid w:linePitch="360"/>
        </w:sectPr>
      </w:pPr>
      <w:r>
        <w:t xml:space="preserve">осуществление контроля в сфере закупок товаров, работ, услуг для обеспечения муниципальных нужд в соответствии в Федеральным законом «О контрактной системе в сфере закупок товаров, работ, услуг для </w:t>
      </w:r>
    </w:p>
    <w:p w:rsidR="007A3EC2" w:rsidRDefault="00EF4BDB">
      <w:pPr>
        <w:pStyle w:val="20"/>
        <w:shd w:val="clear" w:color="auto" w:fill="auto"/>
        <w:tabs>
          <w:tab w:val="left" w:pos="1436"/>
        </w:tabs>
        <w:spacing w:line="307" w:lineRule="exact"/>
        <w:ind w:firstLine="600"/>
      </w:pPr>
      <w:r>
        <w:lastRenderedPageBreak/>
        <w:t>обеспечения государственных и муниципальных нужд» и муниц</w:t>
      </w:r>
      <w:r>
        <w:t>ипальными нормативными правовыми актами, определяющими функции и полномочия Финансового управления в сфере закупок;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22"/>
        </w:tabs>
        <w:spacing w:line="307" w:lineRule="exact"/>
        <w:ind w:firstLine="560"/>
      </w:pPr>
      <w:r>
        <w:t>осуществление методического руководства по вопросам финансово-бюджетного планирования, в том числе по составлению проектов местного бюджета,</w:t>
      </w:r>
      <w:r>
        <w:t xml:space="preserve"> осуществлению бюджетного процесса в муниципальном образовании «Осташковский район», составлению, рассмотрению, утверждению и исполнению смет доходов и расходов бюджетных учреждений;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17"/>
        </w:tabs>
        <w:spacing w:line="307" w:lineRule="exact"/>
        <w:ind w:firstLine="560"/>
      </w:pPr>
      <w:r>
        <w:t>осуществление нормативного и методологического обеспечения оптимизации де</w:t>
      </w:r>
      <w:r>
        <w:t>йствующих и принимаемых расходных обязательств;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26"/>
        </w:tabs>
        <w:spacing w:line="307" w:lineRule="exact"/>
        <w:ind w:firstLine="560"/>
      </w:pPr>
      <w:r>
        <w:t>осуществление методического руководства по бухгалтерскому учету и отчетности, анализ бухгалтерской отчетности (в том числе и сводной) распорядителей и получателей бюджетных средств;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17"/>
        </w:tabs>
        <w:spacing w:line="307" w:lineRule="exact"/>
        <w:ind w:firstLine="560"/>
      </w:pPr>
      <w:r>
        <w:t>разработка в установленном</w:t>
      </w:r>
      <w:r>
        <w:t xml:space="preserve"> порядке проектов нормативных правовых актов муниципального образования «Осташковский район», согласование проектов решений Собрания депутатов муниципального образования «Осташковский район» и иных правовых актов муниципального образования в пределах своей</w:t>
      </w:r>
      <w:r>
        <w:t xml:space="preserve"> компетенции;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17"/>
        </w:tabs>
        <w:spacing w:line="307" w:lineRule="exact"/>
        <w:ind w:firstLine="560"/>
      </w:pPr>
      <w:r>
        <w:t>представление в установленном порядке интересов муниципального образования «Осташковский район» по вопросам, входящим в компетенцию Финансового управления, в органах государственной власти Российской Федерации, в органах государственной власт</w:t>
      </w:r>
      <w:r>
        <w:t>и Тверской области, в предприятиях, учреждениях и организациях не зависимо от их организационно-правовой формы и формы собственности;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22"/>
        </w:tabs>
        <w:spacing w:line="307" w:lineRule="exact"/>
        <w:ind w:firstLine="560"/>
      </w:pPr>
      <w:r>
        <w:t>выполнение функций муниципального заказчика в пределах своей компетенции;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05"/>
        </w:tabs>
        <w:spacing w:line="307" w:lineRule="exact"/>
        <w:ind w:firstLine="560"/>
      </w:pPr>
      <w:r>
        <w:t>утверждение перечня кодов подвидов по видам дохо</w:t>
      </w:r>
      <w:r>
        <w:t>дов, главными администраторами которых являются органы местного самоуправления муниципального образования «Осташковский район», органы администрации Осташковского района и (или) находящиеся в их ведении казенные учреждения;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17"/>
        </w:tabs>
        <w:spacing w:line="307" w:lineRule="exact"/>
        <w:ind w:firstLine="560"/>
      </w:pPr>
      <w:r>
        <w:t>анализ исполнения доходов и расх</w:t>
      </w:r>
      <w:r>
        <w:t>одов бюджета муниципального образования;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22"/>
        </w:tabs>
        <w:spacing w:line="307" w:lineRule="exact"/>
        <w:ind w:firstLine="560"/>
      </w:pPr>
      <w:r>
        <w:t>осуществление мониторинга и оценка эффективности предоставленных (планируемых к предоставлению) налоговых льгот и ставок налогов, установленных решениями Собрания депутатов муниципального образования «Осташковский р</w:t>
      </w:r>
      <w:r>
        <w:t>айон»;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307" w:lineRule="exact"/>
        <w:ind w:firstLine="560"/>
      </w:pPr>
      <w:r>
        <w:t>методическое руководство по администрированию доходов;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422"/>
        </w:tabs>
        <w:spacing w:line="307" w:lineRule="exact"/>
        <w:ind w:firstLine="560"/>
      </w:pPr>
      <w:r>
        <w:t>осуществление полномочий главного администратора доходов и источников финансирования дефицита бюджета муниципального образования;</w:t>
      </w:r>
    </w:p>
    <w:p w:rsidR="007A3EC2" w:rsidRDefault="00EF4BDB">
      <w:pPr>
        <w:pStyle w:val="20"/>
        <w:numPr>
          <w:ilvl w:val="0"/>
          <w:numId w:val="2"/>
        </w:numPr>
        <w:shd w:val="clear" w:color="auto" w:fill="auto"/>
        <w:tabs>
          <w:tab w:val="left" w:pos="1405"/>
        </w:tabs>
        <w:spacing w:line="307" w:lineRule="exact"/>
        <w:ind w:firstLine="560"/>
      </w:pPr>
      <w:r>
        <w:t>осуществление в установленном порядке открытия и ведения лицевых</w:t>
      </w:r>
      <w:r>
        <w:t xml:space="preserve"> счетов для учета операций главных распорядителей, получателей средств бюджета и иных учреждений - не участников бюджетного процесса;</w:t>
      </w:r>
    </w:p>
    <w:p w:rsidR="007A3EC2" w:rsidRDefault="00EF4BDB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line="307" w:lineRule="exact"/>
        <w:ind w:firstLine="560"/>
      </w:pPr>
      <w:r>
        <w:t>осуществляет составление и ведение кассового плана;</w:t>
      </w:r>
    </w:p>
    <w:p w:rsidR="007A3EC2" w:rsidRDefault="00EF4BDB">
      <w:pPr>
        <w:pStyle w:val="20"/>
        <w:numPr>
          <w:ilvl w:val="0"/>
          <w:numId w:val="2"/>
        </w:numPr>
        <w:shd w:val="clear" w:color="auto" w:fill="auto"/>
        <w:tabs>
          <w:tab w:val="left" w:pos="1446"/>
        </w:tabs>
        <w:spacing w:line="307" w:lineRule="exact"/>
        <w:ind w:firstLine="560"/>
      </w:pPr>
      <w:r>
        <w:lastRenderedPageBreak/>
        <w:t xml:space="preserve">управление операциями со средствами на едином счете бюджета в </w:t>
      </w:r>
      <w:r>
        <w:t>установленном порядке;</w:t>
      </w:r>
    </w:p>
    <w:p w:rsidR="007A3EC2" w:rsidRDefault="00EF4BDB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line="307" w:lineRule="exact"/>
        <w:ind w:firstLine="560"/>
      </w:pPr>
      <w:r>
        <w:t>осуществляет мониторинг кредиторской задолженности муниципальных учреждений муниципального образования;</w:t>
      </w:r>
    </w:p>
    <w:p w:rsidR="007A3EC2" w:rsidRDefault="00EF4BDB">
      <w:pPr>
        <w:pStyle w:val="20"/>
        <w:numPr>
          <w:ilvl w:val="0"/>
          <w:numId w:val="2"/>
        </w:numPr>
        <w:shd w:val="clear" w:color="auto" w:fill="auto"/>
        <w:tabs>
          <w:tab w:val="left" w:pos="1436"/>
        </w:tabs>
        <w:spacing w:line="307" w:lineRule="exact"/>
        <w:ind w:firstLine="560"/>
      </w:pPr>
      <w:r>
        <w:t>осуществляет иные полномочия в соответствии с федеральным законодательством, законодательством Тверской области и правовыми актам</w:t>
      </w:r>
      <w:r>
        <w:t>и органов местного самоуправления.</w:t>
      </w:r>
    </w:p>
    <w:p w:rsidR="007A3EC2" w:rsidRDefault="00EF4BDB">
      <w:pPr>
        <w:pStyle w:val="20"/>
        <w:numPr>
          <w:ilvl w:val="1"/>
          <w:numId w:val="1"/>
        </w:numPr>
        <w:shd w:val="clear" w:color="auto" w:fill="auto"/>
        <w:tabs>
          <w:tab w:val="left" w:pos="1142"/>
        </w:tabs>
        <w:spacing w:line="307" w:lineRule="exact"/>
        <w:ind w:firstLine="560"/>
      </w:pPr>
      <w:r>
        <w:t>Финансовое управление при осуществлении возложенных на него функций имеет право: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239"/>
        </w:tabs>
        <w:spacing w:line="307" w:lineRule="exact"/>
        <w:ind w:firstLine="560"/>
      </w:pPr>
      <w:r>
        <w:t xml:space="preserve">Запрашивать в установленном порядке от органов местного самоуправления, организаций и физических лиц информацию, необходимую для реализации </w:t>
      </w:r>
      <w:r>
        <w:t>полномочий в установленной сфере деятельности, в том числе:</w:t>
      </w:r>
    </w:p>
    <w:p w:rsidR="007A3EC2" w:rsidRDefault="00EF4BDB">
      <w:pPr>
        <w:pStyle w:val="20"/>
        <w:numPr>
          <w:ilvl w:val="3"/>
          <w:numId w:val="1"/>
        </w:numPr>
        <w:shd w:val="clear" w:color="auto" w:fill="auto"/>
        <w:tabs>
          <w:tab w:val="left" w:pos="1897"/>
        </w:tabs>
        <w:spacing w:line="307" w:lineRule="exact"/>
        <w:ind w:firstLine="940"/>
      </w:pPr>
      <w:r>
        <w:t>от главных администраторов (администраторов) доходов бюджета муниципального района и главных администраторов (администраторов) источников финансирования дефицита бюджета муниципального района инфо</w:t>
      </w:r>
      <w:r>
        <w:t>рмацию о выполнении юридическими и физическими лицами обязательств по уплате средств в местный бюджет, включая средства, выданные на возвратной основе, а в части налоговых поступлений - информацию о суммах задолженности перед бюджетом муниципального района</w:t>
      </w:r>
      <w:r>
        <w:t xml:space="preserve"> в целом по соответствующим видам налогов, сборов и иных обязательных платежей, администрируемых налоговыми органами;</w:t>
      </w:r>
    </w:p>
    <w:p w:rsidR="007A3EC2" w:rsidRDefault="00EF4BDB">
      <w:pPr>
        <w:pStyle w:val="20"/>
        <w:numPr>
          <w:ilvl w:val="3"/>
          <w:numId w:val="1"/>
        </w:numPr>
        <w:shd w:val="clear" w:color="auto" w:fill="auto"/>
        <w:tabs>
          <w:tab w:val="left" w:pos="1897"/>
        </w:tabs>
        <w:spacing w:line="307" w:lineRule="exact"/>
        <w:ind w:firstLine="940"/>
      </w:pPr>
      <w:r>
        <w:t>от главных администраторов (администраторов) доходов местного бюджета и главных администраторов (администраторов) источников финансировани</w:t>
      </w:r>
      <w:r>
        <w:t>я дефицита местного бюджета, главных распорядителей бюджетных средств сводную бюджетную и иную отчетность для составления отчета об исполнении бюджета муниципального района и консолидированного бюджета, а также материалы, необходимые для составления проект</w:t>
      </w:r>
      <w:r>
        <w:t>а решения о бюджете муниципального района и о его исполнении, составления и ведения сводной бюджетной росписи и кассового плана исполнения бюджета муниципального района;</w:t>
      </w:r>
    </w:p>
    <w:p w:rsidR="007A3EC2" w:rsidRDefault="00EF4BDB">
      <w:pPr>
        <w:pStyle w:val="20"/>
        <w:numPr>
          <w:ilvl w:val="3"/>
          <w:numId w:val="1"/>
        </w:numPr>
        <w:shd w:val="clear" w:color="auto" w:fill="auto"/>
        <w:tabs>
          <w:tab w:val="left" w:pos="1897"/>
        </w:tabs>
        <w:spacing w:line="307" w:lineRule="exact"/>
        <w:ind w:firstLine="940"/>
      </w:pPr>
      <w:r>
        <w:t>от главных распорядителей (распорядителей), получателей бюджетных средств, иных органи</w:t>
      </w:r>
      <w:r>
        <w:t>заций независимо от их организационно</w:t>
      </w:r>
      <w:r>
        <w:softHyphen/>
        <w:t>правовой формы и подчиненности отчеты об исполнении бюджетных смет, использовании бюджетных кредитов и субсидий, выполнении обязательств по договорам бюджетного кредитования и субсидирования, а также иные сведения, свя</w:t>
      </w:r>
      <w:r>
        <w:t>занные с использованием средств бюджета муниципального образования «Осташковский район»;</w:t>
      </w:r>
    </w:p>
    <w:p w:rsidR="007A3EC2" w:rsidRDefault="00EF4BDB">
      <w:pPr>
        <w:pStyle w:val="20"/>
        <w:numPr>
          <w:ilvl w:val="3"/>
          <w:numId w:val="1"/>
        </w:numPr>
        <w:shd w:val="clear" w:color="auto" w:fill="auto"/>
        <w:tabs>
          <w:tab w:val="left" w:pos="1897"/>
        </w:tabs>
        <w:spacing w:line="307" w:lineRule="exact"/>
        <w:ind w:firstLine="940"/>
      </w:pPr>
      <w:r>
        <w:t xml:space="preserve">от организаций независимо от их организационно-правовой формы и подчиненности документы и материалы, необходимые для осуществления полномочий по муниципальному </w:t>
      </w:r>
      <w:r>
        <w:t>финансовому контролю;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292"/>
        </w:tabs>
        <w:spacing w:line="307" w:lineRule="exact"/>
        <w:ind w:firstLine="580"/>
      </w:pPr>
      <w:r>
        <w:t>давать инструктивные указания органам местного самоуправления и подведомственным им, муниципальным учреждениям по вопросам составления, исполнения бюджета и использования бюджетных средств;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302"/>
        </w:tabs>
        <w:spacing w:line="307" w:lineRule="exact"/>
        <w:ind w:firstLine="580"/>
      </w:pPr>
      <w:r>
        <w:t>составлять представления и (или) предписания</w:t>
      </w:r>
      <w:r>
        <w:t xml:space="preserve"> в случаях установления нарушения бюджетного законодательства Российской </w:t>
      </w:r>
      <w:r>
        <w:lastRenderedPageBreak/>
        <w:t>Федерации и иных нормативных правовых актов, регулирующих бюджетные правоотношения;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208"/>
        </w:tabs>
        <w:spacing w:line="307" w:lineRule="exact"/>
        <w:ind w:firstLine="480"/>
      </w:pPr>
      <w:r>
        <w:t>применять меры принуждения к нарушителям бюджетного законодательства в случае, предусмотренном бюдж</w:t>
      </w:r>
      <w:r>
        <w:t>етным законодательством Российской Федерации, нормативными правовыми актами Российской Федерации, иными нормативными правовыми актами муниципального образования «Осташковский район», и в порядке, установленном Финансовым управлением в соответствии с Бюджет</w:t>
      </w:r>
      <w:r>
        <w:t>ным кодексом Российской Федерации;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208"/>
        </w:tabs>
        <w:spacing w:after="240" w:line="307" w:lineRule="exact"/>
        <w:ind w:firstLine="480"/>
      </w:pPr>
      <w:r>
        <w:t>осуществлять иные права в соответствии с федеральными законами, иными нормативными правовыми актами Российской Федерации и Тверской области, муниципальными правовыми актами муниципального образования «Осташковский район».</w:t>
      </w:r>
    </w:p>
    <w:p w:rsidR="007A3EC2" w:rsidRDefault="00EF4B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17"/>
        </w:tabs>
        <w:spacing w:before="0" w:line="307" w:lineRule="exact"/>
        <w:ind w:left="1180" w:firstLine="0"/>
        <w:jc w:val="both"/>
      </w:pPr>
      <w:bookmarkStart w:id="3" w:name="bookmark3"/>
      <w:r>
        <w:t>Организация деятельности Финансового управления</w:t>
      </w:r>
      <w:bookmarkEnd w:id="3"/>
    </w:p>
    <w:p w:rsidR="007A3EC2" w:rsidRDefault="00EF4BDB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line="307" w:lineRule="exact"/>
        <w:ind w:firstLine="700"/>
      </w:pPr>
      <w:r>
        <w:t>Руководителем Финансового управления является начальник управления, назначаемый на должность и освобождаемой от должности главой администрации муниципального образования «Осташковский район»;</w:t>
      </w:r>
    </w:p>
    <w:p w:rsidR="007A3EC2" w:rsidRDefault="00EF4BDB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line="307" w:lineRule="exact"/>
        <w:ind w:firstLine="580"/>
      </w:pPr>
      <w:r>
        <w:t xml:space="preserve">сотрудники </w:t>
      </w:r>
      <w:r>
        <w:t>Финансового управления назначаются на должность и освобождаются от должности на основании приказа;</w:t>
      </w:r>
    </w:p>
    <w:p w:rsidR="007A3EC2" w:rsidRDefault="00EF4BDB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line="307" w:lineRule="exact"/>
        <w:ind w:firstLine="580"/>
      </w:pPr>
      <w:r>
        <w:t>начальник Финансового управления осуществляет руководство Финансовым управлением на основе единоначалия и несет персональную ответственность за выполнение во</w:t>
      </w:r>
      <w:r>
        <w:t>зложенных на Финансовое управление полномочий и функций.</w:t>
      </w:r>
    </w:p>
    <w:p w:rsidR="007A3EC2" w:rsidRDefault="00EF4BDB">
      <w:pPr>
        <w:pStyle w:val="20"/>
        <w:numPr>
          <w:ilvl w:val="1"/>
          <w:numId w:val="1"/>
        </w:numPr>
        <w:shd w:val="clear" w:color="auto" w:fill="auto"/>
        <w:tabs>
          <w:tab w:val="left" w:pos="1123"/>
        </w:tabs>
        <w:spacing w:line="307" w:lineRule="exact"/>
        <w:ind w:firstLine="580"/>
      </w:pPr>
      <w:r>
        <w:t>начальник Финансового управления: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325"/>
        </w:tabs>
        <w:spacing w:line="307" w:lineRule="exact"/>
        <w:ind w:firstLine="580"/>
      </w:pPr>
      <w:r>
        <w:t>утверждает сводную бюджетную роспись бюджета;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278"/>
        </w:tabs>
        <w:spacing w:line="307" w:lineRule="exact"/>
        <w:ind w:firstLine="580"/>
      </w:pPr>
      <w:r>
        <w:t>вносит изменения в сводную бюджетную роспись, в том числе без внесения изменений в решение о бюджете в случаях, предусм</w:t>
      </w:r>
      <w:r>
        <w:t>отренных Бюджетным кодексом Российской Федерации;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282"/>
        </w:tabs>
        <w:spacing w:line="307" w:lineRule="exact"/>
        <w:ind w:firstLine="580"/>
      </w:pPr>
      <w:r>
        <w:t>утверждает лимиты бюджетных обязательств для главных распорядителей средств бюджета;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330"/>
        </w:tabs>
        <w:spacing w:line="307" w:lineRule="exact"/>
        <w:ind w:firstLine="580"/>
      </w:pPr>
      <w:r>
        <w:t>вносит изменения в лимиты бюджетных обязательств;</w:t>
      </w:r>
    </w:p>
    <w:p w:rsidR="007A3EC2" w:rsidRDefault="00EF4BDB">
      <w:pPr>
        <w:pStyle w:val="20"/>
        <w:numPr>
          <w:ilvl w:val="2"/>
          <w:numId w:val="1"/>
        </w:numPr>
        <w:shd w:val="clear" w:color="auto" w:fill="auto"/>
        <w:tabs>
          <w:tab w:val="left" w:pos="1273"/>
        </w:tabs>
        <w:spacing w:line="307" w:lineRule="exact"/>
        <w:ind w:firstLine="580"/>
      </w:pPr>
      <w:r>
        <w:t>выдает разрешение на предоставление бюджетных кредитов из бюджета.</w:t>
      </w:r>
    </w:p>
    <w:p w:rsidR="007A3EC2" w:rsidRDefault="00EF4BDB" w:rsidP="002D5473">
      <w:pPr>
        <w:pStyle w:val="20"/>
        <w:numPr>
          <w:ilvl w:val="2"/>
          <w:numId w:val="1"/>
        </w:numPr>
        <w:shd w:val="clear" w:color="auto" w:fill="auto"/>
        <w:tabs>
          <w:tab w:val="left" w:pos="1287"/>
        </w:tabs>
        <w:spacing w:line="307" w:lineRule="exact"/>
        <w:ind w:firstLine="580"/>
      </w:pPr>
      <w:r>
        <w:t>назначает на должность и освобождает от должности муниципальных служащих Финансового управления, принимает на работу и увольняет работников, заключает, изменяет, расторгает с ними трудовые договора;</w:t>
      </w:r>
      <w:bookmarkStart w:id="4" w:name="_GoBack"/>
      <w:bookmarkEnd w:id="4"/>
      <w:r>
        <w:t>принимае</w:t>
      </w:r>
      <w:r>
        <w:t>т решение о поощрении и наложении дисциплинарного взыскания на муниципальных служащих и работников Финансового управления.</w:t>
      </w:r>
    </w:p>
    <w:p w:rsidR="007A3EC2" w:rsidRDefault="00EF4BDB">
      <w:pPr>
        <w:pStyle w:val="20"/>
        <w:shd w:val="clear" w:color="auto" w:fill="auto"/>
        <w:spacing w:line="307" w:lineRule="exact"/>
        <w:ind w:firstLine="580"/>
      </w:pPr>
      <w:r>
        <w:t>3.5. Начальник финансового управления муниципального образования «Осташковский район» и его заместитель (в соответствии с их полномоч</w:t>
      </w:r>
      <w:r>
        <w:t>иями) в порядке, установленном Бюджетным кодексом Российской Федерации, имеют право:</w:t>
      </w:r>
    </w:p>
    <w:p w:rsidR="007A3EC2" w:rsidRDefault="00EF4BDB">
      <w:pPr>
        <w:pStyle w:val="20"/>
        <w:numPr>
          <w:ilvl w:val="0"/>
          <w:numId w:val="3"/>
        </w:numPr>
        <w:shd w:val="clear" w:color="auto" w:fill="auto"/>
        <w:tabs>
          <w:tab w:val="left" w:pos="1273"/>
        </w:tabs>
        <w:spacing w:line="307" w:lineRule="exact"/>
        <w:ind w:firstLine="580"/>
      </w:pPr>
      <w:r>
        <w:t>списывать в бесспорном порядке суммы бюджетных средств, используемых не по целевому назначению, и в других случаях, предусмотренных Бюджетным кодексом Российской Федерации</w:t>
      </w:r>
      <w:r>
        <w:t>;</w:t>
      </w:r>
    </w:p>
    <w:p w:rsidR="007A3EC2" w:rsidRDefault="00EF4BDB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line="307" w:lineRule="exact"/>
        <w:ind w:firstLine="580"/>
      </w:pPr>
      <w:r>
        <w:lastRenderedPageBreak/>
        <w:t>списывать в бесспорном порядке суммы бюджетных средств, подлежащих возврату в бюджет, срок возврата которых истек;</w:t>
      </w:r>
    </w:p>
    <w:p w:rsidR="007A3EC2" w:rsidRDefault="00EF4BDB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line="307" w:lineRule="exact"/>
        <w:ind w:firstLine="580"/>
      </w:pPr>
      <w:r>
        <w:t>списывать в бесспорном порядке суммы процентов (платы) за пользование бюджетными средствами, предоставленными на возвратной основе, срок уп</w:t>
      </w:r>
      <w:r>
        <w:t>латы которых наступил;</w:t>
      </w:r>
    </w:p>
    <w:p w:rsidR="007A3EC2" w:rsidRDefault="00EF4BDB">
      <w:pPr>
        <w:pStyle w:val="20"/>
        <w:numPr>
          <w:ilvl w:val="0"/>
          <w:numId w:val="3"/>
        </w:numPr>
        <w:shd w:val="clear" w:color="auto" w:fill="auto"/>
        <w:tabs>
          <w:tab w:val="left" w:pos="1263"/>
        </w:tabs>
        <w:spacing w:line="307" w:lineRule="exact"/>
        <w:ind w:firstLine="580"/>
      </w:pPr>
      <w:r>
        <w:t>взыскивать в бесспорном порядке пени за несвоевременный возврат бюджетных средств, предоставленных на возвратной основе, просрочку уплаты процентов за пользование бюджетными средствами, предоставленными на возвратной основе, в размер</w:t>
      </w:r>
      <w:r>
        <w:t>е одной трехсотой действующей ставки рефинансирования Центрального банка Российской Федерации за каждый день просрочки;</w:t>
      </w:r>
    </w:p>
    <w:p w:rsidR="007A3EC2" w:rsidRDefault="00EF4BDB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line="307" w:lineRule="exact"/>
        <w:ind w:firstLine="580"/>
      </w:pPr>
      <w:r>
        <w:t xml:space="preserve">выносить предупреждение руководителям органов местного самоуправления муниципального образования «Осташковский район» и получателям </w:t>
      </w:r>
      <w:r>
        <w:t>бюджетных средств о ненадлежащем исполнении бюджетного процесса;</w:t>
      </w:r>
    </w:p>
    <w:p w:rsidR="007A3EC2" w:rsidRDefault="00EF4BDB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line="307" w:lineRule="exact"/>
        <w:ind w:firstLine="580"/>
      </w:pPr>
      <w:r>
        <w:t>составлять протоколы, являющиеся основанием для наложения штрафов;</w:t>
      </w:r>
    </w:p>
    <w:p w:rsidR="007A3EC2" w:rsidRDefault="00EF4BDB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line="307" w:lineRule="exact"/>
        <w:ind w:firstLine="580"/>
      </w:pPr>
      <w:r>
        <w:t>взыскивать в бесспорном порядке пени с кредитных организаций за несвоевременное исполнение платежных документов на зачислени</w:t>
      </w:r>
      <w:r>
        <w:t>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просрочки;</w:t>
      </w:r>
    </w:p>
    <w:p w:rsidR="007A3EC2" w:rsidRDefault="00EF4BDB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line="307" w:lineRule="exact"/>
        <w:ind w:firstLine="580"/>
      </w:pPr>
      <w:r>
        <w:t>согласовывает проекты правовых актов муниципального образования «Осташковский район» в уста</w:t>
      </w:r>
      <w:r>
        <w:t>новленной сфере деятельности;</w:t>
      </w:r>
    </w:p>
    <w:p w:rsidR="007A3EC2" w:rsidRDefault="00EF4BDB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line="307" w:lineRule="exact"/>
        <w:ind w:firstLine="580"/>
      </w:pPr>
      <w:r>
        <w:t>подписывает от имени Финансового управления договоры и иные правовые акты, выдает доверенности;</w:t>
      </w:r>
    </w:p>
    <w:p w:rsidR="007A3EC2" w:rsidRDefault="00EF4BDB">
      <w:pPr>
        <w:pStyle w:val="20"/>
        <w:numPr>
          <w:ilvl w:val="0"/>
          <w:numId w:val="3"/>
        </w:numPr>
        <w:shd w:val="clear" w:color="auto" w:fill="auto"/>
        <w:tabs>
          <w:tab w:val="left" w:pos="1350"/>
        </w:tabs>
        <w:spacing w:line="307" w:lineRule="exact"/>
        <w:ind w:firstLine="580"/>
      </w:pPr>
      <w:r>
        <w:t>утверждает штатное расписание, правила внутреннего трудового распорядка, планы и отчеты о работе Финансового управления;</w:t>
      </w:r>
    </w:p>
    <w:p w:rsidR="007A3EC2" w:rsidRDefault="00EF4BDB">
      <w:pPr>
        <w:pStyle w:val="20"/>
        <w:numPr>
          <w:ilvl w:val="0"/>
          <w:numId w:val="3"/>
        </w:numPr>
        <w:shd w:val="clear" w:color="auto" w:fill="auto"/>
        <w:tabs>
          <w:tab w:val="left" w:pos="1354"/>
        </w:tabs>
        <w:spacing w:after="540" w:line="307" w:lineRule="exact"/>
        <w:ind w:firstLine="580"/>
      </w:pPr>
      <w:r>
        <w:t>решает др</w:t>
      </w:r>
      <w:r>
        <w:t>угие вопросы, отнесенные к компетенции Финансового управления.</w:t>
      </w:r>
    </w:p>
    <w:p w:rsidR="007A3EC2" w:rsidRDefault="00EF4B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53"/>
        </w:tabs>
        <w:spacing w:before="0" w:line="307" w:lineRule="exact"/>
        <w:ind w:left="940" w:firstLine="0"/>
        <w:jc w:val="both"/>
      </w:pPr>
      <w:bookmarkStart w:id="5" w:name="bookmark4"/>
      <w:r>
        <w:t>Финансирование и имущество Финансового управления</w:t>
      </w:r>
      <w:bookmarkEnd w:id="5"/>
    </w:p>
    <w:p w:rsidR="007A3EC2" w:rsidRDefault="00EF4BDB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line="307" w:lineRule="exact"/>
        <w:ind w:firstLine="580"/>
      </w:pPr>
      <w:r>
        <w:t>Финансирование Финансового управления осуществляется за счет средств бюджета муниципального образования «Осташковский район»;</w:t>
      </w:r>
    </w:p>
    <w:p w:rsidR="007A3EC2" w:rsidRDefault="00EF4BDB">
      <w:pPr>
        <w:pStyle w:val="20"/>
        <w:numPr>
          <w:ilvl w:val="1"/>
          <w:numId w:val="1"/>
        </w:numPr>
        <w:shd w:val="clear" w:color="auto" w:fill="auto"/>
        <w:tabs>
          <w:tab w:val="left" w:pos="1130"/>
        </w:tabs>
        <w:spacing w:after="300" w:line="307" w:lineRule="exact"/>
        <w:ind w:firstLine="580"/>
      </w:pPr>
      <w:r>
        <w:t xml:space="preserve">имущество </w:t>
      </w:r>
      <w:r>
        <w:t>Финансового управления является муниципальной собственностью муниципального образования «Осташковский район».</w:t>
      </w:r>
    </w:p>
    <w:p w:rsidR="007A3EC2" w:rsidRDefault="00EF4B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77"/>
        </w:tabs>
        <w:spacing w:before="0" w:line="307" w:lineRule="exact"/>
        <w:ind w:left="3360"/>
        <w:jc w:val="left"/>
      </w:pPr>
      <w:bookmarkStart w:id="6" w:name="bookmark5"/>
      <w:r>
        <w:t>Создание, ликвидация и реорганизация Финансового управления</w:t>
      </w:r>
      <w:bookmarkEnd w:id="6"/>
    </w:p>
    <w:p w:rsidR="007A3EC2" w:rsidRDefault="00EF4BDB">
      <w:pPr>
        <w:pStyle w:val="20"/>
        <w:numPr>
          <w:ilvl w:val="1"/>
          <w:numId w:val="1"/>
        </w:numPr>
        <w:shd w:val="clear" w:color="auto" w:fill="auto"/>
        <w:tabs>
          <w:tab w:val="left" w:pos="1164"/>
        </w:tabs>
        <w:spacing w:after="292" w:line="302" w:lineRule="exact"/>
        <w:ind w:firstLine="580"/>
      </w:pPr>
      <w:r>
        <w:t>Финансовое управление создаётся, реорганизуется и ликвидируется решением Собрания депу</w:t>
      </w:r>
      <w:r>
        <w:t>татов муниципального образования «Осташковский район».</w:t>
      </w:r>
    </w:p>
    <w:p w:rsidR="007A3EC2" w:rsidRDefault="00EF4B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02"/>
        </w:tabs>
        <w:spacing w:before="0" w:line="312" w:lineRule="exact"/>
        <w:ind w:left="1820" w:firstLine="0"/>
        <w:jc w:val="both"/>
      </w:pPr>
      <w:bookmarkStart w:id="7" w:name="bookmark6"/>
      <w:r>
        <w:t>Внесение изменений и дополнений в Положение</w:t>
      </w:r>
      <w:bookmarkEnd w:id="7"/>
    </w:p>
    <w:p w:rsidR="007A3EC2" w:rsidRDefault="00EF4BDB">
      <w:pPr>
        <w:pStyle w:val="20"/>
        <w:numPr>
          <w:ilvl w:val="1"/>
          <w:numId w:val="1"/>
        </w:numPr>
        <w:shd w:val="clear" w:color="auto" w:fill="auto"/>
        <w:tabs>
          <w:tab w:val="left" w:pos="1130"/>
        </w:tabs>
        <w:ind w:left="220" w:firstLine="360"/>
        <w:jc w:val="left"/>
      </w:pPr>
      <w:r>
        <w:t xml:space="preserve">Изменения и дополнения в настоящее Положение вносятся решением </w:t>
      </w:r>
      <w:r>
        <w:lastRenderedPageBreak/>
        <w:t>Собрания депутатов муниципального образования «Осташковский район».</w:t>
      </w:r>
    </w:p>
    <w:sectPr w:rsidR="007A3EC2">
      <w:headerReference w:type="default" r:id="rId8"/>
      <w:pgSz w:w="11900" w:h="16840"/>
      <w:pgMar w:top="1774" w:right="684" w:bottom="1007" w:left="17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DB" w:rsidRDefault="00EF4BDB">
      <w:r>
        <w:separator/>
      </w:r>
    </w:p>
  </w:endnote>
  <w:endnote w:type="continuationSeparator" w:id="0">
    <w:p w:rsidR="00EF4BDB" w:rsidRDefault="00EF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DB" w:rsidRDefault="00EF4BDB"/>
  </w:footnote>
  <w:footnote w:type="continuationSeparator" w:id="0">
    <w:p w:rsidR="00EF4BDB" w:rsidRDefault="00EF4B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C2" w:rsidRDefault="00D334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4164330</wp:posOffset>
              </wp:positionH>
              <wp:positionV relativeFrom="page">
                <wp:posOffset>793115</wp:posOffset>
              </wp:positionV>
              <wp:extent cx="60960" cy="138430"/>
              <wp:effectExtent l="1905" t="254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EC2" w:rsidRDefault="00EF4BD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34D9" w:rsidRPr="00D334D9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9pt;margin-top:62.45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" filled="f" stroked="f">
              <v:textbox style="mso-fit-shape-to-text:t" inset="0,0,0,0">
                <w:txbxContent>
                  <w:p w:rsidR="007A3EC2" w:rsidRDefault="00EF4BD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34D9" w:rsidRPr="00D334D9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C2" w:rsidRDefault="00D334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4164330</wp:posOffset>
              </wp:positionH>
              <wp:positionV relativeFrom="page">
                <wp:posOffset>793115</wp:posOffset>
              </wp:positionV>
              <wp:extent cx="60960" cy="138430"/>
              <wp:effectExtent l="1905" t="254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EC2" w:rsidRDefault="00EF4BD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34D9" w:rsidRPr="00D334D9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7.9pt;margin-top:62.45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" filled="f" stroked="f">
              <v:textbox style="mso-fit-shape-to-text:t" inset="0,0,0,0">
                <w:txbxContent>
                  <w:p w:rsidR="007A3EC2" w:rsidRDefault="00EF4BD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34D9" w:rsidRPr="00D334D9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0078"/>
    <w:multiLevelType w:val="multilevel"/>
    <w:tmpl w:val="6FB2975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602C"/>
    <w:multiLevelType w:val="multilevel"/>
    <w:tmpl w:val="934A187E"/>
    <w:lvl w:ilvl="0">
      <w:start w:val="3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0053F"/>
    <w:multiLevelType w:val="multilevel"/>
    <w:tmpl w:val="FA926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C2"/>
    <w:rsid w:val="007A3EC2"/>
    <w:rsid w:val="00D334D9"/>
    <w:rsid w:val="00E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0900A1-0893-4930-BAEC-02ECFBF7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64" w:lineRule="exact"/>
      <w:ind w:hanging="9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26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2015-08-13T05:21:00Z</dcterms:created>
  <dcterms:modified xsi:type="dcterms:W3CDTF">2015-08-13T05:26:00Z</dcterms:modified>
</cp:coreProperties>
</file>