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02" w:rsidRPr="00475C5E" w:rsidRDefault="00F806E3">
      <w:pPr>
        <w:spacing w:before="288" w:line="27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Акт проверки 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  <w:t>Коми</w:t>
      </w:r>
      <w:r w:rsidR="00D93624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тетом по управлению имуществом и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земельным отношениям 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proofErr w:type="spellStart"/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Осташковского</w:t>
      </w:r>
      <w:proofErr w:type="spellEnd"/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городского округа юридического лица, индивидуального 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  <w:t xml:space="preserve">предпринимателя 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="00D93624" w:rsidRPr="00475C5E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ru-RU"/>
        </w:rPr>
        <w:t>№</w:t>
      </w:r>
      <w:r w:rsidRPr="00475C5E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ru-RU"/>
        </w:rPr>
        <w:t xml:space="preserve"> </w:t>
      </w:r>
      <w:r w:rsidR="00D93624" w:rsidRPr="00475C5E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ru-RU"/>
        </w:rPr>
        <w:t>1</w:t>
      </w:r>
    </w:p>
    <w:p w:rsidR="00F65102" w:rsidRPr="00475C5E" w:rsidRDefault="00F806E3">
      <w:pPr>
        <w:spacing w:before="468" w:line="292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адресу/адресам: Тверская область,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Осташковский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городской округ, д.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Мартюши</w:t>
      </w:r>
      <w:r w:rsidR="00FC1923"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д. 1</w:t>
      </w:r>
    </w:p>
    <w:p w:rsidR="00F65102" w:rsidRPr="00475C5E" w:rsidRDefault="00F806E3">
      <w:pPr>
        <w:tabs>
          <w:tab w:val="left" w:pos="727"/>
          <w:tab w:val="left" w:pos="2354"/>
          <w:tab w:val="left" w:pos="3082"/>
          <w:tab w:val="left" w:pos="3708"/>
          <w:tab w:val="left" w:pos="5198"/>
          <w:tab w:val="left" w:pos="5753"/>
          <w:tab w:val="left" w:pos="6343"/>
          <w:tab w:val="left" w:pos="7517"/>
          <w:tab w:val="left" w:pos="8413"/>
          <w:tab w:val="right" w:pos="10184"/>
        </w:tabs>
        <w:spacing w:before="216" w:line="29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основании: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ФЗ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26.12.2008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r.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N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294-Ф3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(ред.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18.04.2018)</w:t>
      </w:r>
    </w:p>
    <w:p w:rsidR="00F65102" w:rsidRPr="00475C5E" w:rsidRDefault="00F806E3">
      <w:pPr>
        <w:spacing w:line="273" w:lineRule="auto"/>
        <w:jc w:val="both"/>
        <w:rPr>
          <w:rFonts w:ascii="Times New Roman" w:hAnsi="Times New Roman" w:cs="Times New Roman"/>
          <w:color w:val="000000"/>
          <w:w w:val="14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w w:val="140"/>
          <w:sz w:val="24"/>
          <w:szCs w:val="24"/>
          <w:lang w:val="ru-RU"/>
        </w:rPr>
        <w:t xml:space="preserve">"0 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контроля", плана проведения плановых проверок юридических лиц и индивидуальных предпринимателей на 2018 год, приказа Комитета по управлению имуществом и земельным отношениям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Осташковского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округа от N 15 от 25.04.2018 г. «О проведении плановой выездной проверки юридического лица».</w:t>
      </w:r>
    </w:p>
    <w:p w:rsidR="00F65102" w:rsidRPr="00475C5E" w:rsidRDefault="00FC1923">
      <w:pPr>
        <w:spacing w:before="28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F806E3"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 и в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ремя проведения плановой проверки</w:t>
      </w:r>
      <w:r w:rsidR="00F806E3"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: "28" мая 2018 года с 11 час. 00 мин. до 11 час. 30 мин.</w:t>
      </w:r>
    </w:p>
    <w:p w:rsidR="00F65102" w:rsidRPr="00475C5E" w:rsidRDefault="00F806E3">
      <w:pPr>
        <w:spacing w:before="7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Продолжительность 30 мин.</w:t>
      </w:r>
      <w:bookmarkStart w:id="0" w:name="_GoBack"/>
      <w:bookmarkEnd w:id="0"/>
    </w:p>
    <w:p w:rsidR="00F65102" w:rsidRPr="00475C5E" w:rsidRDefault="00F806E3">
      <w:pPr>
        <w:spacing w:before="288" w:line="283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продолжительность проверки: 30 мин.</w:t>
      </w:r>
    </w:p>
    <w:p w:rsidR="00F65102" w:rsidRPr="00475C5E" w:rsidRDefault="00F806E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"28" мая 2018 года с 11 час. 00 мин. до 11 час. 30 мин.</w:t>
      </w:r>
    </w:p>
    <w:p w:rsidR="00F65102" w:rsidRPr="00475C5E" w:rsidRDefault="00F806E3">
      <w:pPr>
        <w:spacing w:before="324" w:line="264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 составлен: Комитетом по управлению имуществом и земельным отношениям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Осташковского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округа</w:t>
      </w:r>
    </w:p>
    <w:p w:rsidR="00F65102" w:rsidRPr="00475C5E" w:rsidRDefault="00F806E3">
      <w:pPr>
        <w:spacing w:before="288" w:line="26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копией приказа/приказа о проведении проверки ознакомлен(ы): уведомление о вручении </w:t>
      </w:r>
      <w:r w:rsidR="00FC1923"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17273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522007042, вручено 27.04.2018 г.</w:t>
      </w:r>
    </w:p>
    <w:p w:rsidR="00F65102" w:rsidRPr="00475C5E" w:rsidRDefault="00FC1923">
      <w:pPr>
        <w:spacing w:before="288"/>
        <w:ind w:right="216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F806E3"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 и номер решения прокурора (его заместителя) о согласовании проведения проверки: Плановая проверка на 2018 год.</w:t>
      </w:r>
    </w:p>
    <w:p w:rsidR="00F65102" w:rsidRPr="00475C5E" w:rsidRDefault="00F65102">
      <w:pPr>
        <w:rPr>
          <w:rFonts w:ascii="Times New Roman" w:hAnsi="Times New Roman" w:cs="Times New Roman"/>
          <w:sz w:val="24"/>
          <w:szCs w:val="24"/>
          <w:lang w:val="ru-RU"/>
        </w:rPr>
        <w:sectPr w:rsidR="00F65102" w:rsidRPr="00475C5E">
          <w:pgSz w:w="11918" w:h="16854"/>
          <w:pgMar w:top="1212" w:right="773" w:bottom="1232" w:left="845" w:header="720" w:footer="720" w:gutter="0"/>
          <w:cols w:space="720"/>
        </w:sectPr>
      </w:pPr>
    </w:p>
    <w:p w:rsidR="00F65102" w:rsidRPr="00475C5E" w:rsidRDefault="00F806E3">
      <w:pPr>
        <w:spacing w:line="278" w:lineRule="auto"/>
        <w:ind w:right="7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Лицо(а), проводившее проверку: Руководитель сектора по муниципальному земельном контролю и земельным отношениям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Осташковского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округа</w:t>
      </w:r>
      <w:r w:rsidRPr="00475C5E">
        <w:rPr>
          <w:rFonts w:ascii="Times New Roman" w:hAnsi="Times New Roman" w:cs="Times New Roman"/>
          <w:color w:val="5A4895"/>
          <w:sz w:val="24"/>
          <w:szCs w:val="24"/>
          <w:lang w:val="ru-RU"/>
        </w:rPr>
        <w:t xml:space="preserve"> -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Е.В.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Илясова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65102" w:rsidRPr="00475C5E" w:rsidRDefault="00F806E3">
      <w:pPr>
        <w:spacing w:before="288" w:line="273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проведении проверки присутствовали: Председатель Комитета по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управленитс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имуществом и земельным отношениям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Осташковского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округа - Е.С. Николаева; Руководитель Ждановского территориального отдела - Н.Н. Румянцев.</w:t>
      </w:r>
    </w:p>
    <w:p w:rsidR="00F65102" w:rsidRPr="00475C5E" w:rsidRDefault="00F806E3" w:rsidP="00FC1923">
      <w:pPr>
        <w:spacing w:before="252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проведения проверки без участия собственников земельного участка: 28.05.2018 </w:t>
      </w:r>
      <w:r w:rsidR="00FC1923"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часов 00 минут на земельном участке сельскохозяйственного назначения с кадастровым номером 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69:24:0000018:455, площадью 117000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кв.м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</w:t>
      </w:r>
      <w:r w:rsidR="00FC1923"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зрешенным видом использования –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</w:t>
      </w:r>
      <w:r w:rsidR="00FC1923"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сельскохозяйственного производства 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 нарушения обязательных требований земельного законодательства 000 «Волга» не используется по назначению, территория участка заросла травой, бурьяном, древесно-кустарниковой растительностью, а именно нарушены требования ст. 13, ст. 42 Земельного кодекса Российской Федерации.</w:t>
      </w:r>
    </w:p>
    <w:p w:rsidR="00F65102" w:rsidRPr="00475C5E" w:rsidRDefault="00FC1923">
      <w:pPr>
        <w:tabs>
          <w:tab w:val="left" w:pos="4637"/>
          <w:tab w:val="left" w:pos="6135"/>
          <w:tab w:val="left" w:pos="6905"/>
          <w:tab w:val="left" w:pos="8169"/>
          <w:tab w:val="right" w:pos="10249"/>
        </w:tabs>
        <w:spacing w:before="54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</w:t>
      </w:r>
      <w:r w:rsidR="00F806E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апись в журнал учета проверок не</w:t>
      </w:r>
      <w:r w:rsidR="00F806E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внесена</w:t>
      </w:r>
      <w:r w:rsidR="00F806E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в</w:t>
      </w:r>
      <w:r w:rsidR="00F806E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связи</w:t>
      </w:r>
      <w:r w:rsidR="00F806E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с</w:t>
      </w:r>
      <w:r w:rsidR="00F806E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отсутствием</w:t>
      </w:r>
    </w:p>
    <w:p w:rsidR="00F65102" w:rsidRPr="00475C5E" w:rsidRDefault="00F806E3">
      <w:pPr>
        <w:tabs>
          <w:tab w:val="left" w:pos="4792"/>
          <w:tab w:val="left" w:pos="7337"/>
          <w:tab w:val="right" w:pos="10249"/>
        </w:tabs>
        <w:spacing w:before="3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юридического лица, индивидуального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FC192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предпринимателя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FC192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проводимых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органами</w:t>
      </w:r>
    </w:p>
    <w:p w:rsidR="00F65102" w:rsidRPr="00475C5E" w:rsidRDefault="00F806E3">
      <w:pPr>
        <w:tabs>
          <w:tab w:val="right" w:pos="10249"/>
        </w:tabs>
        <w:spacing w:before="3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государственного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контроля (надзора),</w:t>
      </w:r>
    </w:p>
    <w:p w:rsidR="00F65102" w:rsidRPr="00475C5E" w:rsidRDefault="00F806E3">
      <w:pPr>
        <w:tabs>
          <w:tab w:val="right" w:pos="10249"/>
        </w:tabs>
        <w:spacing w:before="36" w:line="264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органами муниципального контроля внесена (заполняется при проведении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="00FC192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ездной</w:t>
      </w:r>
    </w:p>
    <w:p w:rsidR="00F65102" w:rsidRPr="00475C5E" w:rsidRDefault="00F806E3">
      <w:pPr>
        <w:spacing w:before="36" w:line="268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проверки).</w:t>
      </w:r>
    </w:p>
    <w:p w:rsidR="00F65102" w:rsidRPr="00475C5E" w:rsidRDefault="00F806E3">
      <w:pPr>
        <w:spacing w:before="28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Журнал учета проверок юридического лица, </w:t>
      </w:r>
      <w:r w:rsidR="00FC192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индивидуальн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ого предпринимат</w:t>
      </w:r>
      <w:r w:rsidR="00FC192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r w:rsidR="00FC192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проводимых органами государственного контроля (надзора), органами муниц</w:t>
      </w:r>
      <w:r w:rsidR="00FC1923"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75C5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пального контроля, отсутствует (заполняется при проведении выездной проверки):</w:t>
      </w: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нет сведений в связи с отсутствием собственников земельного </w:t>
      </w:r>
      <w:proofErr w:type="gram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участка .</w:t>
      </w:r>
      <w:proofErr w:type="gramEnd"/>
    </w:p>
    <w:p w:rsidR="00F65102" w:rsidRPr="00475C5E" w:rsidRDefault="00F806E3">
      <w:pPr>
        <w:spacing w:before="252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Прилагаемые к акту документы: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фототаблица</w:t>
      </w:r>
      <w:proofErr w:type="spellEnd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схема </w:t>
      </w:r>
      <w:proofErr w:type="spellStart"/>
      <w:r w:rsidRPr="00475C5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фотофиксации</w:t>
      </w:r>
      <w:proofErr w:type="spellEnd"/>
    </w:p>
    <w:p w:rsidR="00F65102" w:rsidRDefault="00F806E3">
      <w:pPr>
        <w:tabs>
          <w:tab w:val="right" w:pos="4291"/>
        </w:tabs>
        <w:spacing w:before="504" w:line="278" w:lineRule="auto"/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</w:pPr>
      <w:r w:rsidRPr="00FC19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Подписи ли</w:t>
      </w:r>
      <w:r w:rsidR="00FC1923">
        <w:rPr>
          <w:rFonts w:ascii="Times New Roman" w:hAnsi="Times New Roman" w:cs="Times New Roman"/>
          <w:color w:val="000000"/>
          <w:sz w:val="24"/>
          <w:szCs w:val="24"/>
          <w:lang w:val="ru-RU"/>
        </w:rPr>
        <w:t>ц,</w:t>
      </w:r>
      <w:r w:rsidRPr="00FC192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FC19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FC1923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оводивших проверку:</w:t>
      </w:r>
    </w:p>
    <w:p w:rsidR="00F806E3" w:rsidRPr="00F806E3" w:rsidRDefault="00F806E3" w:rsidP="00F806E3">
      <w:pPr>
        <w:tabs>
          <w:tab w:val="right" w:leader="underscore" w:pos="10249"/>
        </w:tabs>
        <w:spacing w:line="273" w:lineRule="auto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F806E3">
        <w:rPr>
          <w:rFonts w:ascii="Times New Roman" w:hAnsi="Times New Roman" w:cs="Times New Roman"/>
          <w:noProof/>
          <w:color w:val="000000"/>
          <w:spacing w:val="16"/>
          <w:sz w:val="24"/>
          <w:szCs w:val="24"/>
          <w:lang w:val="ru-RU" w:eastAsia="ru-RU"/>
        </w:rPr>
        <w:drawing>
          <wp:inline distT="0" distB="0" distL="0" distR="0" wp14:anchorId="18880EBC" wp14:editId="36A9FE2A">
            <wp:extent cx="104775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6E3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Руководитель сектора по муниципальному земельному</w:t>
      </w:r>
      <w:r w:rsidRPr="00F806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06E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контролю и земельным отношениям - Е.В. </w:t>
      </w:r>
      <w:proofErr w:type="spellStart"/>
      <w:r w:rsidRPr="00F806E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Илясова</w:t>
      </w:r>
      <w:proofErr w:type="spellEnd"/>
      <w:r w:rsidRPr="00F806E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.</w:t>
      </w:r>
    </w:p>
    <w:p w:rsidR="00F806E3" w:rsidRPr="00F806E3" w:rsidRDefault="00F806E3" w:rsidP="00F806E3">
      <w:pPr>
        <w:tabs>
          <w:tab w:val="right" w:leader="underscore" w:pos="10249"/>
        </w:tabs>
        <w:spacing w:line="273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806E3" w:rsidRPr="00F806E3" w:rsidRDefault="00F806E3" w:rsidP="00F806E3">
      <w:pPr>
        <w:spacing w:before="72" w:line="288" w:lineRule="auto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F806E3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С актом проверки ознакомлен(а), копию акта со всеми </w:t>
      </w:r>
      <w:proofErr w:type="gramStart"/>
      <w:r w:rsidRPr="00F806E3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>приложениями</w:t>
      </w:r>
      <w:r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  </w:t>
      </w:r>
      <w:r w:rsidRPr="00F806E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получил</w:t>
      </w:r>
      <w:proofErr w:type="gramEnd"/>
      <w:r w:rsidRPr="00F806E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(а):</w:t>
      </w:r>
      <w:r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      </w:t>
      </w:r>
      <w:r w:rsidRPr="00F806E3">
        <w:rPr>
          <w:rFonts w:ascii="Times New Roman" w:hAnsi="Times New Roman" w:cs="Times New Roman"/>
          <w:b/>
          <w:color w:val="000000"/>
          <w:spacing w:val="16"/>
          <w:sz w:val="24"/>
          <w:szCs w:val="24"/>
          <w:lang w:val="ru-RU"/>
        </w:rPr>
        <w:t xml:space="preserve"> </w:t>
      </w:r>
    </w:p>
    <w:p w:rsidR="00F806E3" w:rsidRDefault="00F806E3" w:rsidP="00F806E3">
      <w:pPr>
        <w:tabs>
          <w:tab w:val="left" w:pos="1541"/>
          <w:tab w:val="left" w:pos="2959"/>
          <w:tab w:val="left" w:pos="4421"/>
          <w:tab w:val="left" w:pos="6304"/>
          <w:tab w:val="left" w:pos="6837"/>
          <w:tab w:val="left" w:pos="8773"/>
          <w:tab w:val="right" w:pos="10278"/>
        </w:tabs>
        <w:spacing w:line="19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06E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</w:t>
      </w:r>
      <w:r w:rsidRPr="00F806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заказным</w:t>
      </w:r>
      <w:r w:rsidRPr="00F806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почтовым</w:t>
      </w:r>
      <w:r w:rsidRPr="00F806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отправлением</w:t>
      </w:r>
      <w:r w:rsidRPr="00F806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</w:t>
      </w:r>
      <w:r w:rsidRPr="00F806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уведомлением</w:t>
      </w:r>
      <w:r w:rsidRPr="00F806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</w:t>
      </w:r>
      <w:r w:rsidRPr="00F806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вручении №</w:t>
      </w:r>
      <w:proofErr w:type="gramStart"/>
      <w:r>
        <w:rPr>
          <w:rFonts w:ascii="Times New Roman" w:hAnsi="Times New Roman" w:cs="Times New Roman"/>
          <w:i/>
          <w:color w:val="000000"/>
          <w:spacing w:val="6"/>
          <w:sz w:val="24"/>
          <w:szCs w:val="24"/>
          <w:u w:val="single"/>
          <w:lang w:val="ru-RU"/>
        </w:rPr>
        <w:t>17273524003097</w:t>
      </w:r>
      <w:r w:rsidRPr="00F806E3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 </w:t>
      </w:r>
      <w:r w:rsidRPr="00F80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  <w:proofErr w:type="gramEnd"/>
      <w:r w:rsidRPr="00F80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806E3" w:rsidRPr="00F806E3" w:rsidRDefault="00F806E3" w:rsidP="00F806E3">
      <w:pPr>
        <w:tabs>
          <w:tab w:val="left" w:pos="1541"/>
          <w:tab w:val="left" w:pos="2959"/>
          <w:tab w:val="left" w:pos="4421"/>
          <w:tab w:val="left" w:pos="6304"/>
          <w:tab w:val="left" w:pos="6837"/>
          <w:tab w:val="left" w:pos="8773"/>
          <w:tab w:val="right" w:pos="10278"/>
        </w:tabs>
        <w:spacing w:line="199" w:lineRule="auto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F806E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172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73524003073</w:t>
      </w:r>
    </w:p>
    <w:p w:rsidR="00F65102" w:rsidRPr="00F806E3" w:rsidRDefault="00F806E3" w:rsidP="00F806E3">
      <w:pPr>
        <w:tabs>
          <w:tab w:val="left" w:pos="1541"/>
          <w:tab w:val="left" w:pos="2959"/>
          <w:tab w:val="left" w:pos="4421"/>
          <w:tab w:val="left" w:pos="6304"/>
          <w:tab w:val="left" w:pos="6837"/>
          <w:tab w:val="left" w:pos="8773"/>
          <w:tab w:val="right" w:pos="10278"/>
        </w:tabs>
        <w:spacing w:line="19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06E3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ru-RU"/>
        </w:rPr>
        <w:t>Пометка об отказе ознакомления е актом проверки:</w:t>
      </w:r>
      <w:r w:rsidRPr="00F806E3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отсутствие собственников земельного </w:t>
      </w:r>
      <w:r w:rsidRPr="00F806E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участка.</w:t>
      </w:r>
    </w:p>
    <w:sectPr w:rsidR="00F65102" w:rsidRPr="00F806E3">
      <w:pgSz w:w="11918" w:h="16854"/>
      <w:pgMar w:top="1554" w:right="749" w:bottom="2490" w:left="8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Verdan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102"/>
    <w:rsid w:val="00475C5E"/>
    <w:rsid w:val="00D93624"/>
    <w:rsid w:val="00F65102"/>
    <w:rsid w:val="00F806E3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A267"/>
  <w15:docId w15:val="{5ABBAC47-8A1D-4110-B373-37828080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BFCA-CE64-4B65-B2AD-04655EF7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 Templar</cp:lastModifiedBy>
  <cp:revision>4</cp:revision>
  <dcterms:created xsi:type="dcterms:W3CDTF">2019-04-26T07:53:00Z</dcterms:created>
  <dcterms:modified xsi:type="dcterms:W3CDTF">2019-04-26T09:18:00Z</dcterms:modified>
</cp:coreProperties>
</file>