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1DD" w:rsidRDefault="008D11DD" w:rsidP="009168BC">
      <w:pPr>
        <w:rPr>
          <w:bCs/>
          <w:sz w:val="28"/>
          <w:szCs w:val="28"/>
        </w:rPr>
      </w:pPr>
    </w:p>
    <w:tbl>
      <w:tblPr>
        <w:tblpPr w:leftFromText="180" w:rightFromText="180" w:vertAnchor="page" w:horzAnchor="margin" w:tblpXSpec="center" w:tblpY="451"/>
        <w:tblW w:w="10376" w:type="dxa"/>
        <w:tblLayout w:type="fixed"/>
        <w:tblCellMar>
          <w:left w:w="28" w:type="dxa"/>
          <w:right w:w="28" w:type="dxa"/>
        </w:tblCellMar>
        <w:tblLook w:val="04A0" w:firstRow="1" w:lastRow="0" w:firstColumn="1" w:lastColumn="0" w:noHBand="0" w:noVBand="1"/>
      </w:tblPr>
      <w:tblGrid>
        <w:gridCol w:w="7225"/>
        <w:gridCol w:w="425"/>
        <w:gridCol w:w="1309"/>
        <w:gridCol w:w="1417"/>
      </w:tblGrid>
      <w:tr w:rsidR="00982BC5" w:rsidRPr="00464F3F" w:rsidTr="00713788">
        <w:trPr>
          <w:cantSplit/>
        </w:trPr>
        <w:tc>
          <w:tcPr>
            <w:tcW w:w="7225" w:type="dxa"/>
            <w:vAlign w:val="bottom"/>
          </w:tcPr>
          <w:p w:rsidR="00982BC5" w:rsidRPr="00464F3F" w:rsidRDefault="00982BC5" w:rsidP="00AD39CB">
            <w:pPr>
              <w:autoSpaceDE w:val="0"/>
              <w:autoSpaceDN w:val="0"/>
              <w:spacing w:line="254" w:lineRule="auto"/>
            </w:pPr>
          </w:p>
        </w:tc>
        <w:tc>
          <w:tcPr>
            <w:tcW w:w="1734" w:type="dxa"/>
            <w:gridSpan w:val="2"/>
            <w:vAlign w:val="bottom"/>
            <w:hideMark/>
          </w:tcPr>
          <w:p w:rsidR="00982BC5" w:rsidRPr="00464F3F" w:rsidRDefault="00982BC5" w:rsidP="00AD39CB">
            <w:pPr>
              <w:autoSpaceDE w:val="0"/>
              <w:autoSpaceDN w:val="0"/>
              <w:spacing w:line="254" w:lineRule="auto"/>
            </w:pPr>
            <w:r w:rsidRPr="00464F3F">
              <w:t>Форма</w:t>
            </w:r>
            <w:r w:rsidR="00713788">
              <w:t xml:space="preserve"> п </w:t>
            </w:r>
            <w:r w:rsidRPr="00464F3F">
              <w:t>ОКУД</w:t>
            </w:r>
          </w:p>
        </w:tc>
        <w:tc>
          <w:tcPr>
            <w:tcW w:w="1417" w:type="dxa"/>
            <w:tcBorders>
              <w:top w:val="single" w:sz="4" w:space="0" w:color="auto"/>
              <w:left w:val="single" w:sz="4" w:space="0" w:color="auto"/>
              <w:bottom w:val="single" w:sz="4" w:space="0" w:color="auto"/>
              <w:right w:val="single" w:sz="4" w:space="0" w:color="auto"/>
            </w:tcBorders>
            <w:vAlign w:val="bottom"/>
          </w:tcPr>
          <w:p w:rsidR="00982BC5" w:rsidRPr="00464F3F" w:rsidRDefault="00982BC5" w:rsidP="00AD39CB">
            <w:pPr>
              <w:autoSpaceDE w:val="0"/>
              <w:autoSpaceDN w:val="0"/>
              <w:spacing w:line="254" w:lineRule="auto"/>
              <w:jc w:val="center"/>
            </w:pPr>
          </w:p>
        </w:tc>
      </w:tr>
      <w:tr w:rsidR="00982BC5" w:rsidRPr="00464F3F" w:rsidTr="00713788">
        <w:trPr>
          <w:cantSplit/>
        </w:trPr>
        <w:tc>
          <w:tcPr>
            <w:tcW w:w="7650" w:type="dxa"/>
            <w:gridSpan w:val="2"/>
            <w:tcBorders>
              <w:top w:val="nil"/>
              <w:left w:val="nil"/>
              <w:bottom w:val="single" w:sz="4" w:space="0" w:color="auto"/>
              <w:right w:val="nil"/>
            </w:tcBorders>
            <w:vAlign w:val="bottom"/>
            <w:hideMark/>
          </w:tcPr>
          <w:p w:rsidR="00982BC5" w:rsidRPr="00464F3F" w:rsidRDefault="00982BC5" w:rsidP="00AD39CB">
            <w:pPr>
              <w:autoSpaceDE w:val="0"/>
              <w:autoSpaceDN w:val="0"/>
              <w:spacing w:line="254" w:lineRule="auto"/>
              <w:jc w:val="center"/>
            </w:pPr>
            <w:r w:rsidRPr="00464F3F">
              <w:t>Финансовое управление Осташковского городского округа</w:t>
            </w:r>
          </w:p>
        </w:tc>
        <w:tc>
          <w:tcPr>
            <w:tcW w:w="1309" w:type="dxa"/>
            <w:vAlign w:val="bottom"/>
            <w:hideMark/>
          </w:tcPr>
          <w:p w:rsidR="00982BC5" w:rsidRPr="00464F3F" w:rsidRDefault="00982BC5" w:rsidP="00713788">
            <w:pPr>
              <w:autoSpaceDE w:val="0"/>
              <w:autoSpaceDN w:val="0"/>
              <w:spacing w:line="254" w:lineRule="auto"/>
            </w:pPr>
            <w:r w:rsidRPr="00464F3F">
              <w:t>по ОКПО</w:t>
            </w:r>
          </w:p>
        </w:tc>
        <w:tc>
          <w:tcPr>
            <w:tcW w:w="1417" w:type="dxa"/>
            <w:tcBorders>
              <w:top w:val="single" w:sz="4" w:space="0" w:color="auto"/>
              <w:left w:val="single" w:sz="4" w:space="0" w:color="auto"/>
              <w:bottom w:val="single" w:sz="4" w:space="0" w:color="auto"/>
              <w:right w:val="single" w:sz="4" w:space="0" w:color="auto"/>
            </w:tcBorders>
            <w:vAlign w:val="bottom"/>
          </w:tcPr>
          <w:p w:rsidR="00982BC5" w:rsidRPr="00464F3F" w:rsidRDefault="00982BC5" w:rsidP="00AD39CB">
            <w:pPr>
              <w:autoSpaceDE w:val="0"/>
              <w:autoSpaceDN w:val="0"/>
              <w:spacing w:line="254" w:lineRule="auto"/>
              <w:jc w:val="center"/>
            </w:pPr>
          </w:p>
        </w:tc>
      </w:tr>
    </w:tbl>
    <w:p w:rsidR="00982BC5" w:rsidRPr="00464F3F" w:rsidRDefault="00982BC5" w:rsidP="00982BC5">
      <w:pPr>
        <w:autoSpaceDE w:val="0"/>
        <w:autoSpaceDN w:val="0"/>
        <w:adjustRightInd w:val="0"/>
        <w:rPr>
          <w:rFonts w:eastAsia="Calibri"/>
          <w:b/>
          <w:bCs/>
          <w:sz w:val="28"/>
          <w:szCs w:val="28"/>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7"/>
        <w:gridCol w:w="1842"/>
        <w:gridCol w:w="1843"/>
      </w:tblGrid>
      <w:tr w:rsidR="00982BC5" w:rsidRPr="00464F3F" w:rsidTr="00AD39CB">
        <w:tc>
          <w:tcPr>
            <w:tcW w:w="5727" w:type="dxa"/>
            <w:tcBorders>
              <w:top w:val="nil"/>
              <w:left w:val="nil"/>
              <w:bottom w:val="nil"/>
              <w:right w:val="nil"/>
            </w:tcBorders>
          </w:tcPr>
          <w:p w:rsidR="00982BC5" w:rsidRPr="00464F3F" w:rsidRDefault="00982BC5" w:rsidP="00AD39CB">
            <w:pPr>
              <w:autoSpaceDE w:val="0"/>
              <w:autoSpaceDN w:val="0"/>
              <w:spacing w:line="254" w:lineRule="auto"/>
            </w:pPr>
          </w:p>
        </w:tc>
        <w:tc>
          <w:tcPr>
            <w:tcW w:w="1842" w:type="dxa"/>
            <w:tcBorders>
              <w:top w:val="single" w:sz="4" w:space="0" w:color="auto"/>
              <w:left w:val="single" w:sz="4" w:space="0" w:color="auto"/>
              <w:bottom w:val="single" w:sz="4" w:space="0" w:color="auto"/>
              <w:right w:val="single" w:sz="4" w:space="0" w:color="auto"/>
            </w:tcBorders>
            <w:hideMark/>
          </w:tcPr>
          <w:p w:rsidR="00982BC5" w:rsidRPr="00464F3F" w:rsidRDefault="00982BC5" w:rsidP="00AD39CB">
            <w:pPr>
              <w:autoSpaceDE w:val="0"/>
              <w:autoSpaceDN w:val="0"/>
              <w:spacing w:line="254" w:lineRule="auto"/>
              <w:jc w:val="center"/>
            </w:pPr>
            <w:r w:rsidRPr="00464F3F">
              <w:t>Номер документа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2BC5" w:rsidRPr="00464F3F" w:rsidRDefault="00982BC5" w:rsidP="00AD39CB">
            <w:pPr>
              <w:autoSpaceDE w:val="0"/>
              <w:autoSpaceDN w:val="0"/>
              <w:spacing w:line="254" w:lineRule="auto"/>
              <w:jc w:val="center"/>
            </w:pPr>
            <w:r w:rsidRPr="00464F3F">
              <w:t>Дата составления</w:t>
            </w:r>
          </w:p>
        </w:tc>
      </w:tr>
      <w:tr w:rsidR="00982BC5" w:rsidRPr="00464F3F" w:rsidTr="00AD39CB">
        <w:tc>
          <w:tcPr>
            <w:tcW w:w="5727" w:type="dxa"/>
            <w:tcBorders>
              <w:top w:val="nil"/>
              <w:left w:val="nil"/>
              <w:bottom w:val="nil"/>
              <w:right w:val="nil"/>
            </w:tcBorders>
            <w:vAlign w:val="bottom"/>
            <w:hideMark/>
          </w:tcPr>
          <w:p w:rsidR="00982BC5" w:rsidRPr="00464F3F" w:rsidRDefault="00982BC5" w:rsidP="00AD39CB">
            <w:pPr>
              <w:autoSpaceDE w:val="0"/>
              <w:autoSpaceDN w:val="0"/>
              <w:spacing w:line="254" w:lineRule="auto"/>
              <w:ind w:right="113"/>
              <w:jc w:val="right"/>
              <w:rPr>
                <w:b/>
                <w:bCs/>
              </w:rPr>
            </w:pPr>
            <w:r w:rsidRPr="00464F3F">
              <w:rPr>
                <w:b/>
                <w:bCs/>
              </w:rPr>
              <w:t>ПРИКАЗ</w:t>
            </w:r>
          </w:p>
        </w:tc>
        <w:tc>
          <w:tcPr>
            <w:tcW w:w="1842" w:type="dxa"/>
            <w:tcBorders>
              <w:top w:val="single" w:sz="4" w:space="0" w:color="auto"/>
              <w:left w:val="single" w:sz="4" w:space="0" w:color="auto"/>
              <w:bottom w:val="single" w:sz="4" w:space="0" w:color="auto"/>
              <w:right w:val="single" w:sz="4" w:space="0" w:color="auto"/>
            </w:tcBorders>
            <w:vAlign w:val="bottom"/>
            <w:hideMark/>
          </w:tcPr>
          <w:p w:rsidR="00982BC5" w:rsidRPr="00464F3F" w:rsidRDefault="00AE56E4" w:rsidP="00AD39CB">
            <w:pPr>
              <w:autoSpaceDE w:val="0"/>
              <w:autoSpaceDN w:val="0"/>
              <w:spacing w:line="254" w:lineRule="auto"/>
              <w:jc w:val="center"/>
              <w:rPr>
                <w:b/>
                <w:bCs/>
              </w:rPr>
            </w:pPr>
            <w:r>
              <w:rPr>
                <w:b/>
                <w:bCs/>
              </w:rPr>
              <w:t>0</w:t>
            </w:r>
            <w:r w:rsidR="0074017E">
              <w:rPr>
                <w:b/>
                <w:bCs/>
              </w:rPr>
              <w:t>5</w:t>
            </w:r>
            <w:r w:rsidR="00982BC5" w:rsidRPr="00464F3F">
              <w:rPr>
                <w:b/>
                <w:bCs/>
              </w:rPr>
              <w:t>-нп</w:t>
            </w:r>
          </w:p>
        </w:tc>
        <w:tc>
          <w:tcPr>
            <w:tcW w:w="1843" w:type="dxa"/>
            <w:tcBorders>
              <w:top w:val="single" w:sz="4" w:space="0" w:color="auto"/>
              <w:left w:val="single" w:sz="4" w:space="0" w:color="auto"/>
              <w:bottom w:val="single" w:sz="4" w:space="0" w:color="auto"/>
              <w:right w:val="single" w:sz="4" w:space="0" w:color="auto"/>
            </w:tcBorders>
            <w:vAlign w:val="bottom"/>
            <w:hideMark/>
          </w:tcPr>
          <w:p w:rsidR="00982BC5" w:rsidRPr="00464F3F" w:rsidRDefault="0074017E" w:rsidP="00AD39CB">
            <w:pPr>
              <w:autoSpaceDE w:val="0"/>
              <w:autoSpaceDN w:val="0"/>
              <w:spacing w:line="254" w:lineRule="auto"/>
              <w:jc w:val="center"/>
              <w:rPr>
                <w:b/>
                <w:bCs/>
              </w:rPr>
            </w:pPr>
            <w:r>
              <w:rPr>
                <w:b/>
                <w:bCs/>
              </w:rPr>
              <w:t>08.04.</w:t>
            </w:r>
            <w:r w:rsidR="00713788">
              <w:rPr>
                <w:b/>
                <w:bCs/>
              </w:rPr>
              <w:t>202</w:t>
            </w:r>
            <w:r w:rsidR="00F13741">
              <w:rPr>
                <w:b/>
                <w:bCs/>
              </w:rPr>
              <w:t>2</w:t>
            </w:r>
          </w:p>
        </w:tc>
      </w:tr>
    </w:tbl>
    <w:p w:rsidR="00982BC5" w:rsidRPr="00464F3F" w:rsidRDefault="00982BC5" w:rsidP="00982BC5">
      <w:pPr>
        <w:tabs>
          <w:tab w:val="left" w:pos="3825"/>
        </w:tabs>
        <w:autoSpaceDE w:val="0"/>
        <w:autoSpaceDN w:val="0"/>
        <w:adjustRightInd w:val="0"/>
        <w:rPr>
          <w:rFonts w:eastAsia="Calibri"/>
          <w:b/>
          <w:bCs/>
          <w:sz w:val="28"/>
          <w:szCs w:val="28"/>
        </w:rPr>
      </w:pPr>
      <w:r w:rsidRPr="00464F3F">
        <w:rPr>
          <w:rFonts w:eastAsia="Calibri"/>
          <w:b/>
          <w:bCs/>
          <w:sz w:val="28"/>
          <w:szCs w:val="28"/>
        </w:rPr>
        <w:t xml:space="preserve">                                                  (распоряжение)</w:t>
      </w:r>
    </w:p>
    <w:p w:rsidR="00982BC5" w:rsidRDefault="00982BC5" w:rsidP="00982BC5">
      <w:pPr>
        <w:jc w:val="both"/>
        <w:rPr>
          <w:sz w:val="28"/>
          <w:szCs w:val="28"/>
        </w:rPr>
      </w:pPr>
    </w:p>
    <w:p w:rsidR="00713788" w:rsidRPr="00464F3F" w:rsidRDefault="00713788" w:rsidP="00982BC5">
      <w:pPr>
        <w:jc w:val="both"/>
        <w:rPr>
          <w:sz w:val="28"/>
          <w:szCs w:val="28"/>
        </w:rPr>
      </w:pPr>
    </w:p>
    <w:p w:rsidR="00982BC5" w:rsidRPr="008D03FD" w:rsidRDefault="00713788" w:rsidP="00982BC5">
      <w:pPr>
        <w:ind w:right="3685"/>
        <w:jc w:val="both"/>
        <w:rPr>
          <w:sz w:val="28"/>
          <w:szCs w:val="28"/>
        </w:rPr>
      </w:pPr>
      <w:bookmarkStart w:id="0" w:name="_Hlk99015967"/>
      <w:r w:rsidRPr="008D03FD">
        <w:rPr>
          <w:sz w:val="28"/>
          <w:szCs w:val="28"/>
        </w:rPr>
        <w:t>О порядке учета бюджетных и денежных обязательств получателей средств бюджета Осташковского городского округа</w:t>
      </w:r>
    </w:p>
    <w:bookmarkEnd w:id="0"/>
    <w:p w:rsidR="00713788" w:rsidRDefault="00713788" w:rsidP="00982BC5">
      <w:pPr>
        <w:ind w:right="3685"/>
        <w:jc w:val="both"/>
        <w:rPr>
          <w:b/>
          <w:sz w:val="28"/>
          <w:szCs w:val="28"/>
        </w:rPr>
      </w:pPr>
    </w:p>
    <w:p w:rsidR="00713788" w:rsidRDefault="00713788" w:rsidP="00982BC5">
      <w:pPr>
        <w:ind w:right="3685"/>
        <w:jc w:val="both"/>
        <w:rPr>
          <w:b/>
          <w:sz w:val="28"/>
          <w:szCs w:val="28"/>
        </w:rPr>
      </w:pPr>
    </w:p>
    <w:p w:rsidR="00713788" w:rsidRPr="00A942D0" w:rsidRDefault="00713788" w:rsidP="00982BC5">
      <w:pPr>
        <w:ind w:right="3685"/>
        <w:jc w:val="both"/>
        <w:rPr>
          <w:b/>
          <w:sz w:val="28"/>
          <w:szCs w:val="28"/>
        </w:rPr>
      </w:pPr>
    </w:p>
    <w:p w:rsidR="00982BC5" w:rsidRDefault="00982BC5" w:rsidP="00982BC5">
      <w:pPr>
        <w:ind w:firstLine="709"/>
        <w:jc w:val="both"/>
        <w:rPr>
          <w:sz w:val="28"/>
          <w:szCs w:val="28"/>
        </w:rPr>
      </w:pPr>
      <w:r>
        <w:rPr>
          <w:sz w:val="28"/>
          <w:szCs w:val="28"/>
        </w:rPr>
        <w:t>В соответствии с</w:t>
      </w:r>
      <w:r w:rsidR="00713788">
        <w:rPr>
          <w:sz w:val="28"/>
          <w:szCs w:val="28"/>
        </w:rPr>
        <w:t>о статьей 219 Бюджетного кодекса Российской Федерации</w:t>
      </w:r>
      <w:r>
        <w:rPr>
          <w:sz w:val="28"/>
          <w:szCs w:val="28"/>
        </w:rPr>
        <w:t xml:space="preserve">, </w:t>
      </w:r>
    </w:p>
    <w:p w:rsidR="00982BC5" w:rsidRDefault="00982BC5" w:rsidP="00982BC5">
      <w:pPr>
        <w:ind w:firstLine="709"/>
        <w:jc w:val="both"/>
        <w:rPr>
          <w:sz w:val="28"/>
          <w:szCs w:val="28"/>
        </w:rPr>
      </w:pPr>
    </w:p>
    <w:p w:rsidR="00982BC5" w:rsidRDefault="00982BC5" w:rsidP="00982BC5">
      <w:pPr>
        <w:jc w:val="center"/>
        <w:rPr>
          <w:sz w:val="28"/>
          <w:szCs w:val="28"/>
        </w:rPr>
      </w:pPr>
      <w:r>
        <w:rPr>
          <w:sz w:val="28"/>
          <w:szCs w:val="28"/>
        </w:rPr>
        <w:t>ПРИКАЗЫВАЮ:</w:t>
      </w:r>
    </w:p>
    <w:p w:rsidR="00982BC5" w:rsidRDefault="00982BC5" w:rsidP="00982BC5">
      <w:pPr>
        <w:ind w:firstLine="709"/>
        <w:jc w:val="both"/>
        <w:rPr>
          <w:sz w:val="28"/>
          <w:szCs w:val="28"/>
        </w:rPr>
      </w:pPr>
    </w:p>
    <w:p w:rsidR="00982BC5" w:rsidRPr="00713788" w:rsidRDefault="00982BC5" w:rsidP="00F80FD2">
      <w:pPr>
        <w:pStyle w:val="a5"/>
        <w:numPr>
          <w:ilvl w:val="0"/>
          <w:numId w:val="2"/>
        </w:numPr>
        <w:jc w:val="both"/>
        <w:rPr>
          <w:sz w:val="28"/>
          <w:szCs w:val="28"/>
          <w:u w:val="single"/>
        </w:rPr>
      </w:pPr>
      <w:r>
        <w:rPr>
          <w:sz w:val="28"/>
          <w:szCs w:val="28"/>
        </w:rPr>
        <w:t>Ут</w:t>
      </w:r>
      <w:r w:rsidR="00713788">
        <w:rPr>
          <w:sz w:val="28"/>
          <w:szCs w:val="28"/>
        </w:rPr>
        <w:t>вердить Порядок учета бюджетных и денежных обязательств получателей средств бюджета Осташковского городского округа</w:t>
      </w:r>
      <w:r>
        <w:rPr>
          <w:sz w:val="28"/>
          <w:szCs w:val="28"/>
        </w:rPr>
        <w:t xml:space="preserve"> (прилагается).</w:t>
      </w:r>
    </w:p>
    <w:p w:rsidR="00713788" w:rsidRPr="00464F3F" w:rsidRDefault="00713788" w:rsidP="00F80FD2">
      <w:pPr>
        <w:pStyle w:val="a5"/>
        <w:jc w:val="both"/>
        <w:rPr>
          <w:sz w:val="28"/>
          <w:szCs w:val="28"/>
          <w:u w:val="single"/>
        </w:rPr>
      </w:pPr>
    </w:p>
    <w:p w:rsidR="00F80FD2" w:rsidRDefault="00F80FD2" w:rsidP="00F80FD2">
      <w:pPr>
        <w:pStyle w:val="a5"/>
        <w:numPr>
          <w:ilvl w:val="0"/>
          <w:numId w:val="2"/>
        </w:numPr>
        <w:jc w:val="both"/>
        <w:rPr>
          <w:sz w:val="28"/>
          <w:szCs w:val="28"/>
        </w:rPr>
      </w:pPr>
      <w:r w:rsidRPr="00F80FD2">
        <w:rPr>
          <w:sz w:val="28"/>
          <w:szCs w:val="28"/>
        </w:rPr>
        <w:t>Признать утратившим силу приказ финансового управления Осташковского городского округа от</w:t>
      </w:r>
      <w:r>
        <w:rPr>
          <w:sz w:val="28"/>
          <w:szCs w:val="28"/>
        </w:rPr>
        <w:t xml:space="preserve"> </w:t>
      </w:r>
      <w:r w:rsidRPr="00F80FD2">
        <w:rPr>
          <w:sz w:val="28"/>
          <w:szCs w:val="28"/>
        </w:rPr>
        <w:t>04.08.2020 № 25-нп «О порядке учета бюджетных и денежных обязательств получателей средств бюджета Осташковского городского округа».</w:t>
      </w:r>
    </w:p>
    <w:p w:rsidR="00F80FD2" w:rsidRPr="00F80FD2" w:rsidRDefault="00F80FD2" w:rsidP="00F80FD2">
      <w:pPr>
        <w:jc w:val="both"/>
        <w:rPr>
          <w:sz w:val="28"/>
          <w:szCs w:val="28"/>
        </w:rPr>
      </w:pPr>
    </w:p>
    <w:p w:rsidR="00F80FD2" w:rsidRPr="00DA6260" w:rsidRDefault="00982BC5" w:rsidP="00DA6260">
      <w:pPr>
        <w:pStyle w:val="a5"/>
        <w:numPr>
          <w:ilvl w:val="0"/>
          <w:numId w:val="2"/>
        </w:numPr>
        <w:jc w:val="both"/>
        <w:rPr>
          <w:sz w:val="28"/>
          <w:szCs w:val="28"/>
          <w:u w:val="single"/>
        </w:rPr>
      </w:pPr>
      <w:r w:rsidRPr="00A942D0">
        <w:rPr>
          <w:sz w:val="28"/>
          <w:szCs w:val="28"/>
        </w:rPr>
        <w:t>Настоящий приказ вступает в силу с даты его п</w:t>
      </w:r>
      <w:r>
        <w:rPr>
          <w:sz w:val="28"/>
          <w:szCs w:val="28"/>
        </w:rPr>
        <w:t xml:space="preserve">одписания и подлежит размещению </w:t>
      </w:r>
      <w:r w:rsidRPr="00A942D0">
        <w:rPr>
          <w:rFonts w:eastAsia="Calibri"/>
          <w:sz w:val="28"/>
          <w:szCs w:val="28"/>
        </w:rPr>
        <w:t>в информационно-телекоммуникационной сети Интернет</w:t>
      </w:r>
      <w:r w:rsidRPr="00A942D0">
        <w:rPr>
          <w:sz w:val="28"/>
          <w:szCs w:val="28"/>
        </w:rPr>
        <w:t xml:space="preserve"> на </w:t>
      </w:r>
      <w:r>
        <w:rPr>
          <w:sz w:val="28"/>
          <w:szCs w:val="28"/>
        </w:rPr>
        <w:t xml:space="preserve">официальном </w:t>
      </w:r>
      <w:r>
        <w:rPr>
          <w:rFonts w:eastAsia="Calibri"/>
          <w:sz w:val="28"/>
          <w:szCs w:val="28"/>
        </w:rPr>
        <w:t xml:space="preserve">сайте муниципального образования </w:t>
      </w:r>
      <w:proofErr w:type="spellStart"/>
      <w:r>
        <w:rPr>
          <w:rFonts w:eastAsia="Calibri"/>
          <w:sz w:val="28"/>
          <w:szCs w:val="28"/>
        </w:rPr>
        <w:t>Осташковский</w:t>
      </w:r>
      <w:proofErr w:type="spellEnd"/>
      <w:r>
        <w:rPr>
          <w:rFonts w:eastAsia="Calibri"/>
          <w:sz w:val="28"/>
          <w:szCs w:val="28"/>
        </w:rPr>
        <w:t xml:space="preserve"> городской округ</w:t>
      </w:r>
      <w:r w:rsidRPr="00A942D0">
        <w:rPr>
          <w:rFonts w:eastAsia="Calibri"/>
          <w:sz w:val="28"/>
          <w:szCs w:val="28"/>
        </w:rPr>
        <w:t xml:space="preserve">. </w:t>
      </w:r>
    </w:p>
    <w:p w:rsidR="00982BC5" w:rsidRPr="00CA384E" w:rsidRDefault="00982BC5" w:rsidP="00F80FD2">
      <w:pPr>
        <w:jc w:val="both"/>
        <w:rPr>
          <w:sz w:val="20"/>
          <w:szCs w:val="20"/>
        </w:rPr>
      </w:pPr>
    </w:p>
    <w:p w:rsidR="00713788" w:rsidRPr="00A942D0" w:rsidRDefault="00713788" w:rsidP="00F80FD2">
      <w:pPr>
        <w:pStyle w:val="a5"/>
        <w:numPr>
          <w:ilvl w:val="0"/>
          <w:numId w:val="2"/>
        </w:numPr>
        <w:jc w:val="both"/>
        <w:rPr>
          <w:sz w:val="28"/>
          <w:szCs w:val="28"/>
          <w:u w:val="single"/>
        </w:rPr>
      </w:pPr>
      <w:r>
        <w:rPr>
          <w:sz w:val="28"/>
          <w:szCs w:val="28"/>
        </w:rPr>
        <w:t>Контроль за исполнением настоящего приказа возложить на начальника отдела казначейского исполнения бюджета и контроля финансового управления Осташковского городского округа Федотова В.Н.</w:t>
      </w:r>
    </w:p>
    <w:p w:rsidR="00982BC5" w:rsidRDefault="00982BC5" w:rsidP="00F80FD2">
      <w:pPr>
        <w:ind w:left="720"/>
        <w:contextualSpacing/>
        <w:jc w:val="both"/>
        <w:rPr>
          <w:rFonts w:eastAsia="Calibri"/>
          <w:sz w:val="20"/>
          <w:szCs w:val="20"/>
        </w:rPr>
      </w:pPr>
    </w:p>
    <w:p w:rsidR="00713788" w:rsidRDefault="00713788" w:rsidP="00F80FD2">
      <w:pPr>
        <w:ind w:left="720"/>
        <w:contextualSpacing/>
        <w:jc w:val="both"/>
        <w:rPr>
          <w:rFonts w:eastAsia="Calibri"/>
          <w:sz w:val="20"/>
          <w:szCs w:val="20"/>
        </w:rPr>
      </w:pPr>
    </w:p>
    <w:p w:rsidR="00713788" w:rsidRPr="00464F3F" w:rsidRDefault="00713788" w:rsidP="00713788">
      <w:pPr>
        <w:ind w:left="720"/>
        <w:contextualSpacing/>
        <w:rPr>
          <w:rFonts w:eastAsia="Calibri"/>
          <w:sz w:val="20"/>
          <w:szCs w:val="20"/>
        </w:rPr>
      </w:pPr>
    </w:p>
    <w:p w:rsidR="00982BC5" w:rsidRPr="00464F3F" w:rsidRDefault="00982BC5" w:rsidP="00713788">
      <w:pPr>
        <w:contextualSpacing/>
        <w:jc w:val="both"/>
        <w:rPr>
          <w:rFonts w:eastAsia="Calibri"/>
          <w:sz w:val="20"/>
          <w:szCs w:val="20"/>
        </w:rPr>
      </w:pPr>
    </w:p>
    <w:p w:rsidR="00982BC5" w:rsidRPr="008D03FD" w:rsidRDefault="00F80FD2" w:rsidP="00713788">
      <w:pPr>
        <w:tabs>
          <w:tab w:val="left" w:pos="0"/>
        </w:tabs>
        <w:ind w:hanging="181"/>
        <w:jc w:val="both"/>
        <w:outlineLvl w:val="0"/>
        <w:rPr>
          <w:sz w:val="28"/>
          <w:szCs w:val="28"/>
        </w:rPr>
      </w:pPr>
      <w:r>
        <w:rPr>
          <w:sz w:val="28"/>
          <w:szCs w:val="28"/>
        </w:rPr>
        <w:t>И. о. н</w:t>
      </w:r>
      <w:r w:rsidR="00982BC5" w:rsidRPr="008D03FD">
        <w:rPr>
          <w:sz w:val="28"/>
          <w:szCs w:val="28"/>
        </w:rPr>
        <w:t>ачальник</w:t>
      </w:r>
      <w:r>
        <w:rPr>
          <w:sz w:val="28"/>
          <w:szCs w:val="28"/>
        </w:rPr>
        <w:t>а</w:t>
      </w:r>
      <w:r w:rsidR="00982BC5" w:rsidRPr="008D03FD">
        <w:rPr>
          <w:sz w:val="28"/>
          <w:szCs w:val="28"/>
        </w:rPr>
        <w:t xml:space="preserve"> финансового управления </w:t>
      </w:r>
    </w:p>
    <w:p w:rsidR="00982BC5" w:rsidRPr="008D03FD" w:rsidRDefault="00982BC5" w:rsidP="00713788">
      <w:pPr>
        <w:tabs>
          <w:tab w:val="left" w:pos="0"/>
        </w:tabs>
        <w:ind w:hanging="181"/>
        <w:jc w:val="both"/>
        <w:outlineLvl w:val="0"/>
        <w:rPr>
          <w:sz w:val="28"/>
          <w:szCs w:val="28"/>
        </w:rPr>
      </w:pPr>
      <w:r w:rsidRPr="008D03FD">
        <w:rPr>
          <w:sz w:val="28"/>
          <w:szCs w:val="28"/>
        </w:rPr>
        <w:t>Осташковского городского округа</w:t>
      </w:r>
      <w:r w:rsidRPr="008D03FD">
        <w:rPr>
          <w:sz w:val="28"/>
          <w:szCs w:val="28"/>
        </w:rPr>
        <w:tab/>
      </w:r>
      <w:r w:rsidRPr="008D03FD">
        <w:rPr>
          <w:sz w:val="28"/>
          <w:szCs w:val="28"/>
        </w:rPr>
        <w:tab/>
      </w:r>
      <w:r w:rsidRPr="008D03FD">
        <w:rPr>
          <w:sz w:val="28"/>
          <w:szCs w:val="28"/>
        </w:rPr>
        <w:tab/>
        <w:t xml:space="preserve">       </w:t>
      </w:r>
      <w:r w:rsidRPr="008D03FD">
        <w:rPr>
          <w:sz w:val="28"/>
          <w:szCs w:val="28"/>
        </w:rPr>
        <w:tab/>
      </w:r>
      <w:r w:rsidRPr="008D03FD">
        <w:rPr>
          <w:sz w:val="28"/>
          <w:szCs w:val="28"/>
        </w:rPr>
        <w:tab/>
      </w:r>
      <w:r w:rsidR="00F80FD2">
        <w:rPr>
          <w:sz w:val="28"/>
          <w:szCs w:val="28"/>
        </w:rPr>
        <w:t xml:space="preserve">                   </w:t>
      </w:r>
      <w:r w:rsidRPr="008D03FD">
        <w:rPr>
          <w:sz w:val="28"/>
          <w:szCs w:val="28"/>
        </w:rPr>
        <w:t xml:space="preserve"> </w:t>
      </w:r>
      <w:r w:rsidR="00F80FD2">
        <w:rPr>
          <w:sz w:val="28"/>
          <w:szCs w:val="28"/>
        </w:rPr>
        <w:t>Э.В. Матвеева</w:t>
      </w:r>
    </w:p>
    <w:p w:rsidR="00982BC5" w:rsidRDefault="00982BC5" w:rsidP="00982BC5">
      <w:pPr>
        <w:tabs>
          <w:tab w:val="left" w:pos="0"/>
        </w:tabs>
        <w:ind w:hanging="181"/>
        <w:jc w:val="both"/>
        <w:outlineLvl w:val="0"/>
        <w:rPr>
          <w:b/>
          <w:sz w:val="28"/>
          <w:szCs w:val="28"/>
        </w:rPr>
      </w:pPr>
    </w:p>
    <w:p w:rsidR="00713788" w:rsidRDefault="00713788" w:rsidP="009168BC">
      <w:pPr>
        <w:rPr>
          <w:bCs/>
          <w:sz w:val="28"/>
          <w:szCs w:val="28"/>
        </w:rPr>
      </w:pPr>
    </w:p>
    <w:p w:rsidR="000A7DDC" w:rsidRDefault="000A7DDC" w:rsidP="009168BC">
      <w:pPr>
        <w:rPr>
          <w:bCs/>
          <w:sz w:val="28"/>
          <w:szCs w:val="28"/>
        </w:rPr>
      </w:pPr>
    </w:p>
    <w:p w:rsidR="00F80FD2" w:rsidRDefault="00F80FD2" w:rsidP="009168BC">
      <w:pPr>
        <w:rPr>
          <w:bCs/>
          <w:sz w:val="28"/>
          <w:szCs w:val="28"/>
        </w:rPr>
      </w:pPr>
    </w:p>
    <w:p w:rsidR="00D37D92" w:rsidRDefault="00D37D92" w:rsidP="009168BC">
      <w:pPr>
        <w:rPr>
          <w:bCs/>
          <w:sz w:val="28"/>
          <w:szCs w:val="28"/>
        </w:rPr>
      </w:pPr>
    </w:p>
    <w:p w:rsidR="00B5749D" w:rsidRDefault="00B5749D" w:rsidP="00B5749D">
      <w:pPr>
        <w:autoSpaceDE w:val="0"/>
        <w:autoSpaceDN w:val="0"/>
        <w:adjustRightInd w:val="0"/>
        <w:outlineLvl w:val="0"/>
        <w:rPr>
          <w:sz w:val="28"/>
          <w:szCs w:val="28"/>
        </w:rPr>
      </w:pPr>
    </w:p>
    <w:p w:rsidR="00DA6260" w:rsidRDefault="00DA6260" w:rsidP="00B5749D">
      <w:pPr>
        <w:autoSpaceDE w:val="0"/>
        <w:autoSpaceDN w:val="0"/>
        <w:adjustRightInd w:val="0"/>
        <w:outlineLvl w:val="0"/>
        <w:rPr>
          <w:sz w:val="28"/>
          <w:szCs w:val="28"/>
        </w:rPr>
      </w:pPr>
    </w:p>
    <w:p w:rsidR="00B717A9" w:rsidRDefault="00B717A9" w:rsidP="00B5749D">
      <w:pPr>
        <w:autoSpaceDE w:val="0"/>
        <w:autoSpaceDN w:val="0"/>
        <w:adjustRightInd w:val="0"/>
        <w:outlineLvl w:val="0"/>
        <w:rPr>
          <w:sz w:val="28"/>
          <w:szCs w:val="28"/>
        </w:rPr>
      </w:pPr>
    </w:p>
    <w:p w:rsidR="006B69D9" w:rsidRPr="00953B0B" w:rsidRDefault="006B69D9" w:rsidP="006B69D9">
      <w:pPr>
        <w:autoSpaceDE w:val="0"/>
        <w:autoSpaceDN w:val="0"/>
        <w:adjustRightInd w:val="0"/>
        <w:jc w:val="right"/>
        <w:outlineLvl w:val="0"/>
        <w:rPr>
          <w:sz w:val="28"/>
          <w:szCs w:val="28"/>
        </w:rPr>
      </w:pPr>
      <w:r w:rsidRPr="00953B0B">
        <w:rPr>
          <w:sz w:val="28"/>
          <w:szCs w:val="28"/>
        </w:rPr>
        <w:lastRenderedPageBreak/>
        <w:t>Приложение</w:t>
      </w:r>
    </w:p>
    <w:p w:rsidR="006B69D9" w:rsidRPr="00953B0B" w:rsidRDefault="006B69D9" w:rsidP="006B69D9">
      <w:pPr>
        <w:autoSpaceDE w:val="0"/>
        <w:autoSpaceDN w:val="0"/>
        <w:adjustRightInd w:val="0"/>
        <w:jc w:val="right"/>
        <w:rPr>
          <w:sz w:val="28"/>
          <w:szCs w:val="28"/>
        </w:rPr>
      </w:pPr>
      <w:r>
        <w:rPr>
          <w:sz w:val="28"/>
          <w:szCs w:val="28"/>
        </w:rPr>
        <w:t>к Приказу финансового управления</w:t>
      </w:r>
    </w:p>
    <w:p w:rsidR="006B69D9" w:rsidRPr="00953B0B" w:rsidRDefault="006B69D9" w:rsidP="006B69D9">
      <w:pPr>
        <w:autoSpaceDE w:val="0"/>
        <w:autoSpaceDN w:val="0"/>
        <w:adjustRightInd w:val="0"/>
        <w:jc w:val="right"/>
        <w:rPr>
          <w:sz w:val="28"/>
          <w:szCs w:val="28"/>
        </w:rPr>
      </w:pPr>
      <w:r>
        <w:rPr>
          <w:sz w:val="28"/>
          <w:szCs w:val="28"/>
        </w:rPr>
        <w:t>Осташковского городского округа</w:t>
      </w:r>
    </w:p>
    <w:p w:rsidR="006B69D9" w:rsidRPr="00BE40D1" w:rsidRDefault="00AE56E4" w:rsidP="006B69D9">
      <w:pPr>
        <w:autoSpaceDE w:val="0"/>
        <w:autoSpaceDN w:val="0"/>
        <w:adjustRightInd w:val="0"/>
        <w:jc w:val="right"/>
        <w:rPr>
          <w:sz w:val="28"/>
          <w:szCs w:val="28"/>
        </w:rPr>
      </w:pPr>
      <w:r>
        <w:rPr>
          <w:sz w:val="28"/>
          <w:szCs w:val="28"/>
        </w:rPr>
        <w:t>о</w:t>
      </w:r>
      <w:r w:rsidR="007B7ADF">
        <w:rPr>
          <w:sz w:val="28"/>
          <w:szCs w:val="28"/>
        </w:rPr>
        <w:t>т</w:t>
      </w:r>
      <w:r w:rsidR="0074017E">
        <w:rPr>
          <w:sz w:val="28"/>
          <w:szCs w:val="28"/>
        </w:rPr>
        <w:t xml:space="preserve"> 08.04.</w:t>
      </w:r>
      <w:r w:rsidR="007B7ADF">
        <w:rPr>
          <w:sz w:val="28"/>
          <w:szCs w:val="28"/>
        </w:rPr>
        <w:t>202</w:t>
      </w:r>
      <w:r w:rsidR="00F13741">
        <w:rPr>
          <w:sz w:val="28"/>
          <w:szCs w:val="28"/>
        </w:rPr>
        <w:t>2</w:t>
      </w:r>
      <w:r w:rsidR="007B7ADF">
        <w:rPr>
          <w:sz w:val="28"/>
          <w:szCs w:val="28"/>
        </w:rPr>
        <w:t xml:space="preserve"> № </w:t>
      </w:r>
      <w:r>
        <w:rPr>
          <w:sz w:val="28"/>
          <w:szCs w:val="28"/>
        </w:rPr>
        <w:t>0</w:t>
      </w:r>
      <w:r w:rsidR="0074017E">
        <w:rPr>
          <w:sz w:val="28"/>
          <w:szCs w:val="28"/>
        </w:rPr>
        <w:t>5</w:t>
      </w:r>
      <w:r w:rsidR="007B7ADF">
        <w:rPr>
          <w:sz w:val="28"/>
          <w:szCs w:val="28"/>
        </w:rPr>
        <w:t>-нп</w:t>
      </w:r>
    </w:p>
    <w:p w:rsidR="006B69D9" w:rsidRPr="00BE40D1" w:rsidRDefault="006B69D9" w:rsidP="006B69D9">
      <w:pPr>
        <w:autoSpaceDE w:val="0"/>
        <w:autoSpaceDN w:val="0"/>
        <w:adjustRightInd w:val="0"/>
        <w:jc w:val="right"/>
        <w:rPr>
          <w:sz w:val="28"/>
          <w:szCs w:val="28"/>
        </w:rPr>
      </w:pPr>
    </w:p>
    <w:p w:rsidR="006B69D9" w:rsidRPr="00BE40D1" w:rsidRDefault="006B69D9" w:rsidP="006B69D9">
      <w:pPr>
        <w:autoSpaceDE w:val="0"/>
        <w:autoSpaceDN w:val="0"/>
        <w:adjustRightInd w:val="0"/>
        <w:jc w:val="right"/>
        <w:rPr>
          <w:sz w:val="28"/>
          <w:szCs w:val="28"/>
        </w:rPr>
      </w:pPr>
    </w:p>
    <w:p w:rsidR="006B69D9" w:rsidRPr="008D03FD" w:rsidRDefault="006B69D9" w:rsidP="006B69D9">
      <w:pPr>
        <w:autoSpaceDE w:val="0"/>
        <w:autoSpaceDN w:val="0"/>
        <w:adjustRightInd w:val="0"/>
        <w:ind w:firstLine="709"/>
        <w:jc w:val="center"/>
        <w:outlineLvl w:val="1"/>
        <w:rPr>
          <w:b/>
          <w:bCs/>
          <w:sz w:val="28"/>
          <w:szCs w:val="28"/>
        </w:rPr>
      </w:pPr>
      <w:r w:rsidRPr="008D03FD">
        <w:rPr>
          <w:b/>
          <w:bCs/>
          <w:sz w:val="28"/>
          <w:szCs w:val="28"/>
        </w:rPr>
        <w:t>ПОРЯДОК</w:t>
      </w:r>
    </w:p>
    <w:p w:rsidR="006B69D9" w:rsidRPr="008D03FD" w:rsidRDefault="006B69D9" w:rsidP="006B69D9">
      <w:pPr>
        <w:autoSpaceDE w:val="0"/>
        <w:autoSpaceDN w:val="0"/>
        <w:adjustRightInd w:val="0"/>
        <w:ind w:firstLine="709"/>
        <w:jc w:val="center"/>
        <w:outlineLvl w:val="1"/>
        <w:rPr>
          <w:b/>
          <w:bCs/>
          <w:sz w:val="28"/>
          <w:szCs w:val="28"/>
        </w:rPr>
      </w:pPr>
      <w:r w:rsidRPr="008D03FD">
        <w:rPr>
          <w:b/>
          <w:bCs/>
          <w:sz w:val="28"/>
          <w:szCs w:val="28"/>
        </w:rPr>
        <w:t xml:space="preserve">учета бюджетных и денежных обязательств получателей средств </w:t>
      </w:r>
    </w:p>
    <w:p w:rsidR="006B69D9" w:rsidRPr="008D03FD" w:rsidRDefault="006B69D9" w:rsidP="006B69D9">
      <w:pPr>
        <w:autoSpaceDE w:val="0"/>
        <w:autoSpaceDN w:val="0"/>
        <w:adjustRightInd w:val="0"/>
        <w:ind w:firstLine="709"/>
        <w:jc w:val="center"/>
        <w:outlineLvl w:val="1"/>
        <w:rPr>
          <w:b/>
          <w:bCs/>
          <w:sz w:val="28"/>
          <w:szCs w:val="28"/>
        </w:rPr>
      </w:pPr>
      <w:r w:rsidRPr="008D03FD">
        <w:rPr>
          <w:b/>
          <w:bCs/>
          <w:sz w:val="28"/>
          <w:szCs w:val="28"/>
        </w:rPr>
        <w:t>бюджета Осташковского городского округа</w:t>
      </w:r>
    </w:p>
    <w:p w:rsidR="006B69D9" w:rsidRPr="00953B0B" w:rsidRDefault="006B69D9" w:rsidP="006B69D9">
      <w:pPr>
        <w:autoSpaceDE w:val="0"/>
        <w:autoSpaceDN w:val="0"/>
        <w:adjustRightInd w:val="0"/>
        <w:ind w:firstLine="709"/>
        <w:jc w:val="both"/>
        <w:rPr>
          <w:sz w:val="28"/>
          <w:szCs w:val="28"/>
        </w:rPr>
      </w:pPr>
    </w:p>
    <w:p w:rsidR="006B69D9" w:rsidRPr="00953B0B" w:rsidRDefault="006B69D9" w:rsidP="006B69D9">
      <w:pPr>
        <w:autoSpaceDE w:val="0"/>
        <w:autoSpaceDN w:val="0"/>
        <w:adjustRightInd w:val="0"/>
        <w:ind w:firstLine="709"/>
        <w:jc w:val="center"/>
        <w:outlineLvl w:val="1"/>
        <w:rPr>
          <w:sz w:val="28"/>
          <w:szCs w:val="28"/>
        </w:rPr>
      </w:pPr>
      <w:r w:rsidRPr="00953B0B">
        <w:rPr>
          <w:sz w:val="28"/>
          <w:szCs w:val="28"/>
        </w:rPr>
        <w:t>Раздел I</w:t>
      </w:r>
    </w:p>
    <w:p w:rsidR="006B69D9" w:rsidRPr="00953B0B" w:rsidRDefault="006B69D9" w:rsidP="006B69D9">
      <w:pPr>
        <w:autoSpaceDE w:val="0"/>
        <w:autoSpaceDN w:val="0"/>
        <w:adjustRightInd w:val="0"/>
        <w:ind w:firstLine="709"/>
        <w:jc w:val="center"/>
        <w:rPr>
          <w:sz w:val="28"/>
          <w:szCs w:val="28"/>
        </w:rPr>
      </w:pPr>
      <w:r w:rsidRPr="00953B0B">
        <w:rPr>
          <w:sz w:val="28"/>
          <w:szCs w:val="28"/>
        </w:rPr>
        <w:t>Общие положения</w:t>
      </w:r>
    </w:p>
    <w:p w:rsidR="006B69D9" w:rsidRPr="00953B0B" w:rsidRDefault="006B69D9" w:rsidP="006B69D9">
      <w:pPr>
        <w:autoSpaceDE w:val="0"/>
        <w:autoSpaceDN w:val="0"/>
        <w:adjustRightInd w:val="0"/>
        <w:ind w:firstLine="709"/>
        <w:jc w:val="both"/>
        <w:rPr>
          <w:sz w:val="28"/>
          <w:szCs w:val="28"/>
        </w:rPr>
      </w:pPr>
    </w:p>
    <w:p w:rsidR="006B69D9" w:rsidRPr="00953B0B" w:rsidRDefault="006B69D9" w:rsidP="006B69D9">
      <w:pPr>
        <w:autoSpaceDE w:val="0"/>
        <w:autoSpaceDN w:val="0"/>
        <w:adjustRightInd w:val="0"/>
        <w:ind w:firstLine="709"/>
        <w:jc w:val="both"/>
        <w:rPr>
          <w:sz w:val="28"/>
          <w:szCs w:val="28"/>
        </w:rPr>
      </w:pPr>
      <w:r w:rsidRPr="00953B0B">
        <w:rPr>
          <w:sz w:val="28"/>
          <w:szCs w:val="28"/>
        </w:rPr>
        <w:t xml:space="preserve">1. Настоящий Порядок устанавливает правила учета </w:t>
      </w:r>
      <w:r>
        <w:rPr>
          <w:sz w:val="28"/>
          <w:szCs w:val="28"/>
        </w:rPr>
        <w:t>финан</w:t>
      </w:r>
      <w:bookmarkStart w:id="1" w:name="_GoBack"/>
      <w:bookmarkEnd w:id="1"/>
      <w:r>
        <w:rPr>
          <w:sz w:val="28"/>
          <w:szCs w:val="28"/>
        </w:rPr>
        <w:t>совым управлением Осташковского городского округа (далее – финансовое управление</w:t>
      </w:r>
      <w:r w:rsidRPr="00953B0B">
        <w:rPr>
          <w:sz w:val="28"/>
          <w:szCs w:val="28"/>
        </w:rPr>
        <w:t>) бюджетных и денежных обязатель</w:t>
      </w:r>
      <w:r>
        <w:rPr>
          <w:sz w:val="28"/>
          <w:szCs w:val="28"/>
        </w:rPr>
        <w:t xml:space="preserve">ств получателей средств бюджета Осташковского городского округа </w:t>
      </w:r>
      <w:r w:rsidRPr="00953B0B">
        <w:rPr>
          <w:sz w:val="28"/>
          <w:szCs w:val="28"/>
        </w:rPr>
        <w:t xml:space="preserve">(далее соответственно - бюджетные обязательства, денежные обязательства), лицевые счета которым открыты в </w:t>
      </w:r>
      <w:r>
        <w:rPr>
          <w:sz w:val="28"/>
          <w:szCs w:val="28"/>
        </w:rPr>
        <w:t>финансовом управлении</w:t>
      </w:r>
      <w:r w:rsidRPr="00953B0B">
        <w:rPr>
          <w:sz w:val="28"/>
          <w:szCs w:val="28"/>
        </w:rPr>
        <w:t>.</w:t>
      </w:r>
    </w:p>
    <w:p w:rsidR="006B69D9" w:rsidRPr="00B41180" w:rsidRDefault="006B69D9" w:rsidP="00B717A9">
      <w:pPr>
        <w:pStyle w:val="ConsPlusNormal"/>
        <w:ind w:firstLine="708"/>
        <w:jc w:val="both"/>
        <w:rPr>
          <w:rFonts w:ascii="Times New Roman" w:hAnsi="Times New Roman" w:cs="Times New Roman"/>
          <w:sz w:val="28"/>
          <w:szCs w:val="28"/>
        </w:rPr>
      </w:pPr>
      <w:r w:rsidRPr="00EA0DA8">
        <w:rPr>
          <w:rFonts w:ascii="Times New Roman" w:hAnsi="Times New Roman" w:cs="Times New Roman"/>
          <w:sz w:val="28"/>
          <w:szCs w:val="28"/>
        </w:rPr>
        <w:t>2.</w:t>
      </w:r>
      <w:r>
        <w:rPr>
          <w:sz w:val="28"/>
          <w:szCs w:val="28"/>
        </w:rPr>
        <w:t xml:space="preserve"> В</w:t>
      </w:r>
      <w:r w:rsidRPr="00B41180">
        <w:rPr>
          <w:rFonts w:ascii="Times New Roman" w:hAnsi="Times New Roman" w:cs="Times New Roman"/>
          <w:sz w:val="28"/>
          <w:szCs w:val="28"/>
        </w:rPr>
        <w:t xml:space="preserve"> настоящем </w:t>
      </w:r>
      <w:r>
        <w:rPr>
          <w:rFonts w:ascii="Times New Roman" w:hAnsi="Times New Roman" w:cs="Times New Roman"/>
          <w:sz w:val="28"/>
          <w:szCs w:val="28"/>
        </w:rPr>
        <w:t>Порядке</w:t>
      </w:r>
      <w:r w:rsidRPr="00B41180">
        <w:rPr>
          <w:rFonts w:ascii="Times New Roman" w:hAnsi="Times New Roman" w:cs="Times New Roman"/>
          <w:sz w:val="28"/>
          <w:szCs w:val="28"/>
        </w:rPr>
        <w:t xml:space="preserve"> </w:t>
      </w:r>
      <w:r>
        <w:rPr>
          <w:rFonts w:ascii="Times New Roman" w:hAnsi="Times New Roman" w:cs="Times New Roman"/>
          <w:sz w:val="28"/>
          <w:szCs w:val="28"/>
        </w:rPr>
        <w:t>п</w:t>
      </w:r>
      <w:r w:rsidRPr="00B41180">
        <w:rPr>
          <w:rFonts w:ascii="Times New Roman" w:hAnsi="Times New Roman" w:cs="Times New Roman"/>
          <w:sz w:val="28"/>
          <w:szCs w:val="28"/>
        </w:rPr>
        <w:t xml:space="preserve">онятия и термины применяются в значениях, установленных бюджетным законодательством Российской Федерации, Федеральным </w:t>
      </w:r>
      <w:hyperlink r:id="rId8" w:history="1">
        <w:r w:rsidRPr="00B41180">
          <w:rPr>
            <w:rFonts w:ascii="Times New Roman" w:hAnsi="Times New Roman" w:cs="Times New Roman"/>
            <w:sz w:val="28"/>
            <w:szCs w:val="28"/>
          </w:rPr>
          <w:t>законом</w:t>
        </w:r>
      </w:hyperlink>
      <w:r w:rsidRPr="00B41180">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Закон), </w:t>
      </w:r>
      <w:hyperlink r:id="rId9" w:history="1">
        <w:r w:rsidRPr="00B41180">
          <w:rPr>
            <w:rFonts w:ascii="Times New Roman" w:hAnsi="Times New Roman" w:cs="Times New Roman"/>
            <w:sz w:val="28"/>
            <w:szCs w:val="28"/>
          </w:rPr>
          <w:t>Положением</w:t>
        </w:r>
      </w:hyperlink>
      <w:r>
        <w:rPr>
          <w:rFonts w:ascii="Times New Roman" w:hAnsi="Times New Roman" w:cs="Times New Roman"/>
          <w:sz w:val="28"/>
          <w:szCs w:val="28"/>
        </w:rPr>
        <w:t xml:space="preserve"> о бюджетном процессе в Осташковском </w:t>
      </w:r>
      <w:r w:rsidRPr="009E65C6">
        <w:rPr>
          <w:rFonts w:ascii="Times New Roman" w:hAnsi="Times New Roman" w:cs="Times New Roman"/>
          <w:sz w:val="28"/>
          <w:szCs w:val="28"/>
        </w:rPr>
        <w:t xml:space="preserve">городском округе, утвержденным решением </w:t>
      </w:r>
      <w:proofErr w:type="spellStart"/>
      <w:r w:rsidRPr="009E65C6">
        <w:rPr>
          <w:rFonts w:ascii="Times New Roman" w:hAnsi="Times New Roman" w:cs="Times New Roman"/>
          <w:sz w:val="28"/>
          <w:szCs w:val="28"/>
        </w:rPr>
        <w:t>Осташковской</w:t>
      </w:r>
      <w:proofErr w:type="spellEnd"/>
      <w:r w:rsidRPr="009E65C6">
        <w:rPr>
          <w:rFonts w:ascii="Times New Roman" w:hAnsi="Times New Roman" w:cs="Times New Roman"/>
          <w:sz w:val="28"/>
          <w:szCs w:val="28"/>
        </w:rPr>
        <w:t xml:space="preserve"> городской Думы </w:t>
      </w:r>
      <w:r w:rsidRPr="00F13741">
        <w:rPr>
          <w:rFonts w:ascii="Times New Roman" w:hAnsi="Times New Roman" w:cs="Times New Roman"/>
          <w:sz w:val="28"/>
          <w:szCs w:val="28"/>
        </w:rPr>
        <w:t xml:space="preserve">от 26.09.2019 № 215, </w:t>
      </w:r>
      <w:r w:rsidRPr="009E65C6">
        <w:rPr>
          <w:rFonts w:ascii="Times New Roman" w:hAnsi="Times New Roman" w:cs="Times New Roman"/>
          <w:sz w:val="28"/>
          <w:szCs w:val="28"/>
        </w:rPr>
        <w:t>и другими муниципальными правовыми актами.</w:t>
      </w:r>
    </w:p>
    <w:p w:rsidR="006B69D9" w:rsidRDefault="006B69D9" w:rsidP="006B69D9">
      <w:pPr>
        <w:autoSpaceDE w:val="0"/>
        <w:autoSpaceDN w:val="0"/>
        <w:adjustRightInd w:val="0"/>
        <w:ind w:firstLine="709"/>
        <w:jc w:val="both"/>
        <w:rPr>
          <w:sz w:val="28"/>
          <w:szCs w:val="28"/>
        </w:rPr>
      </w:pPr>
      <w:r>
        <w:rPr>
          <w:sz w:val="28"/>
          <w:szCs w:val="28"/>
        </w:rPr>
        <w:t>3</w:t>
      </w:r>
      <w:r w:rsidRPr="00953B0B">
        <w:rPr>
          <w:sz w:val="28"/>
          <w:szCs w:val="28"/>
        </w:rPr>
        <w:t xml:space="preserve">. В целях настоящего Порядка под получателями средств </w:t>
      </w:r>
      <w:r>
        <w:rPr>
          <w:sz w:val="28"/>
          <w:szCs w:val="28"/>
        </w:rPr>
        <w:t xml:space="preserve">бюджета Осташковского городского округа </w:t>
      </w:r>
      <w:r w:rsidRPr="00953B0B">
        <w:rPr>
          <w:sz w:val="28"/>
          <w:szCs w:val="28"/>
        </w:rPr>
        <w:t xml:space="preserve">понимаются органы </w:t>
      </w:r>
      <w:r>
        <w:rPr>
          <w:sz w:val="28"/>
          <w:szCs w:val="28"/>
        </w:rPr>
        <w:t>местного самоуправления Осташковского городского округа</w:t>
      </w:r>
      <w:r w:rsidRPr="00953B0B">
        <w:rPr>
          <w:sz w:val="28"/>
          <w:szCs w:val="28"/>
        </w:rPr>
        <w:t xml:space="preserve">, </w:t>
      </w:r>
      <w:r>
        <w:rPr>
          <w:sz w:val="28"/>
          <w:szCs w:val="28"/>
        </w:rPr>
        <w:t>муниципальные</w:t>
      </w:r>
      <w:r w:rsidRPr="00953B0B">
        <w:rPr>
          <w:sz w:val="28"/>
          <w:szCs w:val="28"/>
        </w:rPr>
        <w:t xml:space="preserve"> казенные учреждения </w:t>
      </w:r>
      <w:r>
        <w:rPr>
          <w:sz w:val="28"/>
          <w:szCs w:val="28"/>
        </w:rPr>
        <w:t xml:space="preserve">Осташковского городского округа </w:t>
      </w:r>
      <w:r w:rsidRPr="00953B0B">
        <w:rPr>
          <w:sz w:val="28"/>
          <w:szCs w:val="28"/>
        </w:rPr>
        <w:t>(далее - получатели бюджетных средств).</w:t>
      </w:r>
    </w:p>
    <w:p w:rsidR="006B69D9" w:rsidRPr="00F13741" w:rsidRDefault="006B69D9" w:rsidP="006B69D9">
      <w:pPr>
        <w:autoSpaceDE w:val="0"/>
        <w:autoSpaceDN w:val="0"/>
        <w:adjustRightInd w:val="0"/>
        <w:ind w:firstLine="709"/>
        <w:jc w:val="both"/>
        <w:rPr>
          <w:sz w:val="28"/>
          <w:szCs w:val="28"/>
        </w:rPr>
      </w:pPr>
      <w:r w:rsidRPr="00F13741">
        <w:rPr>
          <w:sz w:val="28"/>
          <w:szCs w:val="28"/>
        </w:rPr>
        <w:t>4. Постановка на учет бюджетных</w:t>
      </w:r>
      <w:r w:rsidR="00534942">
        <w:rPr>
          <w:sz w:val="28"/>
          <w:szCs w:val="28"/>
        </w:rPr>
        <w:t xml:space="preserve"> </w:t>
      </w:r>
      <w:r w:rsidRPr="00F13741">
        <w:rPr>
          <w:sz w:val="28"/>
          <w:szCs w:val="28"/>
        </w:rPr>
        <w:t>обязательств</w:t>
      </w:r>
      <w:r w:rsidR="00F63874" w:rsidRPr="00F13741">
        <w:rPr>
          <w:sz w:val="28"/>
          <w:szCs w:val="28"/>
        </w:rPr>
        <w:t xml:space="preserve"> и внесение в них изменений</w:t>
      </w:r>
      <w:r w:rsidRPr="00F13741">
        <w:rPr>
          <w:sz w:val="28"/>
          <w:szCs w:val="28"/>
        </w:rPr>
        <w:t xml:space="preserve"> осуществляется финансовым управлением</w:t>
      </w:r>
      <w:r w:rsidR="00BE373F" w:rsidRPr="00F13741">
        <w:rPr>
          <w:sz w:val="28"/>
          <w:szCs w:val="28"/>
        </w:rPr>
        <w:t xml:space="preserve"> на основании сведений о бюджетном обязательстве, содержащих информацию согласно приложению 1 к настоящему Порядку (далее - Сведения о бюджетном обязательстве), </w:t>
      </w:r>
      <w:r w:rsidR="00BE373F" w:rsidRPr="00F13741">
        <w:rPr>
          <w:color w:val="000000" w:themeColor="text1"/>
          <w:sz w:val="28"/>
          <w:szCs w:val="28"/>
        </w:rPr>
        <w:t xml:space="preserve">сформированных получателем бюджетных средств в форме электронного документа </w:t>
      </w:r>
      <w:r w:rsidRPr="00F13741">
        <w:rPr>
          <w:sz w:val="28"/>
          <w:szCs w:val="28"/>
        </w:rPr>
        <w:t xml:space="preserve">с использованием программного комплекса «Бюджет-СМАРТ Про» (далее – ПК «Бюджет-СМАРТ Про»). </w:t>
      </w:r>
    </w:p>
    <w:p w:rsidR="006D25E5" w:rsidRPr="00F13741" w:rsidRDefault="00F13741" w:rsidP="006D25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D25E5" w:rsidRPr="00F13741">
        <w:rPr>
          <w:rFonts w:ascii="Times New Roman" w:hAnsi="Times New Roman" w:cs="Times New Roman"/>
          <w:sz w:val="28"/>
          <w:szCs w:val="28"/>
        </w:rPr>
        <w:t>Формирование в ПК «Бюджет-СМАРТ Про»</w:t>
      </w:r>
      <w:r w:rsidR="00A53D54">
        <w:rPr>
          <w:rFonts w:ascii="Times New Roman" w:hAnsi="Times New Roman" w:cs="Times New Roman"/>
          <w:sz w:val="28"/>
          <w:szCs w:val="28"/>
        </w:rPr>
        <w:t xml:space="preserve"> </w:t>
      </w:r>
      <w:r w:rsidR="006D25E5" w:rsidRPr="00F13741">
        <w:rPr>
          <w:rFonts w:ascii="Times New Roman" w:hAnsi="Times New Roman" w:cs="Times New Roman"/>
          <w:sz w:val="28"/>
          <w:szCs w:val="28"/>
        </w:rPr>
        <w:t>сведений о бюджетном обязательстве, осуществляется получателем бюджетных средств округа не позднее десяти рабочих дней со дня:</w:t>
      </w:r>
    </w:p>
    <w:p w:rsidR="006D25E5" w:rsidRPr="008615CD" w:rsidRDefault="006D25E5" w:rsidP="00707A53">
      <w:pPr>
        <w:pStyle w:val="ConsPlusNormal"/>
        <w:ind w:firstLine="708"/>
        <w:jc w:val="both"/>
        <w:rPr>
          <w:rFonts w:ascii="Times New Roman" w:hAnsi="Times New Roman" w:cs="Times New Roman"/>
          <w:sz w:val="28"/>
          <w:szCs w:val="28"/>
        </w:rPr>
      </w:pPr>
      <w:r w:rsidRPr="00F13741">
        <w:rPr>
          <w:rFonts w:ascii="Times New Roman" w:hAnsi="Times New Roman" w:cs="Times New Roman"/>
          <w:sz w:val="28"/>
          <w:szCs w:val="28"/>
        </w:rPr>
        <w:t xml:space="preserve">- заключения муниципального контракта, договора, соглашения о предоставлении субсидии </w:t>
      </w:r>
      <w:r w:rsidRPr="00F13741">
        <w:rPr>
          <w:rFonts w:ascii="Times New Roman" w:hAnsi="Times New Roman" w:cs="Times New Roman"/>
          <w:color w:val="000000" w:themeColor="text1"/>
          <w:sz w:val="28"/>
          <w:szCs w:val="28"/>
        </w:rPr>
        <w:t>юридическому</w:t>
      </w:r>
      <w:r w:rsidRPr="00F13741">
        <w:rPr>
          <w:rFonts w:ascii="Times New Roman" w:hAnsi="Times New Roman" w:cs="Times New Roman"/>
          <w:sz w:val="28"/>
          <w:szCs w:val="28"/>
        </w:rPr>
        <w:t xml:space="preserve"> лицу, издания муниципального</w:t>
      </w:r>
      <w:r w:rsidRPr="008615CD">
        <w:rPr>
          <w:rFonts w:ascii="Times New Roman" w:hAnsi="Times New Roman" w:cs="Times New Roman"/>
          <w:sz w:val="28"/>
          <w:szCs w:val="28"/>
        </w:rPr>
        <w:t xml:space="preserve"> правового акта, иных документов (внесения изменений в </w:t>
      </w:r>
      <w:r>
        <w:rPr>
          <w:rFonts w:ascii="Times New Roman" w:hAnsi="Times New Roman" w:cs="Times New Roman"/>
          <w:sz w:val="28"/>
          <w:szCs w:val="28"/>
        </w:rPr>
        <w:t>муниципальный контракт, договор</w:t>
      </w:r>
      <w:r w:rsidRPr="008615CD">
        <w:rPr>
          <w:rFonts w:ascii="Times New Roman" w:hAnsi="Times New Roman" w:cs="Times New Roman"/>
          <w:sz w:val="28"/>
          <w:szCs w:val="28"/>
        </w:rPr>
        <w:t xml:space="preserve">, соглашение о предоставлении субсидии юридическому лицу, </w:t>
      </w:r>
      <w:r>
        <w:rPr>
          <w:rFonts w:ascii="Times New Roman" w:hAnsi="Times New Roman" w:cs="Times New Roman"/>
          <w:sz w:val="28"/>
          <w:szCs w:val="28"/>
        </w:rPr>
        <w:t>муниципальный</w:t>
      </w:r>
      <w:r w:rsidRPr="008615CD">
        <w:rPr>
          <w:rFonts w:ascii="Times New Roman" w:hAnsi="Times New Roman" w:cs="Times New Roman"/>
          <w:sz w:val="28"/>
          <w:szCs w:val="28"/>
        </w:rPr>
        <w:t xml:space="preserve"> правовой акт, иные документы), на основании которых возникают бюджетные обязательства получателей </w:t>
      </w:r>
      <w:r>
        <w:rPr>
          <w:rFonts w:ascii="Times New Roman" w:hAnsi="Times New Roman" w:cs="Times New Roman"/>
          <w:sz w:val="28"/>
          <w:szCs w:val="28"/>
        </w:rPr>
        <w:t>бюджетных средств</w:t>
      </w:r>
      <w:r w:rsidRPr="008615CD">
        <w:rPr>
          <w:rFonts w:ascii="Times New Roman" w:hAnsi="Times New Roman" w:cs="Times New Roman"/>
          <w:sz w:val="28"/>
          <w:szCs w:val="28"/>
        </w:rPr>
        <w:t>;</w:t>
      </w:r>
    </w:p>
    <w:p w:rsidR="002D28E8" w:rsidRPr="00F13741" w:rsidRDefault="006D25E5" w:rsidP="00F137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615CD">
        <w:rPr>
          <w:rFonts w:ascii="Times New Roman" w:hAnsi="Times New Roman" w:cs="Times New Roman"/>
          <w:sz w:val="28"/>
          <w:szCs w:val="28"/>
        </w:rPr>
        <w:t xml:space="preserve">доведения в установленном порядке соответствующих лимитов бюджетных обязательств на принятие и исполнение получателем средств </w:t>
      </w:r>
      <w:r>
        <w:rPr>
          <w:rFonts w:ascii="Times New Roman" w:hAnsi="Times New Roman" w:cs="Times New Roman"/>
          <w:sz w:val="28"/>
          <w:szCs w:val="28"/>
        </w:rPr>
        <w:t>бюджета Осташков</w:t>
      </w:r>
      <w:r>
        <w:rPr>
          <w:rFonts w:ascii="Times New Roman" w:hAnsi="Times New Roman" w:cs="Times New Roman"/>
          <w:sz w:val="28"/>
          <w:szCs w:val="28"/>
        </w:rPr>
        <w:lastRenderedPageBreak/>
        <w:t>ского городского округа</w:t>
      </w:r>
      <w:r w:rsidRPr="008615CD">
        <w:rPr>
          <w:rFonts w:ascii="Times New Roman" w:hAnsi="Times New Roman" w:cs="Times New Roman"/>
          <w:sz w:val="28"/>
          <w:szCs w:val="28"/>
        </w:rPr>
        <w:t xml:space="preserve"> бюджетных обязательств по исполнительным документам, решениям налоговых органов о взыскании налога, сбора, страхового взноса, пеней и штрафов.</w:t>
      </w:r>
    </w:p>
    <w:p w:rsidR="006B69D9" w:rsidRPr="00953B0B" w:rsidRDefault="00F13741" w:rsidP="006B69D9">
      <w:pPr>
        <w:autoSpaceDE w:val="0"/>
        <w:autoSpaceDN w:val="0"/>
        <w:adjustRightInd w:val="0"/>
        <w:ind w:firstLine="709"/>
        <w:jc w:val="both"/>
        <w:rPr>
          <w:sz w:val="28"/>
          <w:szCs w:val="28"/>
        </w:rPr>
      </w:pPr>
      <w:r>
        <w:rPr>
          <w:sz w:val="28"/>
          <w:szCs w:val="28"/>
        </w:rPr>
        <w:t>6</w:t>
      </w:r>
      <w:r w:rsidR="006B69D9" w:rsidRPr="00953B0B">
        <w:rPr>
          <w:sz w:val="28"/>
          <w:szCs w:val="28"/>
        </w:rPr>
        <w:t>. Бюджетные и ден</w:t>
      </w:r>
      <w:r w:rsidR="006B69D9">
        <w:rPr>
          <w:sz w:val="28"/>
          <w:szCs w:val="28"/>
        </w:rPr>
        <w:t>ежные обязательства учитываются финансовым управлением</w:t>
      </w:r>
      <w:r w:rsidR="006B69D9" w:rsidRPr="00953B0B">
        <w:rPr>
          <w:sz w:val="28"/>
          <w:szCs w:val="28"/>
        </w:rPr>
        <w:t xml:space="preserve"> на лицевом счете получателя бюджетных средств в разрезе кодов бюджетной классификации и </w:t>
      </w:r>
      <w:r w:rsidR="006B69D9" w:rsidRPr="00177B9F">
        <w:rPr>
          <w:sz w:val="28"/>
          <w:szCs w:val="28"/>
        </w:rPr>
        <w:t>дополнительных аналитических кодов.</w:t>
      </w:r>
    </w:p>
    <w:p w:rsidR="006B69D9" w:rsidRDefault="00F13741" w:rsidP="006B69D9">
      <w:pPr>
        <w:autoSpaceDE w:val="0"/>
        <w:autoSpaceDN w:val="0"/>
        <w:adjustRightInd w:val="0"/>
        <w:ind w:firstLine="709"/>
        <w:jc w:val="both"/>
        <w:rPr>
          <w:sz w:val="28"/>
          <w:szCs w:val="28"/>
        </w:rPr>
      </w:pPr>
      <w:r>
        <w:rPr>
          <w:sz w:val="28"/>
          <w:szCs w:val="28"/>
        </w:rPr>
        <w:t>7</w:t>
      </w:r>
      <w:r w:rsidR="006B69D9" w:rsidRPr="00953B0B">
        <w:rPr>
          <w:sz w:val="28"/>
          <w:szCs w:val="28"/>
        </w:rPr>
        <w:t xml:space="preserve">. Бюджетные и денежные обязательства принимаются </w:t>
      </w:r>
      <w:r w:rsidR="006B69D9">
        <w:rPr>
          <w:sz w:val="28"/>
          <w:szCs w:val="28"/>
        </w:rPr>
        <w:t>финансовым управление</w:t>
      </w:r>
      <w:r w:rsidR="00E815CA">
        <w:rPr>
          <w:sz w:val="28"/>
          <w:szCs w:val="28"/>
        </w:rPr>
        <w:t>м</w:t>
      </w:r>
      <w:r w:rsidR="006B69D9">
        <w:rPr>
          <w:sz w:val="28"/>
          <w:szCs w:val="28"/>
        </w:rPr>
        <w:t xml:space="preserve"> </w:t>
      </w:r>
      <w:r w:rsidR="006B69D9" w:rsidRPr="00953B0B">
        <w:rPr>
          <w:sz w:val="28"/>
          <w:szCs w:val="28"/>
        </w:rPr>
        <w:t>к учету в пределах доведенных до получателей бюджетных средств</w:t>
      </w:r>
      <w:r w:rsidR="006B69D9">
        <w:rPr>
          <w:sz w:val="28"/>
          <w:szCs w:val="28"/>
        </w:rPr>
        <w:t xml:space="preserve"> лимитов бюджетных обязательств</w:t>
      </w:r>
      <w:r w:rsidR="006B69D9" w:rsidRPr="00953B0B">
        <w:rPr>
          <w:sz w:val="28"/>
          <w:szCs w:val="28"/>
        </w:rPr>
        <w:t xml:space="preserve"> с учетом ранее принятых бюджетных обязательств</w:t>
      </w:r>
      <w:r w:rsidR="006B69D9" w:rsidRPr="004502DB">
        <w:rPr>
          <w:sz w:val="28"/>
          <w:szCs w:val="28"/>
        </w:rPr>
        <w:t xml:space="preserve"> и</w:t>
      </w:r>
      <w:r w:rsidR="006B69D9" w:rsidRPr="00953B0B">
        <w:rPr>
          <w:sz w:val="28"/>
          <w:szCs w:val="28"/>
        </w:rPr>
        <w:t xml:space="preserve"> ранее </w:t>
      </w:r>
      <w:r w:rsidR="006B69D9" w:rsidRPr="00042E05">
        <w:rPr>
          <w:sz w:val="28"/>
          <w:szCs w:val="28"/>
        </w:rPr>
        <w:t>исполненных д</w:t>
      </w:r>
      <w:r w:rsidR="006B69D9" w:rsidRPr="00953B0B">
        <w:rPr>
          <w:sz w:val="28"/>
          <w:szCs w:val="28"/>
        </w:rPr>
        <w:t>енежных обязательств соответственно.</w:t>
      </w:r>
    </w:p>
    <w:p w:rsidR="002D28E8" w:rsidRPr="00953B0B" w:rsidRDefault="00F13741" w:rsidP="002D28E8">
      <w:pPr>
        <w:autoSpaceDE w:val="0"/>
        <w:autoSpaceDN w:val="0"/>
        <w:adjustRightInd w:val="0"/>
        <w:ind w:firstLine="709"/>
        <w:jc w:val="both"/>
        <w:rPr>
          <w:sz w:val="28"/>
          <w:szCs w:val="28"/>
        </w:rPr>
      </w:pPr>
      <w:r>
        <w:rPr>
          <w:sz w:val="28"/>
          <w:szCs w:val="28"/>
        </w:rPr>
        <w:t>8</w:t>
      </w:r>
      <w:r w:rsidR="002D28E8" w:rsidRPr="00953B0B">
        <w:rPr>
          <w:sz w:val="28"/>
          <w:szCs w:val="28"/>
        </w:rPr>
        <w:t>. Лица, имеющие право действовать от имени получателя бюджетных средств, несут персональную ответственность за формирование Сведений</w:t>
      </w:r>
      <w:r w:rsidR="002D28E8">
        <w:rPr>
          <w:sz w:val="28"/>
          <w:szCs w:val="28"/>
        </w:rPr>
        <w:t xml:space="preserve"> о бюджетном обязательстве</w:t>
      </w:r>
      <w:r w:rsidR="002D28E8" w:rsidRPr="00953B0B">
        <w:rPr>
          <w:sz w:val="28"/>
          <w:szCs w:val="28"/>
        </w:rPr>
        <w:t>, за их полноту и достоверность, а также за соблюдение установленных настоящим Порядком сроков их представления.</w:t>
      </w:r>
    </w:p>
    <w:p w:rsidR="002D28E8" w:rsidRPr="00953B0B" w:rsidRDefault="00F13741" w:rsidP="002D28E8">
      <w:pPr>
        <w:autoSpaceDE w:val="0"/>
        <w:autoSpaceDN w:val="0"/>
        <w:adjustRightInd w:val="0"/>
        <w:ind w:firstLine="709"/>
        <w:jc w:val="both"/>
        <w:rPr>
          <w:sz w:val="28"/>
          <w:szCs w:val="28"/>
        </w:rPr>
      </w:pPr>
      <w:r>
        <w:rPr>
          <w:sz w:val="28"/>
          <w:szCs w:val="28"/>
        </w:rPr>
        <w:t>9</w:t>
      </w:r>
      <w:r w:rsidR="002D28E8" w:rsidRPr="00953B0B">
        <w:rPr>
          <w:sz w:val="28"/>
          <w:szCs w:val="28"/>
        </w:rPr>
        <w:t xml:space="preserve">. При формировании Сведений применяются справочники, реестры и классификаторы, </w:t>
      </w:r>
      <w:r w:rsidR="002D28E8" w:rsidRPr="00100DA9">
        <w:rPr>
          <w:sz w:val="28"/>
          <w:szCs w:val="28"/>
        </w:rPr>
        <w:t>используемые в ПК «Бюджет-СМАРТ Про»,</w:t>
      </w:r>
      <w:r w:rsidR="002D28E8" w:rsidRPr="00953B0B">
        <w:rPr>
          <w:sz w:val="28"/>
          <w:szCs w:val="28"/>
        </w:rPr>
        <w:t xml:space="preserve"> в со</w:t>
      </w:r>
      <w:r w:rsidR="002D28E8">
        <w:rPr>
          <w:sz w:val="28"/>
          <w:szCs w:val="28"/>
        </w:rPr>
        <w:t>ответствии с настоящим Порядком.</w:t>
      </w:r>
    </w:p>
    <w:p w:rsidR="002839C9" w:rsidRDefault="002839C9" w:rsidP="006D25E5">
      <w:pPr>
        <w:autoSpaceDE w:val="0"/>
        <w:autoSpaceDN w:val="0"/>
        <w:adjustRightInd w:val="0"/>
        <w:jc w:val="both"/>
        <w:rPr>
          <w:sz w:val="28"/>
          <w:szCs w:val="28"/>
        </w:rPr>
      </w:pPr>
    </w:p>
    <w:p w:rsidR="006B69D9" w:rsidRPr="00953B0B" w:rsidRDefault="006B69D9" w:rsidP="006B69D9">
      <w:pPr>
        <w:autoSpaceDE w:val="0"/>
        <w:autoSpaceDN w:val="0"/>
        <w:adjustRightInd w:val="0"/>
        <w:ind w:firstLine="709"/>
        <w:jc w:val="both"/>
        <w:rPr>
          <w:sz w:val="28"/>
          <w:szCs w:val="28"/>
        </w:rPr>
      </w:pPr>
    </w:p>
    <w:p w:rsidR="006B69D9" w:rsidRPr="00953B0B" w:rsidRDefault="006B69D9" w:rsidP="006B69D9">
      <w:pPr>
        <w:autoSpaceDE w:val="0"/>
        <w:autoSpaceDN w:val="0"/>
        <w:adjustRightInd w:val="0"/>
        <w:ind w:firstLine="709"/>
        <w:jc w:val="center"/>
        <w:outlineLvl w:val="1"/>
        <w:rPr>
          <w:sz w:val="28"/>
          <w:szCs w:val="28"/>
        </w:rPr>
      </w:pPr>
      <w:r w:rsidRPr="00953B0B">
        <w:rPr>
          <w:sz w:val="28"/>
          <w:szCs w:val="28"/>
        </w:rPr>
        <w:t>Раздел II</w:t>
      </w:r>
    </w:p>
    <w:p w:rsidR="006B69D9" w:rsidRPr="00953B0B" w:rsidRDefault="006B69D9" w:rsidP="006B69D9">
      <w:pPr>
        <w:autoSpaceDE w:val="0"/>
        <w:autoSpaceDN w:val="0"/>
        <w:adjustRightInd w:val="0"/>
        <w:ind w:firstLine="709"/>
        <w:jc w:val="center"/>
        <w:rPr>
          <w:sz w:val="28"/>
          <w:szCs w:val="28"/>
        </w:rPr>
      </w:pPr>
      <w:r w:rsidRPr="00953B0B">
        <w:rPr>
          <w:sz w:val="28"/>
          <w:szCs w:val="28"/>
        </w:rPr>
        <w:t>Порядок учета бюджетных обязательств</w:t>
      </w:r>
    </w:p>
    <w:p w:rsidR="006B69D9" w:rsidRPr="00953B0B" w:rsidRDefault="006B69D9" w:rsidP="006B69D9">
      <w:pPr>
        <w:autoSpaceDE w:val="0"/>
        <w:autoSpaceDN w:val="0"/>
        <w:adjustRightInd w:val="0"/>
        <w:ind w:firstLine="709"/>
        <w:jc w:val="center"/>
        <w:rPr>
          <w:sz w:val="28"/>
          <w:szCs w:val="28"/>
        </w:rPr>
      </w:pPr>
      <w:r w:rsidRPr="00953B0B">
        <w:rPr>
          <w:sz w:val="28"/>
          <w:szCs w:val="28"/>
        </w:rPr>
        <w:t>получателей бюджетных средств</w:t>
      </w:r>
    </w:p>
    <w:p w:rsidR="006B69D9" w:rsidRPr="00953B0B" w:rsidRDefault="006B69D9" w:rsidP="006B69D9">
      <w:pPr>
        <w:autoSpaceDE w:val="0"/>
        <w:autoSpaceDN w:val="0"/>
        <w:adjustRightInd w:val="0"/>
        <w:ind w:firstLine="709"/>
        <w:jc w:val="both"/>
        <w:rPr>
          <w:sz w:val="28"/>
          <w:szCs w:val="28"/>
        </w:rPr>
      </w:pPr>
    </w:p>
    <w:p w:rsidR="006B69D9" w:rsidRDefault="00100DA9" w:rsidP="006B69D9">
      <w:pPr>
        <w:autoSpaceDE w:val="0"/>
        <w:autoSpaceDN w:val="0"/>
        <w:adjustRightInd w:val="0"/>
        <w:ind w:firstLine="709"/>
        <w:jc w:val="both"/>
        <w:rPr>
          <w:sz w:val="28"/>
          <w:szCs w:val="28"/>
        </w:rPr>
      </w:pPr>
      <w:r>
        <w:rPr>
          <w:bCs/>
          <w:sz w:val="28"/>
          <w:szCs w:val="28"/>
        </w:rPr>
        <w:t>10</w:t>
      </w:r>
      <w:r w:rsidR="006B69D9">
        <w:rPr>
          <w:bCs/>
          <w:sz w:val="28"/>
          <w:szCs w:val="28"/>
        </w:rPr>
        <w:t xml:space="preserve">. </w:t>
      </w:r>
      <w:r w:rsidR="006B69D9">
        <w:rPr>
          <w:sz w:val="28"/>
          <w:szCs w:val="28"/>
        </w:rPr>
        <w:t xml:space="preserve">Документы, на основании которых возникают бюджетные обязательства получателей бюджетных средств, указаны в </w:t>
      </w:r>
      <w:r w:rsidR="006B69D9" w:rsidRPr="00953B0B">
        <w:rPr>
          <w:sz w:val="28"/>
          <w:szCs w:val="28"/>
        </w:rPr>
        <w:t>Перечн</w:t>
      </w:r>
      <w:r w:rsidR="006B69D9">
        <w:rPr>
          <w:sz w:val="28"/>
          <w:szCs w:val="28"/>
        </w:rPr>
        <w:t>е</w:t>
      </w:r>
      <w:r w:rsidR="006B69D9" w:rsidRPr="00953B0B">
        <w:rPr>
          <w:sz w:val="28"/>
          <w:szCs w:val="28"/>
        </w:rPr>
        <w:t xml:space="preserve"> </w:t>
      </w:r>
      <w:proofErr w:type="gramStart"/>
      <w:r w:rsidR="006B69D9" w:rsidRPr="00953B0B">
        <w:rPr>
          <w:sz w:val="28"/>
          <w:szCs w:val="28"/>
        </w:rPr>
        <w:t>документов</w:t>
      </w:r>
      <w:proofErr w:type="gramEnd"/>
      <w:r w:rsidR="006B69D9">
        <w:rPr>
          <w:sz w:val="28"/>
          <w:szCs w:val="28"/>
        </w:rPr>
        <w:t xml:space="preserve"> на основании которых возникают бюджетные обязательства получателей средств Осташковского городского округа, и документов, подтверждающих возникновение денежных обязательств получателей средств бюджета Осташковского городского округа, </w:t>
      </w:r>
      <w:r w:rsidR="006B69D9" w:rsidRPr="00953B0B">
        <w:rPr>
          <w:sz w:val="28"/>
          <w:szCs w:val="28"/>
        </w:rPr>
        <w:t xml:space="preserve">согласно </w:t>
      </w:r>
      <w:r w:rsidR="006B69D9">
        <w:rPr>
          <w:sz w:val="28"/>
          <w:szCs w:val="28"/>
        </w:rPr>
        <w:t xml:space="preserve">приложению </w:t>
      </w:r>
      <w:r w:rsidR="00AD3C74">
        <w:rPr>
          <w:sz w:val="28"/>
          <w:szCs w:val="28"/>
        </w:rPr>
        <w:t>2</w:t>
      </w:r>
      <w:r w:rsidR="006B69D9">
        <w:rPr>
          <w:sz w:val="28"/>
          <w:szCs w:val="28"/>
        </w:rPr>
        <w:t xml:space="preserve"> к настоящему Порядку (далее – </w:t>
      </w:r>
      <w:r w:rsidR="006B69D9" w:rsidRPr="00953B0B">
        <w:rPr>
          <w:sz w:val="28"/>
          <w:szCs w:val="28"/>
        </w:rPr>
        <w:t>Перечень).</w:t>
      </w:r>
    </w:p>
    <w:p w:rsidR="002839C9" w:rsidRPr="00952E9F" w:rsidRDefault="00100DA9" w:rsidP="002839C9">
      <w:pPr>
        <w:autoSpaceDE w:val="0"/>
        <w:autoSpaceDN w:val="0"/>
        <w:adjustRightInd w:val="0"/>
        <w:ind w:firstLine="709"/>
        <w:jc w:val="both"/>
        <w:rPr>
          <w:sz w:val="28"/>
          <w:szCs w:val="28"/>
        </w:rPr>
      </w:pPr>
      <w:r>
        <w:rPr>
          <w:sz w:val="28"/>
          <w:szCs w:val="28"/>
        </w:rPr>
        <w:t>11</w:t>
      </w:r>
      <w:r w:rsidR="006B69D9">
        <w:rPr>
          <w:sz w:val="28"/>
          <w:szCs w:val="28"/>
        </w:rPr>
        <w:t xml:space="preserve">. </w:t>
      </w:r>
      <w:r w:rsidR="006B69D9" w:rsidRPr="00953B0B">
        <w:rPr>
          <w:sz w:val="28"/>
          <w:szCs w:val="28"/>
        </w:rPr>
        <w:t>Постановка на учет бюджетного обязательства осуществля</w:t>
      </w:r>
      <w:r w:rsidR="006B69D9">
        <w:rPr>
          <w:sz w:val="28"/>
          <w:szCs w:val="28"/>
        </w:rPr>
        <w:t>ется</w:t>
      </w:r>
      <w:r w:rsidR="002839C9">
        <w:rPr>
          <w:sz w:val="28"/>
          <w:szCs w:val="28"/>
        </w:rPr>
        <w:t xml:space="preserve"> в соответствии со Сведениями о бюджетном обязательстве, сформированными</w:t>
      </w:r>
      <w:r w:rsidR="006B69D9">
        <w:rPr>
          <w:sz w:val="28"/>
          <w:szCs w:val="28"/>
        </w:rPr>
        <w:t xml:space="preserve"> </w:t>
      </w:r>
      <w:r w:rsidR="006B69D9" w:rsidRPr="00953B0B">
        <w:rPr>
          <w:sz w:val="28"/>
          <w:szCs w:val="28"/>
        </w:rPr>
        <w:t xml:space="preserve">на основании документов, предусмотренных в </w:t>
      </w:r>
      <w:hyperlink w:anchor="Par942" w:history="1">
        <w:r w:rsidR="006B69D9" w:rsidRPr="000C06B8">
          <w:rPr>
            <w:sz w:val="28"/>
            <w:szCs w:val="28"/>
          </w:rPr>
          <w:t>графе 2</w:t>
        </w:r>
      </w:hyperlink>
      <w:r w:rsidR="006B69D9" w:rsidRPr="000C06B8">
        <w:rPr>
          <w:sz w:val="28"/>
          <w:szCs w:val="28"/>
        </w:rPr>
        <w:t xml:space="preserve"> </w:t>
      </w:r>
      <w:r w:rsidR="006B69D9" w:rsidRPr="00953B0B">
        <w:rPr>
          <w:sz w:val="28"/>
          <w:szCs w:val="28"/>
        </w:rPr>
        <w:t>Перечня</w:t>
      </w:r>
      <w:r w:rsidR="002839C9">
        <w:rPr>
          <w:sz w:val="28"/>
          <w:szCs w:val="28"/>
        </w:rPr>
        <w:t xml:space="preserve"> </w:t>
      </w:r>
      <w:r w:rsidR="006B69D9" w:rsidRPr="00953B0B">
        <w:rPr>
          <w:sz w:val="28"/>
          <w:szCs w:val="28"/>
        </w:rPr>
        <w:t>(далее документы-основания)</w:t>
      </w:r>
      <w:r w:rsidR="002839C9">
        <w:rPr>
          <w:sz w:val="28"/>
          <w:szCs w:val="28"/>
        </w:rPr>
        <w:t>.</w:t>
      </w:r>
    </w:p>
    <w:p w:rsidR="00CA2BE9" w:rsidRDefault="00100DA9" w:rsidP="006B69D9">
      <w:pPr>
        <w:autoSpaceDE w:val="0"/>
        <w:autoSpaceDN w:val="0"/>
        <w:adjustRightInd w:val="0"/>
        <w:ind w:firstLine="709"/>
        <w:jc w:val="both"/>
        <w:rPr>
          <w:sz w:val="28"/>
          <w:szCs w:val="28"/>
        </w:rPr>
      </w:pPr>
      <w:r>
        <w:rPr>
          <w:sz w:val="28"/>
          <w:szCs w:val="28"/>
        </w:rPr>
        <w:t>12</w:t>
      </w:r>
      <w:r w:rsidR="006B69D9" w:rsidRPr="00C11E03">
        <w:rPr>
          <w:sz w:val="28"/>
          <w:szCs w:val="28"/>
        </w:rPr>
        <w:t xml:space="preserve">. </w:t>
      </w:r>
      <w:r w:rsidR="00CA2BE9">
        <w:rPr>
          <w:sz w:val="28"/>
          <w:szCs w:val="28"/>
        </w:rPr>
        <w:t>К сведениям о бюджетном обязательстве прикрепляется электронная копия муниципального контракта (договора, соглашения и др.), являющего основанием для возникновения бюджетного обязательства.</w:t>
      </w:r>
    </w:p>
    <w:p w:rsidR="006B69D9" w:rsidRPr="00C11E03" w:rsidRDefault="006B69D9" w:rsidP="006B69D9">
      <w:pPr>
        <w:autoSpaceDE w:val="0"/>
        <w:autoSpaceDN w:val="0"/>
        <w:adjustRightInd w:val="0"/>
        <w:ind w:firstLine="709"/>
        <w:jc w:val="both"/>
        <w:rPr>
          <w:sz w:val="28"/>
          <w:szCs w:val="28"/>
        </w:rPr>
      </w:pPr>
      <w:r w:rsidRPr="00C11E03">
        <w:rPr>
          <w:sz w:val="28"/>
          <w:szCs w:val="28"/>
        </w:rPr>
        <w:t xml:space="preserve">Документ, являющийся основанием для возникновения </w:t>
      </w:r>
      <w:proofErr w:type="gramStart"/>
      <w:r w:rsidRPr="00C11E03">
        <w:rPr>
          <w:sz w:val="28"/>
          <w:szCs w:val="28"/>
        </w:rPr>
        <w:t>бюджетного обязательства казенного учреждения</w:t>
      </w:r>
      <w:proofErr w:type="gramEnd"/>
      <w:r w:rsidRPr="00C11E03">
        <w:rPr>
          <w:sz w:val="28"/>
          <w:szCs w:val="28"/>
        </w:rPr>
        <w:t xml:space="preserve"> должен содержать визу руководителя организации – главного распорядителя средств бюджета Осташковского городского округа или иного уполномоченного лица.</w:t>
      </w:r>
    </w:p>
    <w:p w:rsidR="006B69D9" w:rsidRDefault="006B69D9" w:rsidP="006B69D9">
      <w:pPr>
        <w:autoSpaceDE w:val="0"/>
        <w:autoSpaceDN w:val="0"/>
        <w:adjustRightInd w:val="0"/>
        <w:ind w:firstLine="709"/>
        <w:jc w:val="both"/>
        <w:rPr>
          <w:sz w:val="28"/>
          <w:szCs w:val="28"/>
        </w:rPr>
      </w:pPr>
      <w:r>
        <w:rPr>
          <w:sz w:val="28"/>
          <w:szCs w:val="28"/>
        </w:rPr>
        <w:t>1</w:t>
      </w:r>
      <w:r w:rsidR="00100DA9">
        <w:rPr>
          <w:sz w:val="28"/>
          <w:szCs w:val="28"/>
        </w:rPr>
        <w:t>3</w:t>
      </w:r>
      <w:r>
        <w:rPr>
          <w:sz w:val="28"/>
          <w:szCs w:val="28"/>
        </w:rPr>
        <w:t>. К</w:t>
      </w:r>
      <w:r w:rsidR="00CA2BE9">
        <w:rPr>
          <w:sz w:val="28"/>
          <w:szCs w:val="28"/>
        </w:rPr>
        <w:t xml:space="preserve"> Сведениям о бюджетном обязательстве, возникшем на основании муниципального контракта </w:t>
      </w:r>
      <w:r w:rsidR="00C11E03">
        <w:rPr>
          <w:sz w:val="28"/>
          <w:szCs w:val="28"/>
        </w:rPr>
        <w:t xml:space="preserve">(пункт 1 </w:t>
      </w:r>
      <w:r>
        <w:rPr>
          <w:sz w:val="28"/>
          <w:szCs w:val="28"/>
        </w:rPr>
        <w:t>Перечня)</w:t>
      </w:r>
      <w:r w:rsidR="00CA2BE9">
        <w:rPr>
          <w:sz w:val="28"/>
          <w:szCs w:val="28"/>
        </w:rPr>
        <w:t xml:space="preserve">, </w:t>
      </w:r>
      <w:r>
        <w:rPr>
          <w:sz w:val="28"/>
          <w:szCs w:val="28"/>
        </w:rPr>
        <w:t>прикладывается информация</w:t>
      </w:r>
      <w:r w:rsidR="00CA2BE9">
        <w:rPr>
          <w:sz w:val="28"/>
          <w:szCs w:val="28"/>
        </w:rPr>
        <w:t xml:space="preserve"> в электронном виде</w:t>
      </w:r>
      <w:r>
        <w:rPr>
          <w:sz w:val="28"/>
          <w:szCs w:val="28"/>
        </w:rPr>
        <w:t xml:space="preserve">, подтверждающая внесение контракта в реестр контрактов в соответствии со статьей 103 Закона. </w:t>
      </w:r>
    </w:p>
    <w:p w:rsidR="00CA2BE9" w:rsidRDefault="00CA2BE9" w:rsidP="006B69D9">
      <w:pPr>
        <w:autoSpaceDE w:val="0"/>
        <w:autoSpaceDN w:val="0"/>
        <w:adjustRightInd w:val="0"/>
        <w:ind w:firstLine="709"/>
        <w:jc w:val="both"/>
        <w:rPr>
          <w:sz w:val="28"/>
          <w:szCs w:val="28"/>
        </w:rPr>
      </w:pPr>
      <w:r>
        <w:rPr>
          <w:sz w:val="28"/>
          <w:szCs w:val="28"/>
        </w:rPr>
        <w:t>Информация, включ</w:t>
      </w:r>
      <w:r w:rsidR="0023500B">
        <w:rPr>
          <w:sz w:val="28"/>
          <w:szCs w:val="28"/>
        </w:rPr>
        <w:t>е</w:t>
      </w:r>
      <w:r>
        <w:rPr>
          <w:sz w:val="28"/>
          <w:szCs w:val="28"/>
        </w:rPr>
        <w:t>нная в Сведения о бюджетном обязательстве, возникшем на основании муниципального</w:t>
      </w:r>
      <w:r w:rsidR="0023500B">
        <w:rPr>
          <w:sz w:val="28"/>
          <w:szCs w:val="28"/>
        </w:rPr>
        <w:t xml:space="preserve"> контракта, должна соответствовать информации, включаемой в реестры контрактов.</w:t>
      </w:r>
    </w:p>
    <w:p w:rsidR="006B69D9" w:rsidRPr="00B41180" w:rsidRDefault="006B69D9" w:rsidP="006B69D9">
      <w:pPr>
        <w:autoSpaceDE w:val="0"/>
        <w:autoSpaceDN w:val="0"/>
        <w:adjustRightInd w:val="0"/>
        <w:ind w:firstLine="709"/>
        <w:jc w:val="both"/>
        <w:rPr>
          <w:sz w:val="28"/>
          <w:szCs w:val="28"/>
        </w:rPr>
      </w:pPr>
      <w:r w:rsidRPr="00A92A65">
        <w:rPr>
          <w:sz w:val="28"/>
          <w:szCs w:val="28"/>
        </w:rPr>
        <w:lastRenderedPageBreak/>
        <w:t>1</w:t>
      </w:r>
      <w:r w:rsidR="00100DA9">
        <w:rPr>
          <w:sz w:val="28"/>
          <w:szCs w:val="28"/>
        </w:rPr>
        <w:t>4</w:t>
      </w:r>
      <w:r w:rsidRPr="00A92A65">
        <w:rPr>
          <w:sz w:val="28"/>
          <w:szCs w:val="28"/>
        </w:rPr>
        <w:t>. Бюджетные</w:t>
      </w:r>
      <w:r>
        <w:rPr>
          <w:sz w:val="28"/>
          <w:szCs w:val="28"/>
        </w:rPr>
        <w:t xml:space="preserve"> обязательства принимаются финансовым управлением к учету при наличии и в пределах свободного остатка лимитов бюджетных обязательств у получателя бюджетных средств по конкретному коду бюджетной классификации с </w:t>
      </w:r>
      <w:r w:rsidRPr="00177B9F">
        <w:rPr>
          <w:sz w:val="28"/>
          <w:szCs w:val="28"/>
        </w:rPr>
        <w:t>учетом дополнительных аналитических кодов.</w:t>
      </w:r>
    </w:p>
    <w:p w:rsidR="006B69D9" w:rsidRPr="00453BFA" w:rsidRDefault="006B69D9" w:rsidP="006B69D9">
      <w:pPr>
        <w:autoSpaceDE w:val="0"/>
        <w:autoSpaceDN w:val="0"/>
        <w:adjustRightInd w:val="0"/>
        <w:ind w:firstLine="709"/>
        <w:jc w:val="both"/>
        <w:rPr>
          <w:b/>
          <w:bCs/>
          <w:sz w:val="28"/>
          <w:szCs w:val="28"/>
        </w:rPr>
      </w:pPr>
      <w:r w:rsidRPr="0068445E">
        <w:rPr>
          <w:bCs/>
          <w:sz w:val="28"/>
          <w:szCs w:val="28"/>
        </w:rPr>
        <w:t>Объем свободного остатка лимитов бюджетных обяз</w:t>
      </w:r>
      <w:r>
        <w:rPr>
          <w:bCs/>
          <w:sz w:val="28"/>
          <w:szCs w:val="28"/>
        </w:rPr>
        <w:t xml:space="preserve">ательств для постановки на учет финансовым управлением </w:t>
      </w:r>
      <w:r w:rsidRPr="0068445E">
        <w:rPr>
          <w:bCs/>
          <w:sz w:val="28"/>
          <w:szCs w:val="28"/>
        </w:rPr>
        <w:t>бюджетного обязательства по конкретному коду бюджетной классификации (далее - свободный остаток) определяется как разница между утвержденными и доведенными получателю лимитами бюджетных обязательств по конкретному коду бюджетной классификации на текущи</w:t>
      </w:r>
      <w:r>
        <w:rPr>
          <w:bCs/>
          <w:sz w:val="28"/>
          <w:szCs w:val="28"/>
        </w:rPr>
        <w:t>й финансовый год и общей суммой</w:t>
      </w:r>
      <w:r w:rsidRPr="0068445E">
        <w:rPr>
          <w:bCs/>
          <w:sz w:val="28"/>
          <w:szCs w:val="28"/>
        </w:rPr>
        <w:t xml:space="preserve"> принятых и поставленных на учет в </w:t>
      </w:r>
      <w:r>
        <w:rPr>
          <w:bCs/>
          <w:sz w:val="28"/>
          <w:szCs w:val="28"/>
        </w:rPr>
        <w:t>финансовом управлении</w:t>
      </w:r>
      <w:r w:rsidRPr="0068445E">
        <w:rPr>
          <w:bCs/>
          <w:sz w:val="28"/>
          <w:szCs w:val="28"/>
        </w:rPr>
        <w:t xml:space="preserve"> с начала года бюджетных обязательств</w:t>
      </w:r>
      <w:r>
        <w:rPr>
          <w:bCs/>
          <w:sz w:val="28"/>
          <w:szCs w:val="28"/>
        </w:rPr>
        <w:t>.</w:t>
      </w:r>
    </w:p>
    <w:p w:rsidR="006B69D9" w:rsidRDefault="006B69D9" w:rsidP="006B69D9">
      <w:pPr>
        <w:autoSpaceDE w:val="0"/>
        <w:autoSpaceDN w:val="0"/>
        <w:adjustRightInd w:val="0"/>
        <w:ind w:firstLine="709"/>
        <w:jc w:val="both"/>
        <w:rPr>
          <w:bCs/>
          <w:sz w:val="28"/>
          <w:szCs w:val="28"/>
        </w:rPr>
      </w:pPr>
      <w:r>
        <w:rPr>
          <w:bCs/>
          <w:sz w:val="28"/>
          <w:szCs w:val="28"/>
        </w:rPr>
        <w:t>1</w:t>
      </w:r>
      <w:r w:rsidR="00100DA9">
        <w:rPr>
          <w:bCs/>
          <w:sz w:val="28"/>
          <w:szCs w:val="28"/>
        </w:rPr>
        <w:t>5</w:t>
      </w:r>
      <w:r>
        <w:rPr>
          <w:bCs/>
          <w:sz w:val="28"/>
          <w:szCs w:val="28"/>
        </w:rPr>
        <w:t xml:space="preserve">. </w:t>
      </w:r>
      <w:r w:rsidRPr="0068445E">
        <w:rPr>
          <w:bCs/>
          <w:sz w:val="28"/>
          <w:szCs w:val="28"/>
        </w:rPr>
        <w:t>Бюджетные обязательства, принятые на текущий финансовый год, на первый и второй год планового периода, учитываются отдельно по годам.</w:t>
      </w:r>
    </w:p>
    <w:p w:rsidR="006B69D9" w:rsidRPr="000C06B8" w:rsidRDefault="006B69D9" w:rsidP="006B69D9">
      <w:pPr>
        <w:autoSpaceDE w:val="0"/>
        <w:autoSpaceDN w:val="0"/>
        <w:adjustRightInd w:val="0"/>
        <w:ind w:firstLine="709"/>
        <w:jc w:val="both"/>
        <w:rPr>
          <w:bCs/>
          <w:sz w:val="28"/>
          <w:szCs w:val="28"/>
        </w:rPr>
      </w:pPr>
      <w:r>
        <w:rPr>
          <w:bCs/>
          <w:sz w:val="28"/>
          <w:szCs w:val="28"/>
        </w:rPr>
        <w:t>1</w:t>
      </w:r>
      <w:r w:rsidR="00100DA9">
        <w:rPr>
          <w:bCs/>
          <w:sz w:val="28"/>
          <w:szCs w:val="28"/>
        </w:rPr>
        <w:t>6</w:t>
      </w:r>
      <w:r w:rsidRPr="000C06B8">
        <w:rPr>
          <w:bCs/>
          <w:sz w:val="28"/>
          <w:szCs w:val="28"/>
        </w:rPr>
        <w:t>. Принятое получателем бюджетное обязательство не может быть поставлено на учет в следующих случаях:</w:t>
      </w:r>
    </w:p>
    <w:p w:rsidR="006B69D9" w:rsidRPr="000C06B8" w:rsidRDefault="006B69D9" w:rsidP="006B69D9">
      <w:pPr>
        <w:autoSpaceDE w:val="0"/>
        <w:autoSpaceDN w:val="0"/>
        <w:adjustRightInd w:val="0"/>
        <w:ind w:firstLine="709"/>
        <w:jc w:val="both"/>
        <w:rPr>
          <w:bCs/>
          <w:sz w:val="28"/>
          <w:szCs w:val="28"/>
        </w:rPr>
      </w:pPr>
      <w:r>
        <w:rPr>
          <w:bCs/>
          <w:sz w:val="28"/>
          <w:szCs w:val="28"/>
        </w:rPr>
        <w:t>1</w:t>
      </w:r>
      <w:r w:rsidR="00100DA9">
        <w:rPr>
          <w:bCs/>
          <w:sz w:val="28"/>
          <w:szCs w:val="28"/>
        </w:rPr>
        <w:t>6</w:t>
      </w:r>
      <w:r w:rsidRPr="000C06B8">
        <w:rPr>
          <w:bCs/>
          <w:sz w:val="28"/>
          <w:szCs w:val="28"/>
        </w:rPr>
        <w:t>.1. Расходы по исполнению указанного обязательства в текущем финансовом году (в текущем финансовом году и плановом периоде) не предусмотрены доведенными лимитами бюджетных обязательств либо в полном (частичном) объеме отсутствует свободный остаток лимитов бюджетных обязательств по соответствующим кодам бюджетной классификации.</w:t>
      </w:r>
    </w:p>
    <w:p w:rsidR="006B69D9" w:rsidRPr="00C11E03" w:rsidRDefault="006B69D9" w:rsidP="006B69D9">
      <w:pPr>
        <w:autoSpaceDE w:val="0"/>
        <w:autoSpaceDN w:val="0"/>
        <w:adjustRightInd w:val="0"/>
        <w:ind w:firstLine="709"/>
        <w:jc w:val="both"/>
        <w:rPr>
          <w:bCs/>
          <w:i/>
          <w:sz w:val="28"/>
          <w:szCs w:val="28"/>
        </w:rPr>
      </w:pPr>
      <w:r>
        <w:rPr>
          <w:bCs/>
          <w:sz w:val="28"/>
          <w:szCs w:val="28"/>
        </w:rPr>
        <w:t>1</w:t>
      </w:r>
      <w:r w:rsidR="00100DA9">
        <w:rPr>
          <w:bCs/>
          <w:sz w:val="28"/>
          <w:szCs w:val="28"/>
        </w:rPr>
        <w:t>6</w:t>
      </w:r>
      <w:r w:rsidRPr="000C06B8">
        <w:rPr>
          <w:bCs/>
          <w:sz w:val="28"/>
          <w:szCs w:val="28"/>
        </w:rPr>
        <w:t>.2. Получателем не представлен муниципальный контракт (договор, соглашение и др.), являющийся основанием для возникновения бюджетного обязательства.</w:t>
      </w:r>
    </w:p>
    <w:p w:rsidR="006B69D9" w:rsidRPr="00B5749D" w:rsidRDefault="006B69D9" w:rsidP="006B69D9">
      <w:pPr>
        <w:autoSpaceDE w:val="0"/>
        <w:autoSpaceDN w:val="0"/>
        <w:adjustRightInd w:val="0"/>
        <w:ind w:firstLine="709"/>
        <w:jc w:val="both"/>
        <w:rPr>
          <w:bCs/>
          <w:sz w:val="28"/>
          <w:szCs w:val="28"/>
        </w:rPr>
      </w:pPr>
      <w:r w:rsidRPr="00B5749D">
        <w:rPr>
          <w:bCs/>
          <w:sz w:val="28"/>
          <w:szCs w:val="28"/>
        </w:rPr>
        <w:t>1</w:t>
      </w:r>
      <w:r w:rsidR="00100DA9">
        <w:rPr>
          <w:bCs/>
          <w:sz w:val="28"/>
          <w:szCs w:val="28"/>
        </w:rPr>
        <w:t>6</w:t>
      </w:r>
      <w:r w:rsidRPr="00B5749D">
        <w:rPr>
          <w:bCs/>
          <w:sz w:val="28"/>
          <w:szCs w:val="28"/>
        </w:rPr>
        <w:t xml:space="preserve">.3. Условия и порядок расчетов по муниципальному контракту (договору), включая размеры авансовых платежей, не соответствуют порядку, определенному </w:t>
      </w:r>
      <w:r w:rsidR="00A970F8" w:rsidRPr="00B5749D">
        <w:rPr>
          <w:bCs/>
          <w:sz w:val="28"/>
          <w:szCs w:val="28"/>
        </w:rPr>
        <w:t xml:space="preserve">действующим законодательством, а также </w:t>
      </w:r>
      <w:r w:rsidRPr="00B5749D">
        <w:rPr>
          <w:bCs/>
          <w:sz w:val="28"/>
          <w:szCs w:val="28"/>
        </w:rPr>
        <w:t>нормативными правовыми актами Осташковского городского округа.</w:t>
      </w:r>
    </w:p>
    <w:p w:rsidR="006B69D9" w:rsidRPr="00B5749D" w:rsidRDefault="006B69D9" w:rsidP="006B69D9">
      <w:pPr>
        <w:autoSpaceDE w:val="0"/>
        <w:autoSpaceDN w:val="0"/>
        <w:adjustRightInd w:val="0"/>
        <w:ind w:firstLine="709"/>
        <w:jc w:val="both"/>
        <w:rPr>
          <w:bCs/>
          <w:sz w:val="28"/>
          <w:szCs w:val="28"/>
        </w:rPr>
      </w:pPr>
      <w:r w:rsidRPr="00B5749D">
        <w:rPr>
          <w:bCs/>
          <w:sz w:val="28"/>
          <w:szCs w:val="28"/>
        </w:rPr>
        <w:t>1</w:t>
      </w:r>
      <w:r w:rsidR="00100DA9">
        <w:rPr>
          <w:bCs/>
          <w:sz w:val="28"/>
          <w:szCs w:val="28"/>
        </w:rPr>
        <w:t>6</w:t>
      </w:r>
      <w:r w:rsidRPr="00B5749D">
        <w:rPr>
          <w:bCs/>
          <w:sz w:val="28"/>
          <w:szCs w:val="28"/>
        </w:rPr>
        <w:t>.4. Данные, содержащиеся в</w:t>
      </w:r>
      <w:r w:rsidR="0023500B">
        <w:rPr>
          <w:bCs/>
          <w:sz w:val="28"/>
          <w:szCs w:val="28"/>
        </w:rPr>
        <w:t xml:space="preserve"> сведениях о бюджетных обязательств</w:t>
      </w:r>
      <w:r w:rsidR="00B717A9">
        <w:rPr>
          <w:bCs/>
          <w:sz w:val="28"/>
          <w:szCs w:val="28"/>
        </w:rPr>
        <w:t>ах</w:t>
      </w:r>
      <w:r w:rsidRPr="00B5749D">
        <w:rPr>
          <w:bCs/>
          <w:sz w:val="28"/>
          <w:szCs w:val="28"/>
        </w:rPr>
        <w:t xml:space="preserve">, не соответствуют данным, внесенным в </w:t>
      </w:r>
      <w:r w:rsidRPr="00B5749D">
        <w:rPr>
          <w:sz w:val="28"/>
          <w:szCs w:val="28"/>
        </w:rPr>
        <w:t>Единую информационную систему</w:t>
      </w:r>
      <w:r w:rsidR="00A970F8" w:rsidRPr="00B5749D">
        <w:rPr>
          <w:bCs/>
          <w:sz w:val="28"/>
          <w:szCs w:val="28"/>
        </w:rPr>
        <w:t xml:space="preserve"> в сфере закупок</w:t>
      </w:r>
      <w:r w:rsidRPr="00B5749D">
        <w:rPr>
          <w:bCs/>
          <w:sz w:val="28"/>
          <w:szCs w:val="28"/>
        </w:rPr>
        <w:t xml:space="preserve"> (далее - ЕИС), в части:</w:t>
      </w:r>
    </w:p>
    <w:p w:rsidR="006B69D9" w:rsidRPr="00FE2271" w:rsidRDefault="006B69D9" w:rsidP="006B69D9">
      <w:pPr>
        <w:autoSpaceDE w:val="0"/>
        <w:autoSpaceDN w:val="0"/>
        <w:adjustRightInd w:val="0"/>
        <w:ind w:firstLine="709"/>
        <w:jc w:val="both"/>
        <w:rPr>
          <w:bCs/>
          <w:sz w:val="28"/>
          <w:szCs w:val="28"/>
        </w:rPr>
      </w:pPr>
      <w:r w:rsidRPr="00FE2271">
        <w:rPr>
          <w:bCs/>
          <w:sz w:val="28"/>
          <w:szCs w:val="28"/>
        </w:rPr>
        <w:t>а) номера и даты муниципального контракта;</w:t>
      </w:r>
    </w:p>
    <w:p w:rsidR="006B69D9" w:rsidRPr="00FE2271" w:rsidRDefault="006B69D9" w:rsidP="006B69D9">
      <w:pPr>
        <w:autoSpaceDE w:val="0"/>
        <w:autoSpaceDN w:val="0"/>
        <w:adjustRightInd w:val="0"/>
        <w:ind w:firstLine="709"/>
        <w:jc w:val="both"/>
        <w:rPr>
          <w:bCs/>
          <w:sz w:val="28"/>
          <w:szCs w:val="28"/>
        </w:rPr>
      </w:pPr>
      <w:r w:rsidRPr="00FE2271">
        <w:rPr>
          <w:bCs/>
          <w:sz w:val="28"/>
          <w:szCs w:val="28"/>
        </w:rPr>
        <w:t>б) номера, присвоенного муниципальному контракту в ЕИС;</w:t>
      </w:r>
    </w:p>
    <w:p w:rsidR="006B69D9" w:rsidRPr="00FE2271" w:rsidRDefault="006B69D9" w:rsidP="006B69D9">
      <w:pPr>
        <w:autoSpaceDE w:val="0"/>
        <w:autoSpaceDN w:val="0"/>
        <w:adjustRightInd w:val="0"/>
        <w:ind w:firstLine="709"/>
        <w:jc w:val="both"/>
        <w:rPr>
          <w:bCs/>
          <w:sz w:val="28"/>
          <w:szCs w:val="28"/>
        </w:rPr>
      </w:pPr>
      <w:r w:rsidRPr="00FE2271">
        <w:rPr>
          <w:bCs/>
          <w:sz w:val="28"/>
          <w:szCs w:val="28"/>
        </w:rPr>
        <w:t>в) суммы принятого обязательства по муниципальному контракту;</w:t>
      </w:r>
    </w:p>
    <w:p w:rsidR="006B69D9" w:rsidRPr="00FE2271" w:rsidRDefault="006B69D9" w:rsidP="006B69D9">
      <w:pPr>
        <w:autoSpaceDE w:val="0"/>
        <w:autoSpaceDN w:val="0"/>
        <w:adjustRightInd w:val="0"/>
        <w:ind w:firstLine="709"/>
        <w:jc w:val="both"/>
        <w:rPr>
          <w:bCs/>
          <w:sz w:val="28"/>
          <w:szCs w:val="28"/>
        </w:rPr>
      </w:pPr>
      <w:r w:rsidRPr="00FE2271">
        <w:rPr>
          <w:bCs/>
          <w:sz w:val="28"/>
          <w:szCs w:val="28"/>
        </w:rPr>
        <w:t>г) наименования муниципального заказчика и поставщика (исполнителя, подрядчика);</w:t>
      </w:r>
    </w:p>
    <w:p w:rsidR="006B69D9" w:rsidRPr="00FE2271" w:rsidRDefault="006B69D9" w:rsidP="006B69D9">
      <w:pPr>
        <w:autoSpaceDE w:val="0"/>
        <w:autoSpaceDN w:val="0"/>
        <w:adjustRightInd w:val="0"/>
        <w:ind w:firstLine="709"/>
        <w:jc w:val="both"/>
        <w:rPr>
          <w:bCs/>
          <w:sz w:val="28"/>
          <w:szCs w:val="28"/>
        </w:rPr>
      </w:pPr>
      <w:r w:rsidRPr="00FE2271">
        <w:rPr>
          <w:bCs/>
          <w:sz w:val="28"/>
          <w:szCs w:val="28"/>
        </w:rPr>
        <w:t>д) банковских реквизитов поставщика (исполнителя, подрядчика);</w:t>
      </w:r>
    </w:p>
    <w:p w:rsidR="006B69D9" w:rsidRPr="00FE2271" w:rsidRDefault="006B69D9" w:rsidP="006B69D9">
      <w:pPr>
        <w:autoSpaceDE w:val="0"/>
        <w:autoSpaceDN w:val="0"/>
        <w:adjustRightInd w:val="0"/>
        <w:ind w:firstLine="709"/>
        <w:jc w:val="both"/>
        <w:rPr>
          <w:bCs/>
          <w:sz w:val="28"/>
          <w:szCs w:val="28"/>
        </w:rPr>
      </w:pPr>
      <w:r w:rsidRPr="00FE2271">
        <w:rPr>
          <w:bCs/>
          <w:sz w:val="28"/>
          <w:szCs w:val="28"/>
        </w:rPr>
        <w:t>е) предмета муниципального контракта;</w:t>
      </w:r>
    </w:p>
    <w:p w:rsidR="006B69D9" w:rsidRPr="00FE2271" w:rsidRDefault="006B69D9" w:rsidP="006B69D9">
      <w:pPr>
        <w:autoSpaceDE w:val="0"/>
        <w:autoSpaceDN w:val="0"/>
        <w:adjustRightInd w:val="0"/>
        <w:ind w:firstLine="709"/>
        <w:jc w:val="both"/>
        <w:rPr>
          <w:bCs/>
          <w:sz w:val="28"/>
          <w:szCs w:val="28"/>
        </w:rPr>
      </w:pPr>
      <w:r w:rsidRPr="00FE2271">
        <w:rPr>
          <w:bCs/>
          <w:sz w:val="28"/>
          <w:szCs w:val="28"/>
        </w:rPr>
        <w:t>ж) срока действия муниципального контракта;</w:t>
      </w:r>
    </w:p>
    <w:p w:rsidR="006B69D9" w:rsidRPr="00FE2271" w:rsidRDefault="006B69D9" w:rsidP="006B69D9">
      <w:pPr>
        <w:autoSpaceDE w:val="0"/>
        <w:autoSpaceDN w:val="0"/>
        <w:adjustRightInd w:val="0"/>
        <w:ind w:firstLine="709"/>
        <w:jc w:val="both"/>
        <w:rPr>
          <w:bCs/>
          <w:sz w:val="28"/>
          <w:szCs w:val="28"/>
        </w:rPr>
      </w:pPr>
      <w:r w:rsidRPr="00FE2271">
        <w:rPr>
          <w:bCs/>
          <w:sz w:val="28"/>
          <w:szCs w:val="28"/>
        </w:rPr>
        <w:t>з) порядка оплаты муниципального контракта.</w:t>
      </w:r>
    </w:p>
    <w:p w:rsidR="006B69D9" w:rsidRPr="000C06B8" w:rsidRDefault="006B69D9" w:rsidP="006B69D9">
      <w:pPr>
        <w:autoSpaceDE w:val="0"/>
        <w:autoSpaceDN w:val="0"/>
        <w:adjustRightInd w:val="0"/>
        <w:ind w:firstLine="709"/>
        <w:jc w:val="both"/>
        <w:rPr>
          <w:bCs/>
          <w:sz w:val="28"/>
          <w:szCs w:val="28"/>
        </w:rPr>
      </w:pPr>
      <w:r w:rsidRPr="00FE2271">
        <w:rPr>
          <w:bCs/>
          <w:sz w:val="28"/>
          <w:szCs w:val="28"/>
        </w:rPr>
        <w:t>1</w:t>
      </w:r>
      <w:r w:rsidR="00100DA9">
        <w:rPr>
          <w:bCs/>
          <w:sz w:val="28"/>
          <w:szCs w:val="28"/>
        </w:rPr>
        <w:t>6</w:t>
      </w:r>
      <w:r w:rsidRPr="00FE2271">
        <w:rPr>
          <w:bCs/>
          <w:sz w:val="28"/>
          <w:szCs w:val="28"/>
        </w:rPr>
        <w:t xml:space="preserve">.5. Содержание расходов по исполнению обязательства </w:t>
      </w:r>
      <w:r w:rsidRPr="000C06B8">
        <w:rPr>
          <w:bCs/>
          <w:sz w:val="28"/>
          <w:szCs w:val="28"/>
        </w:rPr>
        <w:t xml:space="preserve">не соответствует кодам бюджетной классификации, по которым в соответствии </w:t>
      </w:r>
      <w:r w:rsidR="0023500B">
        <w:rPr>
          <w:bCs/>
          <w:sz w:val="28"/>
          <w:szCs w:val="28"/>
        </w:rPr>
        <w:t>со сведениями о бюджетных обязательства</w:t>
      </w:r>
      <w:r w:rsidR="00B717A9">
        <w:rPr>
          <w:bCs/>
          <w:sz w:val="28"/>
          <w:szCs w:val="28"/>
        </w:rPr>
        <w:t>х</w:t>
      </w:r>
      <w:r w:rsidR="0023500B">
        <w:rPr>
          <w:bCs/>
          <w:sz w:val="28"/>
          <w:szCs w:val="28"/>
        </w:rPr>
        <w:t xml:space="preserve"> </w:t>
      </w:r>
      <w:r w:rsidRPr="000C06B8">
        <w:rPr>
          <w:bCs/>
          <w:sz w:val="28"/>
          <w:szCs w:val="28"/>
        </w:rPr>
        <w:t>предлагается поставить на учет бюджетное обязательство.</w:t>
      </w:r>
    </w:p>
    <w:p w:rsidR="006B69D9" w:rsidRDefault="006B69D9" w:rsidP="006B69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00DA9">
        <w:rPr>
          <w:rFonts w:eastAsiaTheme="minorHAnsi"/>
          <w:sz w:val="28"/>
          <w:szCs w:val="28"/>
          <w:lang w:eastAsia="en-US"/>
        </w:rPr>
        <w:t>7</w:t>
      </w:r>
      <w:r>
        <w:rPr>
          <w:rFonts w:eastAsiaTheme="minorHAnsi"/>
          <w:sz w:val="28"/>
          <w:szCs w:val="28"/>
          <w:lang w:eastAsia="en-US"/>
        </w:rPr>
        <w:t xml:space="preserve">. В случае необходимости финансовое управление имеет право запрашивать дополнительную </w:t>
      </w:r>
      <w:proofErr w:type="gramStart"/>
      <w:r>
        <w:rPr>
          <w:rFonts w:eastAsiaTheme="minorHAnsi"/>
          <w:sz w:val="28"/>
          <w:szCs w:val="28"/>
          <w:lang w:eastAsia="en-US"/>
        </w:rPr>
        <w:t>информацию по существу</w:t>
      </w:r>
      <w:proofErr w:type="gramEnd"/>
      <w:r>
        <w:rPr>
          <w:rFonts w:eastAsiaTheme="minorHAnsi"/>
          <w:sz w:val="28"/>
          <w:szCs w:val="28"/>
          <w:lang w:eastAsia="en-US"/>
        </w:rPr>
        <w:t xml:space="preserve"> бюджетного обязательства.</w:t>
      </w:r>
    </w:p>
    <w:p w:rsidR="0014090E" w:rsidRDefault="006B69D9" w:rsidP="006B69D9">
      <w:pPr>
        <w:autoSpaceDE w:val="0"/>
        <w:autoSpaceDN w:val="0"/>
        <w:adjustRightInd w:val="0"/>
        <w:ind w:firstLine="709"/>
        <w:jc w:val="both"/>
        <w:rPr>
          <w:bCs/>
          <w:sz w:val="28"/>
          <w:szCs w:val="28"/>
        </w:rPr>
      </w:pPr>
      <w:r>
        <w:rPr>
          <w:sz w:val="28"/>
          <w:szCs w:val="28"/>
        </w:rPr>
        <w:t>1</w:t>
      </w:r>
      <w:r w:rsidR="00100DA9">
        <w:rPr>
          <w:sz w:val="28"/>
          <w:szCs w:val="28"/>
        </w:rPr>
        <w:t>8</w:t>
      </w:r>
      <w:r w:rsidRPr="000C06B8">
        <w:rPr>
          <w:bCs/>
          <w:sz w:val="28"/>
          <w:szCs w:val="28"/>
        </w:rPr>
        <w:t>. Финансовое управление рассматривает документы для постановки н</w:t>
      </w:r>
      <w:r w:rsidR="00E815CA">
        <w:rPr>
          <w:bCs/>
          <w:sz w:val="28"/>
          <w:szCs w:val="28"/>
        </w:rPr>
        <w:t>а учет бюджетных обязательств</w:t>
      </w:r>
      <w:r w:rsidR="0014090E">
        <w:rPr>
          <w:bCs/>
          <w:sz w:val="28"/>
          <w:szCs w:val="28"/>
        </w:rPr>
        <w:t>.</w:t>
      </w:r>
    </w:p>
    <w:p w:rsidR="00AD3EB9" w:rsidRDefault="006B69D9" w:rsidP="00C11E03">
      <w:pPr>
        <w:autoSpaceDE w:val="0"/>
        <w:autoSpaceDN w:val="0"/>
        <w:adjustRightInd w:val="0"/>
        <w:ind w:firstLine="709"/>
        <w:jc w:val="both"/>
        <w:rPr>
          <w:bCs/>
          <w:sz w:val="28"/>
          <w:szCs w:val="28"/>
        </w:rPr>
      </w:pPr>
      <w:r w:rsidRPr="000C06B8">
        <w:rPr>
          <w:bCs/>
          <w:sz w:val="28"/>
          <w:szCs w:val="28"/>
        </w:rPr>
        <w:lastRenderedPageBreak/>
        <w:t xml:space="preserve">В случае отказа в постановке на учет бюджетного </w:t>
      </w:r>
      <w:proofErr w:type="gramStart"/>
      <w:r w:rsidRPr="000C06B8">
        <w:rPr>
          <w:bCs/>
          <w:sz w:val="28"/>
          <w:szCs w:val="28"/>
        </w:rPr>
        <w:t>обязательства  (</w:t>
      </w:r>
      <w:proofErr w:type="gramEnd"/>
      <w:r>
        <w:rPr>
          <w:sz w:val="28"/>
          <w:szCs w:val="28"/>
        </w:rPr>
        <w:t>пункт 1</w:t>
      </w:r>
      <w:r w:rsidR="00100DA9">
        <w:rPr>
          <w:sz w:val="28"/>
          <w:szCs w:val="28"/>
        </w:rPr>
        <w:t>6</w:t>
      </w:r>
      <w:r w:rsidRPr="000C06B8">
        <w:rPr>
          <w:sz w:val="28"/>
          <w:szCs w:val="28"/>
        </w:rPr>
        <w:t xml:space="preserve">   </w:t>
      </w:r>
      <w:r w:rsidRPr="000C06B8">
        <w:rPr>
          <w:bCs/>
          <w:sz w:val="28"/>
          <w:szCs w:val="28"/>
        </w:rPr>
        <w:t>настоящего Порядка)</w:t>
      </w:r>
      <w:r w:rsidR="00AD3EB9">
        <w:rPr>
          <w:bCs/>
          <w:sz w:val="28"/>
          <w:szCs w:val="28"/>
        </w:rPr>
        <w:t xml:space="preserve"> электронный документ отклоняется с указанием причины отклонения</w:t>
      </w:r>
      <w:r w:rsidR="0014090E">
        <w:rPr>
          <w:bCs/>
          <w:sz w:val="28"/>
          <w:szCs w:val="28"/>
        </w:rPr>
        <w:t xml:space="preserve"> </w:t>
      </w:r>
      <w:bookmarkStart w:id="2" w:name="_Hlk98932308"/>
      <w:r w:rsidR="0014090E">
        <w:rPr>
          <w:bCs/>
          <w:sz w:val="28"/>
          <w:szCs w:val="28"/>
        </w:rPr>
        <w:t xml:space="preserve">в срок не позднее </w:t>
      </w:r>
      <w:r w:rsidR="00210D78">
        <w:rPr>
          <w:bCs/>
          <w:sz w:val="28"/>
          <w:szCs w:val="28"/>
        </w:rPr>
        <w:t>пяти</w:t>
      </w:r>
      <w:r w:rsidR="0014090E">
        <w:rPr>
          <w:bCs/>
          <w:sz w:val="28"/>
          <w:szCs w:val="28"/>
        </w:rPr>
        <w:t xml:space="preserve"> рабочих дней после представления документов для постановки на учет бюджетного обязательства</w:t>
      </w:r>
      <w:bookmarkEnd w:id="2"/>
      <w:r w:rsidR="0014090E">
        <w:rPr>
          <w:bCs/>
          <w:sz w:val="28"/>
          <w:szCs w:val="28"/>
        </w:rPr>
        <w:t>.</w:t>
      </w:r>
    </w:p>
    <w:p w:rsidR="006B69D9" w:rsidRDefault="006B69D9" w:rsidP="006B69D9">
      <w:pPr>
        <w:autoSpaceDE w:val="0"/>
        <w:autoSpaceDN w:val="0"/>
        <w:adjustRightInd w:val="0"/>
        <w:ind w:firstLine="709"/>
        <w:jc w:val="both"/>
        <w:rPr>
          <w:bCs/>
          <w:sz w:val="28"/>
          <w:szCs w:val="28"/>
        </w:rPr>
      </w:pPr>
      <w:r>
        <w:rPr>
          <w:sz w:val="28"/>
          <w:szCs w:val="28"/>
        </w:rPr>
        <w:t>1</w:t>
      </w:r>
      <w:r w:rsidR="00100DA9">
        <w:rPr>
          <w:sz w:val="28"/>
          <w:szCs w:val="28"/>
        </w:rPr>
        <w:t>9</w:t>
      </w:r>
      <w:r w:rsidRPr="00614B6D">
        <w:rPr>
          <w:bCs/>
          <w:sz w:val="28"/>
          <w:szCs w:val="28"/>
        </w:rPr>
        <w:t>. Постановка</w:t>
      </w:r>
      <w:r w:rsidRPr="0068445E">
        <w:rPr>
          <w:bCs/>
          <w:sz w:val="28"/>
          <w:szCs w:val="28"/>
        </w:rPr>
        <w:t xml:space="preserve"> б</w:t>
      </w:r>
      <w:r>
        <w:rPr>
          <w:bCs/>
          <w:sz w:val="28"/>
          <w:szCs w:val="28"/>
        </w:rPr>
        <w:t>юджетного обязательства на учет финансовым управлением</w:t>
      </w:r>
      <w:r w:rsidRPr="0068445E">
        <w:rPr>
          <w:bCs/>
          <w:sz w:val="28"/>
          <w:szCs w:val="28"/>
        </w:rPr>
        <w:t xml:space="preserve"> влечет за собой резервирование на сумму бюджетного обязательства свободного остатка, в пределах которого бюджетное обязательство должно быть оплачено, а также присвоение </w:t>
      </w:r>
      <w:r>
        <w:rPr>
          <w:bCs/>
          <w:sz w:val="28"/>
          <w:szCs w:val="28"/>
        </w:rPr>
        <w:t xml:space="preserve">финансовым управлением </w:t>
      </w:r>
      <w:r w:rsidRPr="0068445E">
        <w:rPr>
          <w:bCs/>
          <w:sz w:val="28"/>
          <w:szCs w:val="28"/>
        </w:rPr>
        <w:t>уникального учетного номера бюджетного обязательства.</w:t>
      </w:r>
    </w:p>
    <w:p w:rsidR="006B69D9" w:rsidRPr="00A92A65" w:rsidRDefault="00100DA9" w:rsidP="006B69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6B69D9" w:rsidRPr="00A92A65">
        <w:rPr>
          <w:rFonts w:ascii="Times New Roman" w:hAnsi="Times New Roman" w:cs="Times New Roman"/>
          <w:sz w:val="28"/>
          <w:szCs w:val="28"/>
        </w:rPr>
        <w:t>. Учет бюджетных обязательств получателей бюд</w:t>
      </w:r>
      <w:r w:rsidR="006B69D9">
        <w:rPr>
          <w:rFonts w:ascii="Times New Roman" w:hAnsi="Times New Roman" w:cs="Times New Roman"/>
          <w:sz w:val="28"/>
          <w:szCs w:val="28"/>
        </w:rPr>
        <w:t>жетных средств осуществляют сотрудники отдела казначейского исполнения бюджета и контроля финансового управления</w:t>
      </w:r>
      <w:r w:rsidR="006B69D9" w:rsidRPr="00A92A65">
        <w:rPr>
          <w:rFonts w:ascii="Times New Roman" w:hAnsi="Times New Roman" w:cs="Times New Roman"/>
          <w:sz w:val="28"/>
          <w:szCs w:val="28"/>
        </w:rPr>
        <w:t>.</w:t>
      </w:r>
    </w:p>
    <w:p w:rsidR="006B69D9" w:rsidRPr="00B717A9" w:rsidRDefault="00100DA9" w:rsidP="006B69D9">
      <w:pPr>
        <w:autoSpaceDE w:val="0"/>
        <w:autoSpaceDN w:val="0"/>
        <w:adjustRightInd w:val="0"/>
        <w:ind w:firstLine="709"/>
        <w:jc w:val="both"/>
        <w:rPr>
          <w:bCs/>
          <w:sz w:val="28"/>
          <w:szCs w:val="28"/>
        </w:rPr>
      </w:pPr>
      <w:r w:rsidRPr="00B717A9">
        <w:rPr>
          <w:sz w:val="28"/>
          <w:szCs w:val="28"/>
        </w:rPr>
        <w:t>21</w:t>
      </w:r>
      <w:r w:rsidR="006B69D9" w:rsidRPr="00B717A9">
        <w:rPr>
          <w:bCs/>
          <w:sz w:val="28"/>
          <w:szCs w:val="28"/>
        </w:rPr>
        <w:t xml:space="preserve">. При постановке на учет бюджетного обязательства учетный номер бюджетного обязательства присваивается в </w:t>
      </w:r>
      <w:r w:rsidR="006B69D9" w:rsidRPr="00B717A9">
        <w:rPr>
          <w:sz w:val="28"/>
          <w:szCs w:val="28"/>
        </w:rPr>
        <w:t>ПК «Бюджет-СМАРТ Про»</w:t>
      </w:r>
      <w:r w:rsidR="00E815CA" w:rsidRPr="00B717A9">
        <w:rPr>
          <w:sz w:val="28"/>
          <w:szCs w:val="28"/>
        </w:rPr>
        <w:t xml:space="preserve"> автоматически</w:t>
      </w:r>
      <w:r w:rsidR="006B69D9" w:rsidRPr="00B717A9">
        <w:rPr>
          <w:sz w:val="28"/>
          <w:szCs w:val="28"/>
        </w:rPr>
        <w:t>.</w:t>
      </w:r>
    </w:p>
    <w:p w:rsidR="006B69D9" w:rsidRPr="00B717A9" w:rsidRDefault="00100DA9" w:rsidP="006B69D9">
      <w:pPr>
        <w:autoSpaceDE w:val="0"/>
        <w:autoSpaceDN w:val="0"/>
        <w:adjustRightInd w:val="0"/>
        <w:ind w:firstLine="709"/>
        <w:jc w:val="both"/>
        <w:rPr>
          <w:bCs/>
          <w:sz w:val="28"/>
          <w:szCs w:val="28"/>
        </w:rPr>
      </w:pPr>
      <w:r w:rsidRPr="00B717A9">
        <w:rPr>
          <w:sz w:val="28"/>
          <w:szCs w:val="28"/>
        </w:rPr>
        <w:t>22</w:t>
      </w:r>
      <w:r w:rsidR="006B69D9" w:rsidRPr="00B717A9">
        <w:rPr>
          <w:bCs/>
          <w:sz w:val="28"/>
          <w:szCs w:val="28"/>
        </w:rPr>
        <w:t>. К документам, являющимся основанием для внесения изменений в поставленное на учет бюджетное обязательство, относятся:</w:t>
      </w:r>
    </w:p>
    <w:p w:rsidR="006B69D9" w:rsidRPr="00B717A9" w:rsidRDefault="006B69D9" w:rsidP="006B69D9">
      <w:pPr>
        <w:autoSpaceDE w:val="0"/>
        <w:autoSpaceDN w:val="0"/>
        <w:adjustRightInd w:val="0"/>
        <w:ind w:firstLine="709"/>
        <w:jc w:val="both"/>
        <w:rPr>
          <w:bCs/>
          <w:sz w:val="28"/>
          <w:szCs w:val="28"/>
        </w:rPr>
      </w:pPr>
      <w:r w:rsidRPr="00B717A9">
        <w:rPr>
          <w:bCs/>
          <w:sz w:val="28"/>
          <w:szCs w:val="28"/>
        </w:rPr>
        <w:t>- дополнительное соглашение к муниципальному контракту (договору), подписанное сторонами в порядке, установленном законодательством Российской Фе</w:t>
      </w:r>
      <w:r w:rsidR="00C11E03" w:rsidRPr="00B717A9">
        <w:rPr>
          <w:bCs/>
          <w:sz w:val="28"/>
          <w:szCs w:val="28"/>
        </w:rPr>
        <w:t>дерации</w:t>
      </w:r>
      <w:r w:rsidRPr="00B717A9">
        <w:rPr>
          <w:bCs/>
          <w:sz w:val="28"/>
          <w:szCs w:val="28"/>
        </w:rPr>
        <w:t>;</w:t>
      </w:r>
    </w:p>
    <w:p w:rsidR="006B69D9" w:rsidRDefault="006B69D9" w:rsidP="006B69D9">
      <w:pPr>
        <w:autoSpaceDE w:val="0"/>
        <w:autoSpaceDN w:val="0"/>
        <w:adjustRightInd w:val="0"/>
        <w:ind w:firstLine="709"/>
        <w:jc w:val="both"/>
        <w:rPr>
          <w:bCs/>
          <w:sz w:val="28"/>
          <w:szCs w:val="28"/>
        </w:rPr>
      </w:pPr>
      <w:r w:rsidRPr="007A7474">
        <w:rPr>
          <w:bCs/>
          <w:sz w:val="28"/>
          <w:szCs w:val="28"/>
        </w:rPr>
        <w:t>- соглашение о расто</w:t>
      </w:r>
      <w:r>
        <w:rPr>
          <w:bCs/>
          <w:sz w:val="28"/>
          <w:szCs w:val="28"/>
        </w:rPr>
        <w:t xml:space="preserve">ржении муниципального контракта </w:t>
      </w:r>
      <w:r w:rsidRPr="007A7474">
        <w:rPr>
          <w:bCs/>
          <w:sz w:val="28"/>
          <w:szCs w:val="28"/>
        </w:rPr>
        <w:t xml:space="preserve">или иной </w:t>
      </w:r>
      <w:proofErr w:type="gramStart"/>
      <w:r w:rsidRPr="007A7474">
        <w:rPr>
          <w:bCs/>
          <w:sz w:val="28"/>
          <w:szCs w:val="28"/>
        </w:rPr>
        <w:t>документ,  подтверждающий</w:t>
      </w:r>
      <w:proofErr w:type="gramEnd"/>
      <w:r w:rsidRPr="007A7474">
        <w:rPr>
          <w:bCs/>
          <w:sz w:val="28"/>
          <w:szCs w:val="28"/>
        </w:rPr>
        <w:t xml:space="preserve"> прекращение обязательств сторон или уменьшение суммы бюджетного обязательства в результате экономии бюджетных средств при исполнении принятого н</w:t>
      </w:r>
      <w:r>
        <w:rPr>
          <w:bCs/>
          <w:sz w:val="28"/>
          <w:szCs w:val="28"/>
        </w:rPr>
        <w:t>а учет бюджетного обязательства.</w:t>
      </w:r>
    </w:p>
    <w:p w:rsidR="006B69D9" w:rsidRPr="0068445E" w:rsidRDefault="00F1495A" w:rsidP="006B69D9">
      <w:pPr>
        <w:autoSpaceDE w:val="0"/>
        <w:autoSpaceDN w:val="0"/>
        <w:adjustRightInd w:val="0"/>
        <w:ind w:firstLine="709"/>
        <w:jc w:val="both"/>
        <w:rPr>
          <w:bCs/>
          <w:sz w:val="28"/>
          <w:szCs w:val="28"/>
        </w:rPr>
      </w:pPr>
      <w:hyperlink r:id="rId10" w:history="1">
        <w:r w:rsidR="00100DA9">
          <w:rPr>
            <w:bCs/>
            <w:sz w:val="28"/>
            <w:szCs w:val="28"/>
          </w:rPr>
          <w:t>23</w:t>
        </w:r>
      </w:hyperlink>
      <w:r w:rsidR="006B69D9" w:rsidRPr="004073DF">
        <w:rPr>
          <w:bCs/>
          <w:sz w:val="28"/>
          <w:szCs w:val="28"/>
        </w:rPr>
        <w:t>.</w:t>
      </w:r>
      <w:r w:rsidR="006B69D9" w:rsidRPr="0068445E">
        <w:rPr>
          <w:bCs/>
          <w:sz w:val="28"/>
          <w:szCs w:val="28"/>
        </w:rPr>
        <w:t xml:space="preserve"> При внесении изме</w:t>
      </w:r>
      <w:r w:rsidR="006B69D9">
        <w:rPr>
          <w:bCs/>
          <w:sz w:val="28"/>
          <w:szCs w:val="28"/>
        </w:rPr>
        <w:t>нений в бюджетное обязательство финансовое управление</w:t>
      </w:r>
      <w:r w:rsidR="006B69D9" w:rsidRPr="0068445E">
        <w:rPr>
          <w:bCs/>
          <w:sz w:val="28"/>
          <w:szCs w:val="28"/>
        </w:rPr>
        <w:t xml:space="preserve"> осуществляет проверку</w:t>
      </w:r>
      <w:r w:rsidR="006B69D9">
        <w:rPr>
          <w:bCs/>
          <w:sz w:val="28"/>
          <w:szCs w:val="28"/>
        </w:rPr>
        <w:t xml:space="preserve"> в соответствии с пунктом 1</w:t>
      </w:r>
      <w:r w:rsidR="00100DA9">
        <w:rPr>
          <w:bCs/>
          <w:sz w:val="28"/>
          <w:szCs w:val="28"/>
        </w:rPr>
        <w:t>6</w:t>
      </w:r>
      <w:r w:rsidR="006B69D9">
        <w:rPr>
          <w:bCs/>
          <w:sz w:val="28"/>
          <w:szCs w:val="28"/>
        </w:rPr>
        <w:t xml:space="preserve"> настоящего Порядка, а также</w:t>
      </w:r>
      <w:r w:rsidR="006B69D9" w:rsidRPr="0068445E">
        <w:rPr>
          <w:bCs/>
          <w:sz w:val="28"/>
          <w:szCs w:val="28"/>
        </w:rPr>
        <w:t>:</w:t>
      </w:r>
    </w:p>
    <w:p w:rsidR="006B69D9" w:rsidRPr="0068445E" w:rsidRDefault="006B69D9" w:rsidP="006B69D9">
      <w:pPr>
        <w:autoSpaceDE w:val="0"/>
        <w:autoSpaceDN w:val="0"/>
        <w:adjustRightInd w:val="0"/>
        <w:ind w:firstLine="709"/>
        <w:jc w:val="both"/>
        <w:rPr>
          <w:bCs/>
          <w:sz w:val="28"/>
          <w:szCs w:val="28"/>
        </w:rPr>
      </w:pPr>
      <w:r w:rsidRPr="0068445E">
        <w:rPr>
          <w:bCs/>
          <w:sz w:val="28"/>
          <w:szCs w:val="28"/>
        </w:rPr>
        <w:t xml:space="preserve">- на </w:t>
      </w:r>
      <w:proofErr w:type="spellStart"/>
      <w:r w:rsidRPr="0068445E">
        <w:rPr>
          <w:bCs/>
          <w:sz w:val="28"/>
          <w:szCs w:val="28"/>
        </w:rPr>
        <w:t>непревышение</w:t>
      </w:r>
      <w:proofErr w:type="spellEnd"/>
      <w:r w:rsidRPr="0068445E">
        <w:rPr>
          <w:bCs/>
          <w:sz w:val="28"/>
          <w:szCs w:val="28"/>
        </w:rPr>
        <w:t xml:space="preserve"> измененной сумм</w:t>
      </w:r>
      <w:r>
        <w:rPr>
          <w:bCs/>
          <w:sz w:val="28"/>
          <w:szCs w:val="28"/>
        </w:rPr>
        <w:t>ы</w:t>
      </w:r>
      <w:r w:rsidRPr="0068445E">
        <w:rPr>
          <w:bCs/>
          <w:sz w:val="28"/>
          <w:szCs w:val="28"/>
        </w:rPr>
        <w:t xml:space="preserve"> бюджетного обязательства суммы свободного остатка по соответствующим кодам</w:t>
      </w:r>
      <w:r>
        <w:rPr>
          <w:bCs/>
          <w:sz w:val="28"/>
          <w:szCs w:val="28"/>
        </w:rPr>
        <w:t xml:space="preserve"> классификации расходов бюджета Осташковского городского округа </w:t>
      </w:r>
      <w:r w:rsidRPr="0068445E">
        <w:rPr>
          <w:bCs/>
          <w:sz w:val="28"/>
          <w:szCs w:val="28"/>
        </w:rPr>
        <w:t>текущего финансового года, первого и второго годов планового периода (если изменение увеличивает сумму бюджетного обязательства, то вносимые изменения не должны превышать суммы свободного остатка);</w:t>
      </w:r>
    </w:p>
    <w:p w:rsidR="006B69D9" w:rsidRDefault="006B69D9" w:rsidP="006B69D9">
      <w:pPr>
        <w:autoSpaceDE w:val="0"/>
        <w:autoSpaceDN w:val="0"/>
        <w:adjustRightInd w:val="0"/>
        <w:ind w:firstLine="709"/>
        <w:jc w:val="both"/>
        <w:rPr>
          <w:bCs/>
          <w:sz w:val="28"/>
          <w:szCs w:val="28"/>
        </w:rPr>
      </w:pPr>
      <w:r w:rsidRPr="0068445E">
        <w:rPr>
          <w:bCs/>
          <w:sz w:val="28"/>
          <w:szCs w:val="28"/>
        </w:rPr>
        <w:t>- на соответствие измененной суммы бюджетного обязательства кассовым расходам, состоявшимся при исполнении данного бюджетного обязательства в текущем финансовом году (если изменение уменьшает сумму бюджетного обязательства, то измененное бюджетное обязательство не должно быть меньше, чем кассовые расходы, которые состоялись при исполнении данного бюджетного обязательства).</w:t>
      </w:r>
    </w:p>
    <w:p w:rsidR="0014090E" w:rsidRDefault="006B69D9" w:rsidP="006B69D9">
      <w:pPr>
        <w:autoSpaceDE w:val="0"/>
        <w:autoSpaceDN w:val="0"/>
        <w:adjustRightInd w:val="0"/>
        <w:ind w:firstLine="709"/>
        <w:jc w:val="both"/>
        <w:rPr>
          <w:bCs/>
          <w:sz w:val="28"/>
          <w:szCs w:val="28"/>
        </w:rPr>
      </w:pPr>
      <w:r w:rsidRPr="00687DCF">
        <w:rPr>
          <w:bCs/>
          <w:sz w:val="28"/>
          <w:szCs w:val="28"/>
        </w:rPr>
        <w:t>В случае отказа во внесении изменений в поставленное на учет бюджетное обязательство</w:t>
      </w:r>
      <w:r w:rsidR="00B37C2D">
        <w:rPr>
          <w:bCs/>
          <w:sz w:val="28"/>
          <w:szCs w:val="28"/>
        </w:rPr>
        <w:t xml:space="preserve"> электронный документ </w:t>
      </w:r>
      <w:proofErr w:type="gramStart"/>
      <w:r w:rsidR="00B37C2D">
        <w:rPr>
          <w:bCs/>
          <w:sz w:val="28"/>
          <w:szCs w:val="28"/>
        </w:rPr>
        <w:t xml:space="preserve">отклоняется </w:t>
      </w:r>
      <w:r w:rsidR="0014090E">
        <w:rPr>
          <w:bCs/>
          <w:sz w:val="28"/>
          <w:szCs w:val="28"/>
        </w:rPr>
        <w:t xml:space="preserve"> с</w:t>
      </w:r>
      <w:proofErr w:type="gramEnd"/>
      <w:r w:rsidR="0014090E">
        <w:rPr>
          <w:bCs/>
          <w:sz w:val="28"/>
          <w:szCs w:val="28"/>
        </w:rPr>
        <w:t xml:space="preserve"> указанием причины отклонения</w:t>
      </w:r>
      <w:r w:rsidR="0014090E" w:rsidRPr="0014090E">
        <w:rPr>
          <w:bCs/>
          <w:sz w:val="28"/>
          <w:szCs w:val="28"/>
        </w:rPr>
        <w:t xml:space="preserve"> </w:t>
      </w:r>
      <w:r w:rsidR="0014090E">
        <w:rPr>
          <w:bCs/>
          <w:sz w:val="28"/>
          <w:szCs w:val="28"/>
        </w:rPr>
        <w:t xml:space="preserve">в срок не позднее </w:t>
      </w:r>
      <w:r w:rsidR="00210D78">
        <w:rPr>
          <w:bCs/>
          <w:sz w:val="28"/>
          <w:szCs w:val="28"/>
        </w:rPr>
        <w:t>пяти</w:t>
      </w:r>
      <w:r w:rsidR="0014090E">
        <w:rPr>
          <w:bCs/>
          <w:sz w:val="28"/>
          <w:szCs w:val="28"/>
        </w:rPr>
        <w:t xml:space="preserve"> рабочих дней после представления документов для постановки на учет бюджетного обязательства.</w:t>
      </w:r>
    </w:p>
    <w:p w:rsidR="006B69D9" w:rsidRDefault="006B69D9" w:rsidP="006B69D9">
      <w:pPr>
        <w:autoSpaceDE w:val="0"/>
        <w:autoSpaceDN w:val="0"/>
        <w:adjustRightInd w:val="0"/>
        <w:ind w:firstLine="709"/>
        <w:jc w:val="both"/>
        <w:rPr>
          <w:bCs/>
          <w:sz w:val="28"/>
          <w:szCs w:val="28"/>
        </w:rPr>
      </w:pPr>
      <w:r w:rsidRPr="00A458F4">
        <w:rPr>
          <w:bCs/>
          <w:sz w:val="28"/>
          <w:szCs w:val="28"/>
        </w:rPr>
        <w:t xml:space="preserve">При постановке на учет </w:t>
      </w:r>
      <w:r w:rsidRPr="00687DCF">
        <w:rPr>
          <w:bCs/>
          <w:sz w:val="28"/>
          <w:szCs w:val="28"/>
        </w:rPr>
        <w:t>изменения бюджетного обязательства</w:t>
      </w:r>
      <w:r w:rsidRPr="00A458F4">
        <w:rPr>
          <w:bCs/>
          <w:sz w:val="28"/>
          <w:szCs w:val="28"/>
        </w:rPr>
        <w:t xml:space="preserve"> учетный</w:t>
      </w:r>
      <w:r w:rsidR="00E815CA">
        <w:rPr>
          <w:bCs/>
          <w:sz w:val="28"/>
          <w:szCs w:val="28"/>
        </w:rPr>
        <w:t xml:space="preserve"> номер бюджетного обязательства </w:t>
      </w:r>
      <w:r w:rsidR="006C1FFE">
        <w:rPr>
          <w:bCs/>
          <w:sz w:val="28"/>
          <w:szCs w:val="28"/>
        </w:rPr>
        <w:t>остается прежним.</w:t>
      </w:r>
    </w:p>
    <w:p w:rsidR="002D28E8" w:rsidRDefault="00100DA9" w:rsidP="002D28E8">
      <w:pPr>
        <w:widowControl w:val="0"/>
        <w:autoSpaceDE w:val="0"/>
        <w:autoSpaceDN w:val="0"/>
        <w:adjustRightInd w:val="0"/>
        <w:ind w:firstLine="709"/>
        <w:jc w:val="both"/>
        <w:rPr>
          <w:bCs/>
          <w:sz w:val="28"/>
          <w:szCs w:val="28"/>
        </w:rPr>
      </w:pPr>
      <w:r>
        <w:rPr>
          <w:sz w:val="28"/>
          <w:szCs w:val="28"/>
        </w:rPr>
        <w:t>24</w:t>
      </w:r>
      <w:r w:rsidR="002D28E8" w:rsidRPr="00BA03D6">
        <w:rPr>
          <w:sz w:val="28"/>
          <w:szCs w:val="28"/>
        </w:rPr>
        <w:t>. Регистрация бюджетных обязательств осуществляется в журнале учета бюджетных обязательств, который ведется в электронном виде</w:t>
      </w:r>
      <w:r w:rsidR="002D28E8">
        <w:rPr>
          <w:sz w:val="28"/>
          <w:szCs w:val="28"/>
        </w:rPr>
        <w:t xml:space="preserve"> </w:t>
      </w:r>
      <w:r w:rsidR="002D28E8" w:rsidRPr="004073DF">
        <w:rPr>
          <w:sz w:val="28"/>
          <w:szCs w:val="28"/>
        </w:rPr>
        <w:t xml:space="preserve">в </w:t>
      </w:r>
      <w:r w:rsidR="002D28E8">
        <w:rPr>
          <w:sz w:val="28"/>
          <w:szCs w:val="28"/>
        </w:rPr>
        <w:t>ПК</w:t>
      </w:r>
      <w:r w:rsidR="002D28E8" w:rsidRPr="00687DCF">
        <w:rPr>
          <w:sz w:val="28"/>
          <w:szCs w:val="28"/>
        </w:rPr>
        <w:t xml:space="preserve"> «Бюджет-</w:t>
      </w:r>
      <w:r w:rsidR="002D28E8" w:rsidRPr="00687DCF">
        <w:rPr>
          <w:sz w:val="28"/>
          <w:szCs w:val="28"/>
        </w:rPr>
        <w:lastRenderedPageBreak/>
        <w:t>СМАРТ Про»</w:t>
      </w:r>
      <w:r w:rsidR="002D28E8">
        <w:rPr>
          <w:sz w:val="28"/>
          <w:szCs w:val="28"/>
        </w:rPr>
        <w:t>.</w:t>
      </w:r>
    </w:p>
    <w:p w:rsidR="006D16B4" w:rsidRDefault="006D16B4" w:rsidP="006B69D9">
      <w:pPr>
        <w:autoSpaceDE w:val="0"/>
        <w:autoSpaceDN w:val="0"/>
        <w:adjustRightInd w:val="0"/>
        <w:ind w:firstLine="709"/>
        <w:jc w:val="both"/>
        <w:rPr>
          <w:bCs/>
          <w:sz w:val="28"/>
          <w:szCs w:val="28"/>
        </w:rPr>
      </w:pPr>
    </w:p>
    <w:p w:rsidR="006D16B4" w:rsidRDefault="006D16B4" w:rsidP="006B69D9">
      <w:pPr>
        <w:autoSpaceDE w:val="0"/>
        <w:autoSpaceDN w:val="0"/>
        <w:adjustRightInd w:val="0"/>
        <w:ind w:firstLine="709"/>
        <w:jc w:val="both"/>
        <w:rPr>
          <w:bCs/>
          <w:sz w:val="28"/>
          <w:szCs w:val="28"/>
        </w:rPr>
      </w:pPr>
    </w:p>
    <w:p w:rsidR="006D16B4" w:rsidRPr="00953B0B" w:rsidRDefault="006D16B4" w:rsidP="006D16B4">
      <w:pPr>
        <w:autoSpaceDE w:val="0"/>
        <w:autoSpaceDN w:val="0"/>
        <w:adjustRightInd w:val="0"/>
        <w:ind w:firstLine="709"/>
        <w:jc w:val="center"/>
        <w:outlineLvl w:val="1"/>
        <w:rPr>
          <w:sz w:val="28"/>
          <w:szCs w:val="28"/>
        </w:rPr>
      </w:pPr>
      <w:r w:rsidRPr="00953B0B">
        <w:rPr>
          <w:sz w:val="28"/>
          <w:szCs w:val="28"/>
        </w:rPr>
        <w:t>Раздел III</w:t>
      </w:r>
    </w:p>
    <w:p w:rsidR="006D16B4" w:rsidRPr="00953B0B" w:rsidRDefault="006D16B4" w:rsidP="006D16B4">
      <w:pPr>
        <w:autoSpaceDE w:val="0"/>
        <w:autoSpaceDN w:val="0"/>
        <w:adjustRightInd w:val="0"/>
        <w:ind w:firstLine="709"/>
        <w:jc w:val="center"/>
        <w:rPr>
          <w:sz w:val="28"/>
          <w:szCs w:val="28"/>
        </w:rPr>
      </w:pPr>
      <w:r w:rsidRPr="00953B0B">
        <w:rPr>
          <w:sz w:val="28"/>
          <w:szCs w:val="28"/>
        </w:rPr>
        <w:t>Особенности учета бюджетных обязательств по исполнительным</w:t>
      </w:r>
    </w:p>
    <w:p w:rsidR="006D16B4" w:rsidRPr="00953B0B" w:rsidRDefault="006D16B4" w:rsidP="006D16B4">
      <w:pPr>
        <w:autoSpaceDE w:val="0"/>
        <w:autoSpaceDN w:val="0"/>
        <w:adjustRightInd w:val="0"/>
        <w:ind w:firstLine="709"/>
        <w:jc w:val="center"/>
        <w:rPr>
          <w:sz w:val="28"/>
          <w:szCs w:val="28"/>
        </w:rPr>
      </w:pPr>
      <w:r w:rsidRPr="00953B0B">
        <w:rPr>
          <w:sz w:val="28"/>
          <w:szCs w:val="28"/>
        </w:rPr>
        <w:t>документам, решениям налоговых органов о взыскании налога,</w:t>
      </w:r>
    </w:p>
    <w:p w:rsidR="006D16B4" w:rsidRPr="00953B0B" w:rsidRDefault="006D16B4" w:rsidP="006D16B4">
      <w:pPr>
        <w:autoSpaceDE w:val="0"/>
        <w:autoSpaceDN w:val="0"/>
        <w:adjustRightInd w:val="0"/>
        <w:ind w:firstLine="709"/>
        <w:jc w:val="center"/>
        <w:rPr>
          <w:sz w:val="28"/>
          <w:szCs w:val="28"/>
        </w:rPr>
      </w:pPr>
      <w:r w:rsidRPr="00953B0B">
        <w:rPr>
          <w:sz w:val="28"/>
          <w:szCs w:val="28"/>
        </w:rPr>
        <w:t>сбора, страхового взноса, пеней и штрафов</w:t>
      </w:r>
    </w:p>
    <w:p w:rsidR="006D16B4" w:rsidRPr="00953B0B" w:rsidRDefault="006D16B4" w:rsidP="006D16B4">
      <w:pPr>
        <w:autoSpaceDE w:val="0"/>
        <w:autoSpaceDN w:val="0"/>
        <w:adjustRightInd w:val="0"/>
        <w:ind w:firstLine="709"/>
        <w:jc w:val="both"/>
        <w:rPr>
          <w:sz w:val="28"/>
          <w:szCs w:val="28"/>
        </w:rPr>
      </w:pPr>
    </w:p>
    <w:p w:rsidR="006D16B4" w:rsidRPr="00953B0B" w:rsidRDefault="00100DA9" w:rsidP="006D16B4">
      <w:pPr>
        <w:autoSpaceDE w:val="0"/>
        <w:autoSpaceDN w:val="0"/>
        <w:adjustRightInd w:val="0"/>
        <w:ind w:firstLine="709"/>
        <w:jc w:val="both"/>
        <w:rPr>
          <w:sz w:val="28"/>
          <w:szCs w:val="28"/>
        </w:rPr>
      </w:pPr>
      <w:r>
        <w:rPr>
          <w:sz w:val="28"/>
          <w:szCs w:val="28"/>
        </w:rPr>
        <w:t>25</w:t>
      </w:r>
      <w:r w:rsidR="006D16B4" w:rsidRPr="00953B0B">
        <w:rPr>
          <w:sz w:val="28"/>
          <w:szCs w:val="28"/>
        </w:rPr>
        <w:t xml:space="preserve">. Сведения о бюджетном обязательстве, возникшем в соответствии с документами-основаниями, предусмотренными </w:t>
      </w:r>
      <w:hyperlink w:anchor="Par994" w:history="1">
        <w:r w:rsidR="006D16B4" w:rsidRPr="007E66DA">
          <w:rPr>
            <w:color w:val="000000" w:themeColor="text1"/>
            <w:sz w:val="28"/>
            <w:szCs w:val="28"/>
          </w:rPr>
          <w:t>пунктами 6</w:t>
        </w:r>
      </w:hyperlink>
      <w:r w:rsidR="006D16B4" w:rsidRPr="007E66DA">
        <w:rPr>
          <w:color w:val="000000" w:themeColor="text1"/>
          <w:sz w:val="28"/>
          <w:szCs w:val="28"/>
        </w:rPr>
        <w:t xml:space="preserve"> и </w:t>
      </w:r>
      <w:hyperlink w:anchor="Par1001" w:history="1">
        <w:r w:rsidR="006D16B4" w:rsidRPr="007E66DA">
          <w:rPr>
            <w:color w:val="000000" w:themeColor="text1"/>
            <w:sz w:val="28"/>
            <w:szCs w:val="28"/>
          </w:rPr>
          <w:t>7 графы 2</w:t>
        </w:r>
      </w:hyperlink>
      <w:r w:rsidR="006D16B4" w:rsidRPr="00953B0B">
        <w:rPr>
          <w:sz w:val="28"/>
          <w:szCs w:val="28"/>
        </w:rPr>
        <w:t xml:space="preserve"> Перечня, формируются получателем бюджетных средств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о предмете обязательства, о причинах возникновения обязательства, кодах бюджетной классификации, дополнительных аналитических кодах, по которым должны быть произведены расходы </w:t>
      </w:r>
      <w:r w:rsidR="006D16B4">
        <w:rPr>
          <w:sz w:val="28"/>
          <w:szCs w:val="28"/>
        </w:rPr>
        <w:t>бюджета Осташковского городского округа</w:t>
      </w:r>
      <w:r w:rsidR="006D16B4" w:rsidRPr="00953B0B">
        <w:rPr>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(дал</w:t>
      </w:r>
      <w:r w:rsidR="006D16B4">
        <w:rPr>
          <w:sz w:val="28"/>
          <w:szCs w:val="28"/>
        </w:rPr>
        <w:t>ее - решение налогового органа), в финансовое управление.</w:t>
      </w:r>
    </w:p>
    <w:p w:rsidR="006D16B4" w:rsidRPr="00953B0B" w:rsidRDefault="00100DA9" w:rsidP="006D16B4">
      <w:pPr>
        <w:autoSpaceDE w:val="0"/>
        <w:autoSpaceDN w:val="0"/>
        <w:adjustRightInd w:val="0"/>
        <w:ind w:firstLine="709"/>
        <w:jc w:val="both"/>
        <w:rPr>
          <w:sz w:val="28"/>
          <w:szCs w:val="28"/>
        </w:rPr>
      </w:pPr>
      <w:r>
        <w:rPr>
          <w:sz w:val="28"/>
          <w:szCs w:val="28"/>
        </w:rPr>
        <w:t>26</w:t>
      </w:r>
      <w:r w:rsidR="006D16B4" w:rsidRPr="00953B0B">
        <w:rPr>
          <w:sz w:val="28"/>
          <w:szCs w:val="28"/>
        </w:rPr>
        <w:t xml:space="preserve">. В случае, если в </w:t>
      </w:r>
      <w:r w:rsidR="00C9381A">
        <w:rPr>
          <w:sz w:val="28"/>
          <w:szCs w:val="28"/>
        </w:rPr>
        <w:t>финансово</w:t>
      </w:r>
      <w:r w:rsidR="005B5726">
        <w:rPr>
          <w:sz w:val="28"/>
          <w:szCs w:val="28"/>
        </w:rPr>
        <w:t>м</w:t>
      </w:r>
      <w:r w:rsidR="00C9381A">
        <w:rPr>
          <w:sz w:val="28"/>
          <w:szCs w:val="28"/>
        </w:rPr>
        <w:t xml:space="preserve"> управлени</w:t>
      </w:r>
      <w:r w:rsidR="005B5726">
        <w:rPr>
          <w:sz w:val="28"/>
          <w:szCs w:val="28"/>
        </w:rPr>
        <w:t>и</w:t>
      </w:r>
      <w:r w:rsidR="00C9381A">
        <w:rPr>
          <w:sz w:val="28"/>
          <w:szCs w:val="28"/>
        </w:rPr>
        <w:t xml:space="preserve"> </w:t>
      </w:r>
      <w:r w:rsidR="006D16B4" w:rsidRPr="00953B0B">
        <w:rPr>
          <w:sz w:val="28"/>
          <w:szCs w:val="28"/>
        </w:rPr>
        <w:t>ранее было учтено бюджетное обязательство, по которому представлены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бюджетных средств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r w:rsidR="006D16B4">
        <w:rPr>
          <w:sz w:val="28"/>
          <w:szCs w:val="28"/>
        </w:rPr>
        <w:t xml:space="preserve"> </w:t>
      </w:r>
    </w:p>
    <w:p w:rsidR="006D16B4" w:rsidRPr="002A4F06" w:rsidRDefault="00100DA9" w:rsidP="006D16B4">
      <w:pPr>
        <w:autoSpaceDE w:val="0"/>
        <w:autoSpaceDN w:val="0"/>
        <w:adjustRightInd w:val="0"/>
        <w:ind w:firstLine="709"/>
        <w:jc w:val="both"/>
        <w:rPr>
          <w:color w:val="000000" w:themeColor="text1"/>
          <w:sz w:val="28"/>
          <w:szCs w:val="28"/>
        </w:rPr>
      </w:pPr>
      <w:r>
        <w:rPr>
          <w:color w:val="000000" w:themeColor="text1"/>
          <w:sz w:val="28"/>
          <w:szCs w:val="28"/>
        </w:rPr>
        <w:t>27</w:t>
      </w:r>
      <w:r w:rsidR="006D16B4" w:rsidRPr="002A4F06">
        <w:rPr>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и дополнительных аналитических кодах, по которым должны быть исполнены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на бумажном носителе, созданной посредством его сканирования, или копии электронного документа, подтвержденных подписью лица, имеющего право действовать от имени получателя бюджетных средств.</w:t>
      </w:r>
    </w:p>
    <w:p w:rsidR="0014090E" w:rsidRDefault="0014090E" w:rsidP="005B5726">
      <w:pPr>
        <w:autoSpaceDE w:val="0"/>
        <w:autoSpaceDN w:val="0"/>
        <w:adjustRightInd w:val="0"/>
        <w:rPr>
          <w:bCs/>
          <w:sz w:val="28"/>
          <w:szCs w:val="28"/>
        </w:rPr>
      </w:pPr>
    </w:p>
    <w:p w:rsidR="006C1FFE" w:rsidRPr="008A462E" w:rsidRDefault="006C1FFE" w:rsidP="006B69D9">
      <w:pPr>
        <w:autoSpaceDE w:val="0"/>
        <w:autoSpaceDN w:val="0"/>
        <w:adjustRightInd w:val="0"/>
        <w:ind w:firstLine="709"/>
        <w:jc w:val="both"/>
        <w:rPr>
          <w:strike/>
          <w:sz w:val="28"/>
          <w:szCs w:val="28"/>
        </w:rPr>
      </w:pPr>
    </w:p>
    <w:p w:rsidR="006B69D9" w:rsidRPr="00953B0B" w:rsidRDefault="006B69D9" w:rsidP="006B69D9">
      <w:pPr>
        <w:autoSpaceDE w:val="0"/>
        <w:autoSpaceDN w:val="0"/>
        <w:adjustRightInd w:val="0"/>
        <w:ind w:firstLine="709"/>
        <w:jc w:val="center"/>
        <w:outlineLvl w:val="1"/>
        <w:rPr>
          <w:sz w:val="28"/>
          <w:szCs w:val="28"/>
        </w:rPr>
      </w:pPr>
      <w:r w:rsidRPr="00953B0B">
        <w:rPr>
          <w:sz w:val="28"/>
          <w:szCs w:val="28"/>
        </w:rPr>
        <w:t xml:space="preserve">Раздел </w:t>
      </w:r>
      <w:r w:rsidR="002D28E8" w:rsidRPr="00953B0B">
        <w:rPr>
          <w:sz w:val="28"/>
          <w:szCs w:val="28"/>
        </w:rPr>
        <w:t>IV</w:t>
      </w:r>
    </w:p>
    <w:p w:rsidR="006B69D9" w:rsidRPr="00953B0B" w:rsidRDefault="006B69D9" w:rsidP="006B69D9">
      <w:pPr>
        <w:autoSpaceDE w:val="0"/>
        <w:autoSpaceDN w:val="0"/>
        <w:adjustRightInd w:val="0"/>
        <w:ind w:firstLine="709"/>
        <w:jc w:val="center"/>
        <w:rPr>
          <w:sz w:val="28"/>
          <w:szCs w:val="28"/>
        </w:rPr>
      </w:pPr>
      <w:r w:rsidRPr="00953B0B">
        <w:rPr>
          <w:sz w:val="28"/>
          <w:szCs w:val="28"/>
        </w:rPr>
        <w:t>Порядок учета денежных обязательств</w:t>
      </w:r>
    </w:p>
    <w:p w:rsidR="006B69D9" w:rsidRPr="00953B0B" w:rsidRDefault="006B69D9" w:rsidP="006B69D9">
      <w:pPr>
        <w:autoSpaceDE w:val="0"/>
        <w:autoSpaceDN w:val="0"/>
        <w:adjustRightInd w:val="0"/>
        <w:ind w:firstLine="709"/>
        <w:jc w:val="both"/>
        <w:rPr>
          <w:sz w:val="28"/>
          <w:szCs w:val="28"/>
        </w:rPr>
      </w:pPr>
    </w:p>
    <w:p w:rsidR="006B69D9" w:rsidRPr="004073DF" w:rsidRDefault="006B69D9" w:rsidP="006B69D9">
      <w:pPr>
        <w:autoSpaceDE w:val="0"/>
        <w:autoSpaceDN w:val="0"/>
        <w:adjustRightInd w:val="0"/>
        <w:ind w:firstLine="709"/>
        <w:jc w:val="both"/>
        <w:rPr>
          <w:sz w:val="28"/>
          <w:szCs w:val="28"/>
        </w:rPr>
      </w:pPr>
      <w:r>
        <w:rPr>
          <w:sz w:val="28"/>
          <w:szCs w:val="28"/>
        </w:rPr>
        <w:lastRenderedPageBreak/>
        <w:t>2</w:t>
      </w:r>
      <w:r w:rsidR="00100DA9">
        <w:rPr>
          <w:sz w:val="28"/>
          <w:szCs w:val="28"/>
        </w:rPr>
        <w:t>8</w:t>
      </w:r>
      <w:r w:rsidRPr="004073DF">
        <w:rPr>
          <w:sz w:val="28"/>
          <w:szCs w:val="28"/>
        </w:rPr>
        <w:t xml:space="preserve">. </w:t>
      </w:r>
      <w:r w:rsidRPr="004073DF">
        <w:t xml:space="preserve"> </w:t>
      </w:r>
      <w:r w:rsidRPr="004073DF">
        <w:rPr>
          <w:sz w:val="28"/>
          <w:szCs w:val="28"/>
        </w:rPr>
        <w:t xml:space="preserve">Учет денежных обязательств осуществляется </w:t>
      </w:r>
      <w:r>
        <w:rPr>
          <w:sz w:val="28"/>
          <w:szCs w:val="28"/>
        </w:rPr>
        <w:t xml:space="preserve">финансовым управлением </w:t>
      </w:r>
      <w:r w:rsidRPr="004073DF">
        <w:rPr>
          <w:sz w:val="28"/>
          <w:szCs w:val="28"/>
        </w:rPr>
        <w:t>при проведении кассовых выплат получателей бюджетных средств на основании платежных, расчетных и иных документов</w:t>
      </w:r>
      <w:r>
        <w:rPr>
          <w:sz w:val="28"/>
          <w:szCs w:val="28"/>
        </w:rPr>
        <w:t>, указанных в графе 3 Перечня.</w:t>
      </w:r>
    </w:p>
    <w:p w:rsidR="000A7DDC" w:rsidRDefault="006B69D9" w:rsidP="000A7DDC">
      <w:pPr>
        <w:autoSpaceDE w:val="0"/>
        <w:autoSpaceDN w:val="0"/>
        <w:adjustRightInd w:val="0"/>
        <w:ind w:firstLine="709"/>
        <w:jc w:val="both"/>
        <w:rPr>
          <w:sz w:val="28"/>
          <w:szCs w:val="28"/>
        </w:rPr>
      </w:pPr>
      <w:r w:rsidRPr="004073DF">
        <w:rPr>
          <w:sz w:val="28"/>
          <w:szCs w:val="28"/>
        </w:rPr>
        <w:t xml:space="preserve">Уникальный учетный номер денежному обязательству присваивается в </w:t>
      </w:r>
      <w:r>
        <w:rPr>
          <w:sz w:val="28"/>
          <w:szCs w:val="28"/>
        </w:rPr>
        <w:t>ПК</w:t>
      </w:r>
      <w:r w:rsidRPr="00687DCF">
        <w:rPr>
          <w:sz w:val="28"/>
          <w:szCs w:val="28"/>
        </w:rPr>
        <w:t xml:space="preserve"> «Бюджет-СМАРТ Про»</w:t>
      </w:r>
      <w:r>
        <w:rPr>
          <w:sz w:val="28"/>
          <w:szCs w:val="28"/>
        </w:rPr>
        <w:t xml:space="preserve"> </w:t>
      </w:r>
      <w:r w:rsidRPr="004073DF">
        <w:rPr>
          <w:sz w:val="28"/>
          <w:szCs w:val="28"/>
        </w:rPr>
        <w:t>автоматически.</w:t>
      </w:r>
    </w:p>
    <w:p w:rsidR="000A7DDC" w:rsidRDefault="000A7DDC" w:rsidP="000A7DDC">
      <w:pPr>
        <w:autoSpaceDE w:val="0"/>
        <w:autoSpaceDN w:val="0"/>
        <w:adjustRightInd w:val="0"/>
        <w:ind w:firstLine="709"/>
        <w:jc w:val="both"/>
        <w:rPr>
          <w:sz w:val="28"/>
          <w:szCs w:val="28"/>
        </w:rPr>
      </w:pPr>
    </w:p>
    <w:p w:rsidR="006B69D9" w:rsidRPr="00953B0B" w:rsidRDefault="006B69D9" w:rsidP="006B69D9">
      <w:pPr>
        <w:autoSpaceDE w:val="0"/>
        <w:autoSpaceDN w:val="0"/>
        <w:adjustRightInd w:val="0"/>
        <w:ind w:firstLine="709"/>
        <w:jc w:val="center"/>
        <w:outlineLvl w:val="1"/>
        <w:rPr>
          <w:sz w:val="28"/>
          <w:szCs w:val="28"/>
        </w:rPr>
      </w:pPr>
      <w:r w:rsidRPr="00953B0B">
        <w:rPr>
          <w:sz w:val="28"/>
          <w:szCs w:val="28"/>
        </w:rPr>
        <w:t>Раздел V</w:t>
      </w:r>
    </w:p>
    <w:p w:rsidR="006B69D9" w:rsidRPr="00953B0B" w:rsidRDefault="006B69D9" w:rsidP="006B69D9">
      <w:pPr>
        <w:autoSpaceDE w:val="0"/>
        <w:autoSpaceDN w:val="0"/>
        <w:adjustRightInd w:val="0"/>
        <w:ind w:firstLine="709"/>
        <w:jc w:val="center"/>
        <w:rPr>
          <w:sz w:val="28"/>
          <w:szCs w:val="28"/>
        </w:rPr>
      </w:pPr>
      <w:r w:rsidRPr="00953B0B">
        <w:rPr>
          <w:sz w:val="28"/>
          <w:szCs w:val="28"/>
        </w:rPr>
        <w:t>Представление информации о бюджетных и денежных</w:t>
      </w:r>
    </w:p>
    <w:p w:rsidR="006B69D9" w:rsidRDefault="006B69D9" w:rsidP="002D28E8">
      <w:pPr>
        <w:autoSpaceDE w:val="0"/>
        <w:autoSpaceDN w:val="0"/>
        <w:adjustRightInd w:val="0"/>
        <w:ind w:firstLine="709"/>
        <w:jc w:val="center"/>
        <w:rPr>
          <w:sz w:val="28"/>
          <w:szCs w:val="28"/>
        </w:rPr>
      </w:pPr>
      <w:r w:rsidRPr="00953B0B">
        <w:rPr>
          <w:sz w:val="28"/>
          <w:szCs w:val="28"/>
        </w:rPr>
        <w:t xml:space="preserve">обязательствах, учтенных в </w:t>
      </w:r>
      <w:r>
        <w:rPr>
          <w:sz w:val="28"/>
          <w:szCs w:val="28"/>
        </w:rPr>
        <w:t>финансовом управлении</w:t>
      </w:r>
      <w:r w:rsidR="002D28E8">
        <w:rPr>
          <w:sz w:val="28"/>
          <w:szCs w:val="28"/>
        </w:rPr>
        <w:t>.</w:t>
      </w:r>
    </w:p>
    <w:p w:rsidR="006B69D9" w:rsidRDefault="006B69D9" w:rsidP="006B69D9">
      <w:pPr>
        <w:autoSpaceDE w:val="0"/>
        <w:autoSpaceDN w:val="0"/>
        <w:adjustRightInd w:val="0"/>
        <w:ind w:firstLine="709"/>
        <w:jc w:val="both"/>
        <w:rPr>
          <w:sz w:val="28"/>
          <w:szCs w:val="28"/>
        </w:rPr>
      </w:pPr>
    </w:p>
    <w:p w:rsidR="006B69D9" w:rsidRDefault="006B69D9" w:rsidP="006B69D9">
      <w:pPr>
        <w:autoSpaceDE w:val="0"/>
        <w:autoSpaceDN w:val="0"/>
        <w:adjustRightInd w:val="0"/>
        <w:ind w:firstLine="709"/>
        <w:jc w:val="both"/>
        <w:rPr>
          <w:sz w:val="28"/>
          <w:szCs w:val="28"/>
        </w:rPr>
      </w:pPr>
    </w:p>
    <w:p w:rsidR="005B5726" w:rsidRPr="00C16BB2" w:rsidRDefault="00100DA9" w:rsidP="005B5726">
      <w:pPr>
        <w:autoSpaceDE w:val="0"/>
        <w:autoSpaceDN w:val="0"/>
        <w:adjustRightInd w:val="0"/>
        <w:ind w:firstLine="709"/>
        <w:jc w:val="both"/>
        <w:rPr>
          <w:b/>
          <w:sz w:val="28"/>
          <w:szCs w:val="28"/>
        </w:rPr>
      </w:pPr>
      <w:r>
        <w:rPr>
          <w:sz w:val="28"/>
          <w:szCs w:val="28"/>
        </w:rPr>
        <w:t>29</w:t>
      </w:r>
      <w:r w:rsidR="005B5726" w:rsidRPr="004073DF">
        <w:rPr>
          <w:sz w:val="28"/>
          <w:szCs w:val="28"/>
        </w:rPr>
        <w:t>. Получатели бюджетных средств получают информацию о</w:t>
      </w:r>
      <w:r w:rsidR="005B5726">
        <w:rPr>
          <w:sz w:val="28"/>
          <w:szCs w:val="28"/>
        </w:rPr>
        <w:t>б объеме</w:t>
      </w:r>
      <w:r w:rsidR="005B5726" w:rsidRPr="004073DF">
        <w:rPr>
          <w:sz w:val="28"/>
          <w:szCs w:val="28"/>
        </w:rPr>
        <w:t xml:space="preserve"> бюджетных и денежных обязательствах, учтенных в </w:t>
      </w:r>
      <w:r w:rsidR="00823C83">
        <w:rPr>
          <w:sz w:val="28"/>
          <w:szCs w:val="28"/>
        </w:rPr>
        <w:t>финансовом управлени</w:t>
      </w:r>
      <w:r w:rsidR="005B5726">
        <w:rPr>
          <w:sz w:val="28"/>
          <w:szCs w:val="28"/>
        </w:rPr>
        <w:t>и</w:t>
      </w:r>
      <w:r w:rsidR="005B5726" w:rsidRPr="004073DF">
        <w:rPr>
          <w:sz w:val="28"/>
          <w:szCs w:val="28"/>
        </w:rPr>
        <w:t xml:space="preserve">, по лицевому счету в </w:t>
      </w:r>
      <w:r w:rsidR="00823C83">
        <w:rPr>
          <w:sz w:val="28"/>
          <w:szCs w:val="28"/>
        </w:rPr>
        <w:t xml:space="preserve">ПК «Бюджет-СМАРТ Про» </w:t>
      </w:r>
      <w:r w:rsidR="005B5726">
        <w:rPr>
          <w:sz w:val="28"/>
          <w:szCs w:val="28"/>
        </w:rPr>
        <w:t>самостоятельно.</w:t>
      </w:r>
    </w:p>
    <w:p w:rsidR="005B5726" w:rsidRDefault="005B5726" w:rsidP="005B5726">
      <w:pPr>
        <w:autoSpaceDE w:val="0"/>
        <w:autoSpaceDN w:val="0"/>
        <w:adjustRightInd w:val="0"/>
        <w:ind w:firstLine="709"/>
        <w:jc w:val="both"/>
        <w:rPr>
          <w:sz w:val="28"/>
          <w:szCs w:val="28"/>
        </w:rPr>
      </w:pPr>
      <w:r>
        <w:rPr>
          <w:sz w:val="28"/>
          <w:szCs w:val="28"/>
        </w:rPr>
        <w:t>3</w:t>
      </w:r>
      <w:r w:rsidR="00100DA9">
        <w:rPr>
          <w:sz w:val="28"/>
          <w:szCs w:val="28"/>
        </w:rPr>
        <w:t>0</w:t>
      </w:r>
      <w:r w:rsidRPr="004073DF">
        <w:rPr>
          <w:sz w:val="28"/>
          <w:szCs w:val="28"/>
        </w:rPr>
        <w:t xml:space="preserve">. </w:t>
      </w:r>
      <w:r>
        <w:rPr>
          <w:sz w:val="28"/>
          <w:szCs w:val="28"/>
        </w:rPr>
        <w:t>Главные р</w:t>
      </w:r>
      <w:r w:rsidRPr="004073DF">
        <w:rPr>
          <w:sz w:val="28"/>
          <w:szCs w:val="28"/>
        </w:rPr>
        <w:t xml:space="preserve">аспорядители средств </w:t>
      </w:r>
      <w:r>
        <w:rPr>
          <w:sz w:val="28"/>
          <w:szCs w:val="28"/>
        </w:rPr>
        <w:t xml:space="preserve">бюджета </w:t>
      </w:r>
      <w:r w:rsidR="00823C83">
        <w:rPr>
          <w:sz w:val="28"/>
          <w:szCs w:val="28"/>
        </w:rPr>
        <w:t>Осташковского</w:t>
      </w:r>
      <w:r>
        <w:rPr>
          <w:sz w:val="28"/>
          <w:szCs w:val="28"/>
        </w:rPr>
        <w:t xml:space="preserve"> городского округа</w:t>
      </w:r>
      <w:r w:rsidRPr="004073DF">
        <w:rPr>
          <w:sz w:val="28"/>
          <w:szCs w:val="28"/>
        </w:rPr>
        <w:t xml:space="preserve"> (в части бюджетных и денежных обязательств подведомственных им получателей бюджетных средств) получают информацию о бюджетных и денежных обязательствах, учтенных в </w:t>
      </w:r>
      <w:r w:rsidR="00823C83">
        <w:rPr>
          <w:sz w:val="28"/>
          <w:szCs w:val="28"/>
        </w:rPr>
        <w:t>ф</w:t>
      </w:r>
      <w:r>
        <w:rPr>
          <w:sz w:val="28"/>
          <w:szCs w:val="28"/>
        </w:rPr>
        <w:t xml:space="preserve">инансовом </w:t>
      </w:r>
      <w:r w:rsidR="00823C83">
        <w:rPr>
          <w:sz w:val="28"/>
          <w:szCs w:val="28"/>
        </w:rPr>
        <w:t>у</w:t>
      </w:r>
      <w:r>
        <w:rPr>
          <w:sz w:val="28"/>
          <w:szCs w:val="28"/>
        </w:rPr>
        <w:t>правлении</w:t>
      </w:r>
      <w:r w:rsidRPr="004073DF">
        <w:rPr>
          <w:sz w:val="28"/>
          <w:szCs w:val="28"/>
        </w:rPr>
        <w:t xml:space="preserve">, самостоятельно путем формирования аналитических отчетов в </w:t>
      </w:r>
      <w:r w:rsidR="002D28E8">
        <w:rPr>
          <w:sz w:val="28"/>
          <w:szCs w:val="28"/>
        </w:rPr>
        <w:t xml:space="preserve">ПК «Бюджет-СМАРТ Про» </w:t>
      </w:r>
      <w:r w:rsidRPr="004073DF">
        <w:rPr>
          <w:sz w:val="28"/>
          <w:szCs w:val="28"/>
        </w:rPr>
        <w:t>на текущий момент времени.</w:t>
      </w:r>
    </w:p>
    <w:p w:rsidR="00207016" w:rsidRDefault="00207016" w:rsidP="00F13741">
      <w:pPr>
        <w:autoSpaceDE w:val="0"/>
        <w:autoSpaceDN w:val="0"/>
        <w:adjustRightInd w:val="0"/>
        <w:jc w:val="both"/>
        <w:rPr>
          <w:bCs/>
          <w:sz w:val="28"/>
          <w:szCs w:val="28"/>
        </w:rPr>
      </w:pPr>
    </w:p>
    <w:sectPr w:rsidR="00207016" w:rsidSect="00F13741">
      <w:pgSz w:w="11905" w:h="16838"/>
      <w:pgMar w:top="993" w:right="567" w:bottom="993"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95A" w:rsidRDefault="00F1495A" w:rsidP="002F67AD">
      <w:r>
        <w:separator/>
      </w:r>
    </w:p>
  </w:endnote>
  <w:endnote w:type="continuationSeparator" w:id="0">
    <w:p w:rsidR="00F1495A" w:rsidRDefault="00F1495A" w:rsidP="002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95A" w:rsidRDefault="00F1495A" w:rsidP="002F67AD">
      <w:r>
        <w:separator/>
      </w:r>
    </w:p>
  </w:footnote>
  <w:footnote w:type="continuationSeparator" w:id="0">
    <w:p w:rsidR="00F1495A" w:rsidRDefault="00F1495A" w:rsidP="002F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B5705"/>
    <w:multiLevelType w:val="hybridMultilevel"/>
    <w:tmpl w:val="C6D8DA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6466C2"/>
    <w:multiLevelType w:val="multilevel"/>
    <w:tmpl w:val="CDAA7A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 w15:restartNumberingAfterBreak="0">
    <w:nsid w:val="6A2272B2"/>
    <w:multiLevelType w:val="hybridMultilevel"/>
    <w:tmpl w:val="C6D8DA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68BC"/>
    <w:rsid w:val="00007B5E"/>
    <w:rsid w:val="00010985"/>
    <w:rsid w:val="000144D9"/>
    <w:rsid w:val="00021138"/>
    <w:rsid w:val="00024C77"/>
    <w:rsid w:val="0003299D"/>
    <w:rsid w:val="00033571"/>
    <w:rsid w:val="0003646E"/>
    <w:rsid w:val="00042E05"/>
    <w:rsid w:val="00051901"/>
    <w:rsid w:val="0005439D"/>
    <w:rsid w:val="00064A32"/>
    <w:rsid w:val="00076268"/>
    <w:rsid w:val="00076E98"/>
    <w:rsid w:val="00091C92"/>
    <w:rsid w:val="00094E0B"/>
    <w:rsid w:val="000A1776"/>
    <w:rsid w:val="000A7DDC"/>
    <w:rsid w:val="000C06B8"/>
    <w:rsid w:val="000C321F"/>
    <w:rsid w:val="000D0D47"/>
    <w:rsid w:val="000E6520"/>
    <w:rsid w:val="000F5D10"/>
    <w:rsid w:val="00100DA9"/>
    <w:rsid w:val="00133EB0"/>
    <w:rsid w:val="0014090E"/>
    <w:rsid w:val="00152E39"/>
    <w:rsid w:val="00162B7A"/>
    <w:rsid w:val="001670F7"/>
    <w:rsid w:val="00174D5F"/>
    <w:rsid w:val="00176421"/>
    <w:rsid w:val="00177B9F"/>
    <w:rsid w:val="0018145C"/>
    <w:rsid w:val="00181DD8"/>
    <w:rsid w:val="00183CD7"/>
    <w:rsid w:val="00193A47"/>
    <w:rsid w:val="00194103"/>
    <w:rsid w:val="001B2638"/>
    <w:rsid w:val="001C2754"/>
    <w:rsid w:val="001D105C"/>
    <w:rsid w:val="001D3FBF"/>
    <w:rsid w:val="001E3859"/>
    <w:rsid w:val="001F30B4"/>
    <w:rsid w:val="001F4B38"/>
    <w:rsid w:val="00201566"/>
    <w:rsid w:val="00207016"/>
    <w:rsid w:val="00210D78"/>
    <w:rsid w:val="00212DA2"/>
    <w:rsid w:val="0021733E"/>
    <w:rsid w:val="00217E90"/>
    <w:rsid w:val="0022007D"/>
    <w:rsid w:val="0022491E"/>
    <w:rsid w:val="0023500B"/>
    <w:rsid w:val="00253365"/>
    <w:rsid w:val="002542B8"/>
    <w:rsid w:val="00255438"/>
    <w:rsid w:val="002650EE"/>
    <w:rsid w:val="00275561"/>
    <w:rsid w:val="002839C9"/>
    <w:rsid w:val="00284325"/>
    <w:rsid w:val="00290F9B"/>
    <w:rsid w:val="00293DF5"/>
    <w:rsid w:val="002A2B56"/>
    <w:rsid w:val="002A5BFE"/>
    <w:rsid w:val="002A61B6"/>
    <w:rsid w:val="002C50CC"/>
    <w:rsid w:val="002C5CE5"/>
    <w:rsid w:val="002C6C51"/>
    <w:rsid w:val="002C7737"/>
    <w:rsid w:val="002D28E8"/>
    <w:rsid w:val="002E2F85"/>
    <w:rsid w:val="002F1B2B"/>
    <w:rsid w:val="002F67AD"/>
    <w:rsid w:val="002F6CD5"/>
    <w:rsid w:val="002F6FDC"/>
    <w:rsid w:val="003026FE"/>
    <w:rsid w:val="00310FFD"/>
    <w:rsid w:val="003173CA"/>
    <w:rsid w:val="0032010C"/>
    <w:rsid w:val="00324991"/>
    <w:rsid w:val="003272DB"/>
    <w:rsid w:val="00330297"/>
    <w:rsid w:val="00331345"/>
    <w:rsid w:val="00333F14"/>
    <w:rsid w:val="00337080"/>
    <w:rsid w:val="00353DF4"/>
    <w:rsid w:val="0037640C"/>
    <w:rsid w:val="00376555"/>
    <w:rsid w:val="00381853"/>
    <w:rsid w:val="00397FC6"/>
    <w:rsid w:val="003A3174"/>
    <w:rsid w:val="003A33F8"/>
    <w:rsid w:val="003A6E31"/>
    <w:rsid w:val="003A7785"/>
    <w:rsid w:val="003A7A79"/>
    <w:rsid w:val="003B694E"/>
    <w:rsid w:val="003C159F"/>
    <w:rsid w:val="003C3C90"/>
    <w:rsid w:val="003C791D"/>
    <w:rsid w:val="003E1DC3"/>
    <w:rsid w:val="003E4E73"/>
    <w:rsid w:val="003F6B4F"/>
    <w:rsid w:val="004073DF"/>
    <w:rsid w:val="0042302F"/>
    <w:rsid w:val="00423100"/>
    <w:rsid w:val="00423F7D"/>
    <w:rsid w:val="00447437"/>
    <w:rsid w:val="004502DB"/>
    <w:rsid w:val="00450A38"/>
    <w:rsid w:val="0045415D"/>
    <w:rsid w:val="00454FEA"/>
    <w:rsid w:val="0045571B"/>
    <w:rsid w:val="0046555C"/>
    <w:rsid w:val="00465A1F"/>
    <w:rsid w:val="00472B8B"/>
    <w:rsid w:val="004746BD"/>
    <w:rsid w:val="00476AA0"/>
    <w:rsid w:val="00481BDD"/>
    <w:rsid w:val="00483D1B"/>
    <w:rsid w:val="0049060A"/>
    <w:rsid w:val="00490E37"/>
    <w:rsid w:val="004932C4"/>
    <w:rsid w:val="004A1553"/>
    <w:rsid w:val="004A3546"/>
    <w:rsid w:val="004A652A"/>
    <w:rsid w:val="004B51B3"/>
    <w:rsid w:val="004B5B53"/>
    <w:rsid w:val="004B71EA"/>
    <w:rsid w:val="004C0C04"/>
    <w:rsid w:val="004C187D"/>
    <w:rsid w:val="004D0158"/>
    <w:rsid w:val="004D113A"/>
    <w:rsid w:val="004D5327"/>
    <w:rsid w:val="004D567F"/>
    <w:rsid w:val="004D62BB"/>
    <w:rsid w:val="004D73EA"/>
    <w:rsid w:val="004E202C"/>
    <w:rsid w:val="004E2C05"/>
    <w:rsid w:val="004E3E9E"/>
    <w:rsid w:val="004F2A3C"/>
    <w:rsid w:val="004F37FF"/>
    <w:rsid w:val="004F405D"/>
    <w:rsid w:val="004F7BCF"/>
    <w:rsid w:val="004F7F99"/>
    <w:rsid w:val="0050069B"/>
    <w:rsid w:val="00512625"/>
    <w:rsid w:val="005231E0"/>
    <w:rsid w:val="0052342D"/>
    <w:rsid w:val="005272FB"/>
    <w:rsid w:val="00534942"/>
    <w:rsid w:val="005357A5"/>
    <w:rsid w:val="00544E11"/>
    <w:rsid w:val="0055318E"/>
    <w:rsid w:val="00564044"/>
    <w:rsid w:val="00566EB4"/>
    <w:rsid w:val="00577214"/>
    <w:rsid w:val="00594BBB"/>
    <w:rsid w:val="00595D92"/>
    <w:rsid w:val="0059773A"/>
    <w:rsid w:val="005A16C6"/>
    <w:rsid w:val="005A34D6"/>
    <w:rsid w:val="005B22DC"/>
    <w:rsid w:val="005B5726"/>
    <w:rsid w:val="005C34A8"/>
    <w:rsid w:val="005C3995"/>
    <w:rsid w:val="005C50B5"/>
    <w:rsid w:val="005C645E"/>
    <w:rsid w:val="005D40E0"/>
    <w:rsid w:val="005D7588"/>
    <w:rsid w:val="005E74D8"/>
    <w:rsid w:val="005E7617"/>
    <w:rsid w:val="005F3439"/>
    <w:rsid w:val="00601B0A"/>
    <w:rsid w:val="006022E6"/>
    <w:rsid w:val="00614B6D"/>
    <w:rsid w:val="0062507F"/>
    <w:rsid w:val="00626B5B"/>
    <w:rsid w:val="00626CF8"/>
    <w:rsid w:val="00626EB7"/>
    <w:rsid w:val="006344B5"/>
    <w:rsid w:val="0064091D"/>
    <w:rsid w:val="00651635"/>
    <w:rsid w:val="00652EE9"/>
    <w:rsid w:val="00653E35"/>
    <w:rsid w:val="00665A54"/>
    <w:rsid w:val="00667187"/>
    <w:rsid w:val="006871B6"/>
    <w:rsid w:val="00687DCF"/>
    <w:rsid w:val="00697564"/>
    <w:rsid w:val="006A14C9"/>
    <w:rsid w:val="006A7B3C"/>
    <w:rsid w:val="006B69D9"/>
    <w:rsid w:val="006C1FFE"/>
    <w:rsid w:val="006C263B"/>
    <w:rsid w:val="006C2872"/>
    <w:rsid w:val="006D16B4"/>
    <w:rsid w:val="006D25E5"/>
    <w:rsid w:val="006D2FEB"/>
    <w:rsid w:val="006F5B3E"/>
    <w:rsid w:val="006F72B1"/>
    <w:rsid w:val="006F78A6"/>
    <w:rsid w:val="00707A53"/>
    <w:rsid w:val="00713788"/>
    <w:rsid w:val="00713DA9"/>
    <w:rsid w:val="00717995"/>
    <w:rsid w:val="0072401B"/>
    <w:rsid w:val="007310D5"/>
    <w:rsid w:val="00735E5D"/>
    <w:rsid w:val="00737F54"/>
    <w:rsid w:val="0074017E"/>
    <w:rsid w:val="00752421"/>
    <w:rsid w:val="0075392A"/>
    <w:rsid w:val="00761BE1"/>
    <w:rsid w:val="00793111"/>
    <w:rsid w:val="00793ED0"/>
    <w:rsid w:val="007A13AC"/>
    <w:rsid w:val="007A30E7"/>
    <w:rsid w:val="007A7474"/>
    <w:rsid w:val="007B7ADF"/>
    <w:rsid w:val="007C1AE1"/>
    <w:rsid w:val="007C5C87"/>
    <w:rsid w:val="007C7C4A"/>
    <w:rsid w:val="007D06EE"/>
    <w:rsid w:val="007D6336"/>
    <w:rsid w:val="007E0EBF"/>
    <w:rsid w:val="007E38C2"/>
    <w:rsid w:val="007F3439"/>
    <w:rsid w:val="007F4F92"/>
    <w:rsid w:val="008007A0"/>
    <w:rsid w:val="0081006F"/>
    <w:rsid w:val="008153DA"/>
    <w:rsid w:val="00815974"/>
    <w:rsid w:val="008217B2"/>
    <w:rsid w:val="00823C83"/>
    <w:rsid w:val="00831D2B"/>
    <w:rsid w:val="008329F6"/>
    <w:rsid w:val="00832DA8"/>
    <w:rsid w:val="00833332"/>
    <w:rsid w:val="00834628"/>
    <w:rsid w:val="008364B4"/>
    <w:rsid w:val="00837B3B"/>
    <w:rsid w:val="00837C08"/>
    <w:rsid w:val="00840091"/>
    <w:rsid w:val="0085023D"/>
    <w:rsid w:val="00864790"/>
    <w:rsid w:val="008713F7"/>
    <w:rsid w:val="0087388B"/>
    <w:rsid w:val="008751E1"/>
    <w:rsid w:val="00877CAE"/>
    <w:rsid w:val="00881AE6"/>
    <w:rsid w:val="00882B8C"/>
    <w:rsid w:val="00886E64"/>
    <w:rsid w:val="008949D0"/>
    <w:rsid w:val="008A1DD8"/>
    <w:rsid w:val="008A462E"/>
    <w:rsid w:val="008A4FF1"/>
    <w:rsid w:val="008A686C"/>
    <w:rsid w:val="008B0069"/>
    <w:rsid w:val="008C69FB"/>
    <w:rsid w:val="008D03FD"/>
    <w:rsid w:val="008D11DD"/>
    <w:rsid w:val="008E081A"/>
    <w:rsid w:val="008E2370"/>
    <w:rsid w:val="008E5175"/>
    <w:rsid w:val="008F48E9"/>
    <w:rsid w:val="0090099F"/>
    <w:rsid w:val="00905F15"/>
    <w:rsid w:val="009101B6"/>
    <w:rsid w:val="00910D29"/>
    <w:rsid w:val="009168BC"/>
    <w:rsid w:val="00925578"/>
    <w:rsid w:val="00927E26"/>
    <w:rsid w:val="00941C67"/>
    <w:rsid w:val="00950760"/>
    <w:rsid w:val="00952E9F"/>
    <w:rsid w:val="00952FDE"/>
    <w:rsid w:val="00953B0B"/>
    <w:rsid w:val="00960DC7"/>
    <w:rsid w:val="00962396"/>
    <w:rsid w:val="0097298F"/>
    <w:rsid w:val="0097458E"/>
    <w:rsid w:val="009769EC"/>
    <w:rsid w:val="00982BC5"/>
    <w:rsid w:val="009A117E"/>
    <w:rsid w:val="009A2EE5"/>
    <w:rsid w:val="009B56BA"/>
    <w:rsid w:val="009B63A2"/>
    <w:rsid w:val="009C55CC"/>
    <w:rsid w:val="009C6370"/>
    <w:rsid w:val="009C7913"/>
    <w:rsid w:val="009E2C33"/>
    <w:rsid w:val="009E65C6"/>
    <w:rsid w:val="009E7B03"/>
    <w:rsid w:val="009F4411"/>
    <w:rsid w:val="009F6975"/>
    <w:rsid w:val="00A0101A"/>
    <w:rsid w:val="00A05B1F"/>
    <w:rsid w:val="00A060C8"/>
    <w:rsid w:val="00A14F5B"/>
    <w:rsid w:val="00A1702C"/>
    <w:rsid w:val="00A17A95"/>
    <w:rsid w:val="00A21ED9"/>
    <w:rsid w:val="00A238DB"/>
    <w:rsid w:val="00A279AA"/>
    <w:rsid w:val="00A349D0"/>
    <w:rsid w:val="00A37A10"/>
    <w:rsid w:val="00A44F72"/>
    <w:rsid w:val="00A458F4"/>
    <w:rsid w:val="00A53D54"/>
    <w:rsid w:val="00A64846"/>
    <w:rsid w:val="00A707FF"/>
    <w:rsid w:val="00A70D52"/>
    <w:rsid w:val="00A73536"/>
    <w:rsid w:val="00A76BF7"/>
    <w:rsid w:val="00A839A4"/>
    <w:rsid w:val="00A846DE"/>
    <w:rsid w:val="00A8559A"/>
    <w:rsid w:val="00A92A65"/>
    <w:rsid w:val="00A970F8"/>
    <w:rsid w:val="00AC1A8E"/>
    <w:rsid w:val="00AC5ABF"/>
    <w:rsid w:val="00AD1DA8"/>
    <w:rsid w:val="00AD2032"/>
    <w:rsid w:val="00AD39CB"/>
    <w:rsid w:val="00AD3C74"/>
    <w:rsid w:val="00AD3EB9"/>
    <w:rsid w:val="00AD542B"/>
    <w:rsid w:val="00AD5CC6"/>
    <w:rsid w:val="00AE3D72"/>
    <w:rsid w:val="00AE56E4"/>
    <w:rsid w:val="00AF64B5"/>
    <w:rsid w:val="00B11EA5"/>
    <w:rsid w:val="00B12D99"/>
    <w:rsid w:val="00B2054F"/>
    <w:rsid w:val="00B24D71"/>
    <w:rsid w:val="00B27599"/>
    <w:rsid w:val="00B37C2D"/>
    <w:rsid w:val="00B41D0B"/>
    <w:rsid w:val="00B44246"/>
    <w:rsid w:val="00B45012"/>
    <w:rsid w:val="00B47D62"/>
    <w:rsid w:val="00B5337E"/>
    <w:rsid w:val="00B53FE0"/>
    <w:rsid w:val="00B56AB8"/>
    <w:rsid w:val="00B5749D"/>
    <w:rsid w:val="00B57F24"/>
    <w:rsid w:val="00B65A97"/>
    <w:rsid w:val="00B701E2"/>
    <w:rsid w:val="00B717A9"/>
    <w:rsid w:val="00B7327B"/>
    <w:rsid w:val="00B94195"/>
    <w:rsid w:val="00BA03D6"/>
    <w:rsid w:val="00BA39F0"/>
    <w:rsid w:val="00BA68C6"/>
    <w:rsid w:val="00BB47C4"/>
    <w:rsid w:val="00BC3676"/>
    <w:rsid w:val="00BC7C4F"/>
    <w:rsid w:val="00BE046E"/>
    <w:rsid w:val="00BE373F"/>
    <w:rsid w:val="00BE40D1"/>
    <w:rsid w:val="00C00DDA"/>
    <w:rsid w:val="00C04138"/>
    <w:rsid w:val="00C11E03"/>
    <w:rsid w:val="00C11F85"/>
    <w:rsid w:val="00C14C40"/>
    <w:rsid w:val="00C201D6"/>
    <w:rsid w:val="00C2469F"/>
    <w:rsid w:val="00C2727A"/>
    <w:rsid w:val="00C42E42"/>
    <w:rsid w:val="00C43E6A"/>
    <w:rsid w:val="00C57FD7"/>
    <w:rsid w:val="00C745DB"/>
    <w:rsid w:val="00C7574D"/>
    <w:rsid w:val="00C75DBE"/>
    <w:rsid w:val="00C772C0"/>
    <w:rsid w:val="00C83485"/>
    <w:rsid w:val="00C9381A"/>
    <w:rsid w:val="00C9716A"/>
    <w:rsid w:val="00CA2BE9"/>
    <w:rsid w:val="00CA7CC4"/>
    <w:rsid w:val="00CB4DDC"/>
    <w:rsid w:val="00CC0264"/>
    <w:rsid w:val="00CC6FEF"/>
    <w:rsid w:val="00CD09B8"/>
    <w:rsid w:val="00CD3B10"/>
    <w:rsid w:val="00CE1CCE"/>
    <w:rsid w:val="00CE44D5"/>
    <w:rsid w:val="00CF2A6C"/>
    <w:rsid w:val="00CF776D"/>
    <w:rsid w:val="00D07A9A"/>
    <w:rsid w:val="00D101C5"/>
    <w:rsid w:val="00D222F8"/>
    <w:rsid w:val="00D3016E"/>
    <w:rsid w:val="00D3406D"/>
    <w:rsid w:val="00D37B18"/>
    <w:rsid w:val="00D37D92"/>
    <w:rsid w:val="00D427FE"/>
    <w:rsid w:val="00D42ED0"/>
    <w:rsid w:val="00D4303A"/>
    <w:rsid w:val="00D5039D"/>
    <w:rsid w:val="00D52BAF"/>
    <w:rsid w:val="00D5639C"/>
    <w:rsid w:val="00D62BAE"/>
    <w:rsid w:val="00D73D90"/>
    <w:rsid w:val="00D73D91"/>
    <w:rsid w:val="00D74FAD"/>
    <w:rsid w:val="00D81912"/>
    <w:rsid w:val="00D84A90"/>
    <w:rsid w:val="00DA6260"/>
    <w:rsid w:val="00DB1302"/>
    <w:rsid w:val="00DB1C3F"/>
    <w:rsid w:val="00DC03F8"/>
    <w:rsid w:val="00DD037A"/>
    <w:rsid w:val="00DD0AFC"/>
    <w:rsid w:val="00DD11BC"/>
    <w:rsid w:val="00DD7DD6"/>
    <w:rsid w:val="00DE3EF1"/>
    <w:rsid w:val="00DE4BC9"/>
    <w:rsid w:val="00E039A7"/>
    <w:rsid w:val="00E067DE"/>
    <w:rsid w:val="00E1608B"/>
    <w:rsid w:val="00E20818"/>
    <w:rsid w:val="00E2198E"/>
    <w:rsid w:val="00E22B79"/>
    <w:rsid w:val="00E24BC6"/>
    <w:rsid w:val="00E32BEC"/>
    <w:rsid w:val="00E4199E"/>
    <w:rsid w:val="00E41C98"/>
    <w:rsid w:val="00E42B36"/>
    <w:rsid w:val="00E55E4A"/>
    <w:rsid w:val="00E601A9"/>
    <w:rsid w:val="00E62873"/>
    <w:rsid w:val="00E72477"/>
    <w:rsid w:val="00E7263C"/>
    <w:rsid w:val="00E815CA"/>
    <w:rsid w:val="00E95A36"/>
    <w:rsid w:val="00EA0DA8"/>
    <w:rsid w:val="00EA0F4C"/>
    <w:rsid w:val="00EA67D2"/>
    <w:rsid w:val="00EB000E"/>
    <w:rsid w:val="00EB773B"/>
    <w:rsid w:val="00EB77A3"/>
    <w:rsid w:val="00EC35A7"/>
    <w:rsid w:val="00EC3E4D"/>
    <w:rsid w:val="00ED38F3"/>
    <w:rsid w:val="00ED3B4B"/>
    <w:rsid w:val="00ED60E7"/>
    <w:rsid w:val="00EE107F"/>
    <w:rsid w:val="00EE1D38"/>
    <w:rsid w:val="00EE312D"/>
    <w:rsid w:val="00EE4E27"/>
    <w:rsid w:val="00EF03B0"/>
    <w:rsid w:val="00EF050C"/>
    <w:rsid w:val="00EF43BC"/>
    <w:rsid w:val="00F079D0"/>
    <w:rsid w:val="00F12DE1"/>
    <w:rsid w:val="00F13741"/>
    <w:rsid w:val="00F13AE8"/>
    <w:rsid w:val="00F14081"/>
    <w:rsid w:val="00F1495A"/>
    <w:rsid w:val="00F30A35"/>
    <w:rsid w:val="00F34445"/>
    <w:rsid w:val="00F4437B"/>
    <w:rsid w:val="00F45070"/>
    <w:rsid w:val="00F45924"/>
    <w:rsid w:val="00F5200E"/>
    <w:rsid w:val="00F63874"/>
    <w:rsid w:val="00F64EC8"/>
    <w:rsid w:val="00F736DB"/>
    <w:rsid w:val="00F80FD2"/>
    <w:rsid w:val="00F8606E"/>
    <w:rsid w:val="00F86ADC"/>
    <w:rsid w:val="00FA4A9B"/>
    <w:rsid w:val="00FA6744"/>
    <w:rsid w:val="00FB5E72"/>
    <w:rsid w:val="00FC0403"/>
    <w:rsid w:val="00FC0681"/>
    <w:rsid w:val="00FC26B5"/>
    <w:rsid w:val="00FC44CF"/>
    <w:rsid w:val="00FC59DD"/>
    <w:rsid w:val="00FD304D"/>
    <w:rsid w:val="00FE2271"/>
    <w:rsid w:val="00FE2398"/>
    <w:rsid w:val="00FE24C7"/>
    <w:rsid w:val="00FE5902"/>
    <w:rsid w:val="00FE5ADD"/>
    <w:rsid w:val="00FE65B1"/>
    <w:rsid w:val="00FF3158"/>
    <w:rsid w:val="00FF4839"/>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F171"/>
  <w15:docId w15:val="{20DEC1A5-13C1-4413-A297-5BB1C4CA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25E5"/>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8BC"/>
    <w:pPr>
      <w:tabs>
        <w:tab w:val="center" w:pos="4677"/>
        <w:tab w:val="right" w:pos="9355"/>
      </w:tabs>
    </w:pPr>
  </w:style>
  <w:style w:type="character" w:customStyle="1" w:styleId="a4">
    <w:name w:val="Верхний колонтитул Знак"/>
    <w:basedOn w:val="a0"/>
    <w:link w:val="a3"/>
    <w:uiPriority w:val="99"/>
    <w:rsid w:val="009168BC"/>
    <w:rPr>
      <w:rFonts w:ascii="Times New Roman" w:eastAsia="Times New Roman" w:hAnsi="Times New Roman" w:cs="Times New Roman"/>
      <w:sz w:val="24"/>
      <w:szCs w:val="24"/>
      <w:lang w:eastAsia="ru-RU"/>
    </w:rPr>
  </w:style>
  <w:style w:type="paragraph" w:styleId="a5">
    <w:name w:val="List Paragraph"/>
    <w:basedOn w:val="a"/>
    <w:uiPriority w:val="34"/>
    <w:qFormat/>
    <w:rsid w:val="00397FC6"/>
    <w:pPr>
      <w:ind w:left="720"/>
      <w:contextualSpacing/>
    </w:pPr>
  </w:style>
  <w:style w:type="paragraph" w:customStyle="1" w:styleId="ConsPlusNormal">
    <w:name w:val="ConsPlusNormal"/>
    <w:rsid w:val="008E23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D07A9A"/>
    <w:rPr>
      <w:rFonts w:ascii="Tahoma" w:hAnsi="Tahoma" w:cs="Tahoma"/>
      <w:sz w:val="16"/>
      <w:szCs w:val="16"/>
    </w:rPr>
  </w:style>
  <w:style w:type="character" w:customStyle="1" w:styleId="a7">
    <w:name w:val="Текст выноски Знак"/>
    <w:basedOn w:val="a0"/>
    <w:link w:val="a6"/>
    <w:uiPriority w:val="99"/>
    <w:semiHidden/>
    <w:rsid w:val="00D07A9A"/>
    <w:rPr>
      <w:rFonts w:ascii="Tahoma" w:eastAsia="Times New Roman" w:hAnsi="Tahoma" w:cs="Tahoma"/>
      <w:sz w:val="16"/>
      <w:szCs w:val="16"/>
      <w:lang w:eastAsia="ru-RU"/>
    </w:rPr>
  </w:style>
  <w:style w:type="paragraph" w:styleId="a8">
    <w:name w:val="footer"/>
    <w:basedOn w:val="a"/>
    <w:link w:val="a9"/>
    <w:uiPriority w:val="99"/>
    <w:unhideWhenUsed/>
    <w:rsid w:val="00042E05"/>
    <w:pPr>
      <w:tabs>
        <w:tab w:val="center" w:pos="4677"/>
        <w:tab w:val="right" w:pos="9355"/>
      </w:tabs>
    </w:pPr>
  </w:style>
  <w:style w:type="character" w:customStyle="1" w:styleId="a9">
    <w:name w:val="Нижний колонтитул Знак"/>
    <w:basedOn w:val="a0"/>
    <w:link w:val="a8"/>
    <w:uiPriority w:val="99"/>
    <w:rsid w:val="00042E05"/>
    <w:rPr>
      <w:rFonts w:ascii="Times New Roman" w:eastAsia="Times New Roman" w:hAnsi="Times New Roman" w:cs="Times New Roman"/>
      <w:sz w:val="24"/>
      <w:szCs w:val="24"/>
      <w:lang w:eastAsia="ru-RU"/>
    </w:rPr>
  </w:style>
  <w:style w:type="character" w:customStyle="1" w:styleId="e24kjd">
    <w:name w:val="e24kjd"/>
    <w:basedOn w:val="a0"/>
    <w:rsid w:val="00A14F5B"/>
  </w:style>
  <w:style w:type="paragraph" w:styleId="aa">
    <w:name w:val="Plain Text"/>
    <w:basedOn w:val="a"/>
    <w:link w:val="ab"/>
    <w:rsid w:val="00D84A90"/>
    <w:rPr>
      <w:rFonts w:ascii="Courier New" w:hAnsi="Courier New" w:cs="Courier New"/>
      <w:sz w:val="20"/>
      <w:szCs w:val="20"/>
    </w:rPr>
  </w:style>
  <w:style w:type="character" w:customStyle="1" w:styleId="ab">
    <w:name w:val="Текст Знак"/>
    <w:basedOn w:val="a0"/>
    <w:link w:val="aa"/>
    <w:rsid w:val="00D84A90"/>
    <w:rPr>
      <w:rFonts w:ascii="Courier New" w:eastAsia="Times New Roman" w:hAnsi="Courier New" w:cs="Courier New"/>
      <w:sz w:val="20"/>
      <w:szCs w:val="20"/>
      <w:lang w:eastAsia="ru-RU"/>
    </w:rPr>
  </w:style>
  <w:style w:type="character" w:customStyle="1" w:styleId="10">
    <w:name w:val="Заголовок 1 Знак"/>
    <w:basedOn w:val="a0"/>
    <w:link w:val="1"/>
    <w:rsid w:val="006D25E5"/>
    <w:rPr>
      <w:rFonts w:ascii="Arial" w:eastAsia="Times New Roman" w:hAnsi="Arial" w:cs="Arial"/>
      <w:b/>
      <w:bCs/>
      <w:color w:val="000080"/>
      <w:sz w:val="24"/>
      <w:szCs w:val="24"/>
      <w:lang w:eastAsia="ru-RU"/>
    </w:rPr>
  </w:style>
  <w:style w:type="character" w:customStyle="1" w:styleId="ac">
    <w:name w:val="Текст примечания Знак"/>
    <w:basedOn w:val="a0"/>
    <w:link w:val="ad"/>
    <w:uiPriority w:val="99"/>
    <w:semiHidden/>
    <w:rsid w:val="006D25E5"/>
    <w:rPr>
      <w:rFonts w:ascii="Times New Roman" w:eastAsia="Times New Roman" w:hAnsi="Times New Roman" w:cs="Times New Roman"/>
      <w:sz w:val="20"/>
      <w:szCs w:val="20"/>
      <w:lang w:eastAsia="ru-RU"/>
    </w:rPr>
  </w:style>
  <w:style w:type="paragraph" w:styleId="ad">
    <w:name w:val="annotation text"/>
    <w:basedOn w:val="a"/>
    <w:link w:val="ac"/>
    <w:uiPriority w:val="99"/>
    <w:semiHidden/>
    <w:unhideWhenUsed/>
    <w:rsid w:val="006D25E5"/>
    <w:rPr>
      <w:sz w:val="20"/>
      <w:szCs w:val="20"/>
    </w:rPr>
  </w:style>
  <w:style w:type="character" w:customStyle="1" w:styleId="ae">
    <w:name w:val="Тема примечания Знак"/>
    <w:basedOn w:val="ac"/>
    <w:link w:val="af"/>
    <w:uiPriority w:val="99"/>
    <w:semiHidden/>
    <w:rsid w:val="006D25E5"/>
    <w:rPr>
      <w:rFonts w:ascii="Times New Roman" w:eastAsia="Times New Roman" w:hAnsi="Times New Roman" w:cs="Times New Roman"/>
      <w:b/>
      <w:bCs/>
      <w:sz w:val="20"/>
      <w:szCs w:val="20"/>
      <w:lang w:eastAsia="ru-RU"/>
    </w:rPr>
  </w:style>
  <w:style w:type="paragraph" w:styleId="af">
    <w:name w:val="annotation subject"/>
    <w:basedOn w:val="ad"/>
    <w:next w:val="ad"/>
    <w:link w:val="ae"/>
    <w:uiPriority w:val="99"/>
    <w:semiHidden/>
    <w:unhideWhenUsed/>
    <w:rsid w:val="006D2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422">
      <w:bodyDiv w:val="1"/>
      <w:marLeft w:val="0"/>
      <w:marRight w:val="0"/>
      <w:marTop w:val="0"/>
      <w:marBottom w:val="0"/>
      <w:divBdr>
        <w:top w:val="none" w:sz="0" w:space="0" w:color="auto"/>
        <w:left w:val="none" w:sz="0" w:space="0" w:color="auto"/>
        <w:bottom w:val="none" w:sz="0" w:space="0" w:color="auto"/>
        <w:right w:val="none" w:sz="0" w:space="0" w:color="auto"/>
      </w:divBdr>
    </w:div>
    <w:div w:id="331035698">
      <w:bodyDiv w:val="1"/>
      <w:marLeft w:val="0"/>
      <w:marRight w:val="0"/>
      <w:marTop w:val="0"/>
      <w:marBottom w:val="0"/>
      <w:divBdr>
        <w:top w:val="none" w:sz="0" w:space="0" w:color="auto"/>
        <w:left w:val="none" w:sz="0" w:space="0" w:color="auto"/>
        <w:bottom w:val="none" w:sz="0" w:space="0" w:color="auto"/>
        <w:right w:val="none" w:sz="0" w:space="0" w:color="auto"/>
      </w:divBdr>
    </w:div>
    <w:div w:id="667562828">
      <w:bodyDiv w:val="1"/>
      <w:marLeft w:val="0"/>
      <w:marRight w:val="0"/>
      <w:marTop w:val="0"/>
      <w:marBottom w:val="0"/>
      <w:divBdr>
        <w:top w:val="none" w:sz="0" w:space="0" w:color="auto"/>
        <w:left w:val="none" w:sz="0" w:space="0" w:color="auto"/>
        <w:bottom w:val="none" w:sz="0" w:space="0" w:color="auto"/>
        <w:right w:val="none" w:sz="0" w:space="0" w:color="auto"/>
      </w:divBdr>
    </w:div>
    <w:div w:id="1090126304">
      <w:bodyDiv w:val="1"/>
      <w:marLeft w:val="0"/>
      <w:marRight w:val="0"/>
      <w:marTop w:val="0"/>
      <w:marBottom w:val="0"/>
      <w:divBdr>
        <w:top w:val="none" w:sz="0" w:space="0" w:color="auto"/>
        <w:left w:val="none" w:sz="0" w:space="0" w:color="auto"/>
        <w:bottom w:val="none" w:sz="0" w:space="0" w:color="auto"/>
        <w:right w:val="none" w:sz="0" w:space="0" w:color="auto"/>
      </w:divBdr>
    </w:div>
    <w:div w:id="1276447096">
      <w:bodyDiv w:val="1"/>
      <w:marLeft w:val="0"/>
      <w:marRight w:val="0"/>
      <w:marTop w:val="0"/>
      <w:marBottom w:val="0"/>
      <w:divBdr>
        <w:top w:val="none" w:sz="0" w:space="0" w:color="auto"/>
        <w:left w:val="none" w:sz="0" w:space="0" w:color="auto"/>
        <w:bottom w:val="none" w:sz="0" w:space="0" w:color="auto"/>
        <w:right w:val="none" w:sz="0" w:space="0" w:color="auto"/>
      </w:divBdr>
    </w:div>
    <w:div w:id="1342706518">
      <w:bodyDiv w:val="1"/>
      <w:marLeft w:val="0"/>
      <w:marRight w:val="0"/>
      <w:marTop w:val="0"/>
      <w:marBottom w:val="0"/>
      <w:divBdr>
        <w:top w:val="none" w:sz="0" w:space="0" w:color="auto"/>
        <w:left w:val="none" w:sz="0" w:space="0" w:color="auto"/>
        <w:bottom w:val="none" w:sz="0" w:space="0" w:color="auto"/>
        <w:right w:val="none" w:sz="0" w:space="0" w:color="auto"/>
      </w:divBdr>
    </w:div>
    <w:div w:id="1462529492">
      <w:bodyDiv w:val="1"/>
      <w:marLeft w:val="0"/>
      <w:marRight w:val="0"/>
      <w:marTop w:val="0"/>
      <w:marBottom w:val="0"/>
      <w:divBdr>
        <w:top w:val="none" w:sz="0" w:space="0" w:color="auto"/>
        <w:left w:val="none" w:sz="0" w:space="0" w:color="auto"/>
        <w:bottom w:val="none" w:sz="0" w:space="0" w:color="auto"/>
        <w:right w:val="none" w:sz="0" w:space="0" w:color="auto"/>
      </w:divBdr>
    </w:div>
    <w:div w:id="1973244125">
      <w:bodyDiv w:val="1"/>
      <w:marLeft w:val="0"/>
      <w:marRight w:val="0"/>
      <w:marTop w:val="0"/>
      <w:marBottom w:val="0"/>
      <w:divBdr>
        <w:top w:val="none" w:sz="0" w:space="0" w:color="auto"/>
        <w:left w:val="none" w:sz="0" w:space="0" w:color="auto"/>
        <w:bottom w:val="none" w:sz="0" w:space="0" w:color="auto"/>
        <w:right w:val="none" w:sz="0" w:space="0" w:color="auto"/>
      </w:divBdr>
    </w:div>
    <w:div w:id="2023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8D44B6C5095545B37BC21D520FB7B3ADA35AAE11303580C9524A71E0F06C0201D66497B741A12UDj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6A6B81E5BD69A1A3DA42445678AD0E88C309A6B4ED43F423DB272AD73BFEA81F356A78BC7503EC2EFEB0F5F994563DD3D69618F7190D5DCA462v1L" TargetMode="External"/><Relationship Id="rId4" Type="http://schemas.openxmlformats.org/officeDocument/2006/relationships/settings" Target="settings.xml"/><Relationship Id="rId9" Type="http://schemas.openxmlformats.org/officeDocument/2006/relationships/hyperlink" Target="consultantplus://offline/ref=1A78D44B6C5095545B37A22CC34CA1753ED16BA5E61D010B51CA7FFA49060C9767523F0B3F791B10D30363UB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757D1-8703-46FA-97CC-097077E3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fin_lezina</dc:creator>
  <cp:lastModifiedBy>Пользователь</cp:lastModifiedBy>
  <cp:revision>107</cp:revision>
  <cp:lastPrinted>2022-03-24T12:48:00Z</cp:lastPrinted>
  <dcterms:created xsi:type="dcterms:W3CDTF">2019-07-31T08:09:00Z</dcterms:created>
  <dcterms:modified xsi:type="dcterms:W3CDTF">2022-04-08T06:18:00Z</dcterms:modified>
</cp:coreProperties>
</file>