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6F" w:rsidRPr="00DD4679" w:rsidRDefault="001C3C6F" w:rsidP="001C3C6F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8"/>
          <w:szCs w:val="28"/>
        </w:rPr>
      </w:pPr>
      <w:r w:rsidRPr="00DD4679">
        <w:rPr>
          <w:b/>
          <w:color w:val="000000"/>
          <w:spacing w:val="-4"/>
          <w:sz w:val="28"/>
          <w:szCs w:val="28"/>
        </w:rPr>
        <w:t xml:space="preserve">Информация </w:t>
      </w:r>
    </w:p>
    <w:p w:rsidR="001C3C6F" w:rsidRPr="00DD4679" w:rsidRDefault="001C3C6F" w:rsidP="001C3C6F">
      <w:pPr>
        <w:jc w:val="center"/>
        <w:rPr>
          <w:b/>
          <w:color w:val="000000"/>
          <w:sz w:val="28"/>
          <w:szCs w:val="28"/>
        </w:rPr>
      </w:pPr>
      <w:proofErr w:type="gramStart"/>
      <w:r w:rsidRPr="00DD4679">
        <w:rPr>
          <w:b/>
          <w:color w:val="000000"/>
          <w:spacing w:val="-4"/>
          <w:sz w:val="28"/>
          <w:szCs w:val="28"/>
        </w:rPr>
        <w:t>о</w:t>
      </w:r>
      <w:proofErr w:type="gramEnd"/>
      <w:r w:rsidRPr="00DD4679">
        <w:rPr>
          <w:b/>
          <w:color w:val="000000"/>
          <w:spacing w:val="-4"/>
          <w:sz w:val="28"/>
          <w:szCs w:val="28"/>
        </w:rPr>
        <w:t xml:space="preserve"> </w:t>
      </w:r>
      <w:r w:rsidRPr="00DD4679">
        <w:rPr>
          <w:b/>
          <w:sz w:val="28"/>
          <w:szCs w:val="28"/>
        </w:rPr>
        <w:t xml:space="preserve">работе комиссии </w:t>
      </w:r>
      <w:r w:rsidRPr="00DD4679">
        <w:rPr>
          <w:b/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1C3C6F" w:rsidRDefault="001C3C6F" w:rsidP="001C3C6F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08"/>
        <w:gridCol w:w="3249"/>
        <w:gridCol w:w="3180"/>
      </w:tblGrid>
      <w:tr w:rsidR="001C3C6F" w:rsidRPr="001C637F" w:rsidTr="001C3C6F">
        <w:tc>
          <w:tcPr>
            <w:tcW w:w="3208" w:type="dxa"/>
            <w:hideMark/>
          </w:tcPr>
          <w:p w:rsidR="001C3C6F" w:rsidRPr="001C3C6F" w:rsidRDefault="001C3C6F" w:rsidP="001C3C6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C3C6F">
              <w:rPr>
                <w:rFonts w:eastAsia="Calibri"/>
                <w:sz w:val="28"/>
                <w:szCs w:val="28"/>
                <w:lang w:eastAsia="en-US"/>
              </w:rPr>
              <w:t>«17» октября 2018 г.</w:t>
            </w:r>
          </w:p>
        </w:tc>
        <w:tc>
          <w:tcPr>
            <w:tcW w:w="3249" w:type="dxa"/>
            <w:hideMark/>
          </w:tcPr>
          <w:p w:rsidR="001C3C6F" w:rsidRPr="001C3C6F" w:rsidRDefault="001C3C6F" w:rsidP="001C3C6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3C6F">
              <w:rPr>
                <w:rFonts w:eastAsia="Calibri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180" w:type="dxa"/>
            <w:hideMark/>
          </w:tcPr>
          <w:p w:rsidR="001C3C6F" w:rsidRPr="001C3C6F" w:rsidRDefault="001C3C6F" w:rsidP="001C3C6F">
            <w:pPr>
              <w:spacing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C3C6F">
              <w:rPr>
                <w:rFonts w:eastAsia="Calibri"/>
                <w:sz w:val="28"/>
                <w:szCs w:val="28"/>
                <w:lang w:eastAsia="en-US"/>
              </w:rPr>
              <w:t>№ 03</w:t>
            </w:r>
          </w:p>
        </w:tc>
      </w:tr>
    </w:tbl>
    <w:p w:rsidR="001C3C6F" w:rsidRDefault="001C3C6F" w:rsidP="001C3C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C3C6F" w:rsidRPr="00DD4679" w:rsidRDefault="001C3C6F" w:rsidP="004640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679">
        <w:rPr>
          <w:color w:val="000000"/>
          <w:sz w:val="28"/>
          <w:szCs w:val="28"/>
        </w:rPr>
        <w:t>Число членов Комиссии, принимающих участие в заседании Комиссии, составляет 4 человека, утвержденный состав Комиссии 4 человека.</w:t>
      </w:r>
    </w:p>
    <w:p w:rsidR="001C3C6F" w:rsidRPr="00DD4679" w:rsidRDefault="001C3C6F" w:rsidP="004640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679">
        <w:rPr>
          <w:color w:val="000000"/>
          <w:sz w:val="28"/>
          <w:szCs w:val="28"/>
        </w:rPr>
        <w:t>Число членов Комиссии, не являющихся депутатами Осташковской городской Думы составляет 1 человек</w:t>
      </w:r>
      <w:bookmarkStart w:id="0" w:name="_GoBack"/>
      <w:bookmarkEnd w:id="0"/>
      <w:r w:rsidRPr="00DD4679">
        <w:rPr>
          <w:color w:val="000000"/>
          <w:sz w:val="28"/>
          <w:szCs w:val="28"/>
        </w:rPr>
        <w:t xml:space="preserve">.  </w:t>
      </w:r>
    </w:p>
    <w:p w:rsidR="001C3C6F" w:rsidRPr="00DD4679" w:rsidRDefault="001C3C6F" w:rsidP="004640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679">
        <w:rPr>
          <w:color w:val="000000"/>
          <w:sz w:val="28"/>
          <w:szCs w:val="28"/>
        </w:rPr>
        <w:t>Кворум для проведения заседания комиссии имеется.</w:t>
      </w:r>
    </w:p>
    <w:p w:rsidR="001C3C6F" w:rsidRPr="00DD4679" w:rsidRDefault="001C3C6F" w:rsidP="00464019">
      <w:pPr>
        <w:shd w:val="clear" w:color="auto" w:fill="FFFFFF"/>
        <w:ind w:left="77" w:firstLine="709"/>
        <w:jc w:val="both"/>
        <w:rPr>
          <w:i/>
          <w:iCs/>
          <w:color w:val="000000"/>
          <w:sz w:val="28"/>
          <w:szCs w:val="28"/>
        </w:rPr>
      </w:pPr>
    </w:p>
    <w:p w:rsidR="001C3C6F" w:rsidRPr="00DD4679" w:rsidRDefault="001C3C6F" w:rsidP="00464019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 w:rsidRPr="00DD4679">
        <w:rPr>
          <w:b/>
          <w:iCs/>
          <w:color w:val="000000"/>
          <w:sz w:val="28"/>
          <w:szCs w:val="28"/>
        </w:rPr>
        <w:t>Повестка дня:</w:t>
      </w:r>
    </w:p>
    <w:p w:rsidR="001C3C6F" w:rsidRPr="00DD4679" w:rsidRDefault="001C3C6F" w:rsidP="00464019">
      <w:pPr>
        <w:shd w:val="clear" w:color="auto" w:fill="FFFFFF"/>
        <w:ind w:left="77" w:firstLine="709"/>
        <w:jc w:val="center"/>
        <w:rPr>
          <w:b/>
          <w:iCs/>
          <w:color w:val="000000"/>
          <w:sz w:val="28"/>
          <w:szCs w:val="28"/>
        </w:rPr>
      </w:pPr>
    </w:p>
    <w:p w:rsidR="001C3C6F" w:rsidRPr="00DD4679" w:rsidRDefault="001C3C6F" w:rsidP="00464019">
      <w:pPr>
        <w:pStyle w:val="a3"/>
        <w:ind w:firstLine="709"/>
        <w:jc w:val="both"/>
        <w:rPr>
          <w:sz w:val="28"/>
          <w:szCs w:val="28"/>
        </w:rPr>
      </w:pPr>
      <w:r w:rsidRPr="00DD4679">
        <w:rPr>
          <w:color w:val="000000"/>
          <w:spacing w:val="-3"/>
          <w:sz w:val="28"/>
          <w:szCs w:val="28"/>
        </w:rPr>
        <w:t xml:space="preserve">1. О рассмотрении Уведомления </w:t>
      </w:r>
      <w:r w:rsidRPr="00DD4679">
        <w:rPr>
          <w:sz w:val="28"/>
          <w:szCs w:val="28"/>
        </w:rPr>
        <w:t xml:space="preserve">о возникновении личной заинтересованности при исполнении должностных полномочий, которая приводит или может привести к конфликту интересов, направленного депутатом Осташковской городской Думы </w:t>
      </w:r>
    </w:p>
    <w:p w:rsidR="001C3C6F" w:rsidRPr="00DD4679" w:rsidRDefault="001C3C6F" w:rsidP="00464019">
      <w:pPr>
        <w:shd w:val="clear" w:color="auto" w:fill="FFFFFF"/>
        <w:tabs>
          <w:tab w:val="left" w:leader="underscore" w:pos="9283"/>
        </w:tabs>
        <w:spacing w:line="0" w:lineRule="atLeast"/>
        <w:ind w:left="11" w:firstLine="709"/>
        <w:jc w:val="both"/>
        <w:rPr>
          <w:b/>
          <w:color w:val="000000"/>
          <w:spacing w:val="-1"/>
          <w:sz w:val="28"/>
          <w:szCs w:val="28"/>
        </w:rPr>
      </w:pPr>
    </w:p>
    <w:p w:rsidR="001C3C6F" w:rsidRPr="00DD4679" w:rsidRDefault="001C3C6F" w:rsidP="00464019">
      <w:pPr>
        <w:spacing w:line="0" w:lineRule="atLeast"/>
        <w:ind w:firstLine="709"/>
        <w:jc w:val="both"/>
        <w:rPr>
          <w:color w:val="000000"/>
          <w:spacing w:val="-3"/>
          <w:sz w:val="28"/>
          <w:szCs w:val="28"/>
        </w:rPr>
      </w:pPr>
    </w:p>
    <w:p w:rsidR="001C3C6F" w:rsidRPr="00DD4679" w:rsidRDefault="001C3C6F" w:rsidP="00464019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DD4679">
        <w:rPr>
          <w:b/>
          <w:color w:val="000000"/>
          <w:spacing w:val="-1"/>
          <w:sz w:val="28"/>
          <w:szCs w:val="28"/>
        </w:rPr>
        <w:t xml:space="preserve">После обсуждения вопросов </w:t>
      </w:r>
      <w:r w:rsidRPr="00DD4679">
        <w:rPr>
          <w:b/>
          <w:iCs/>
          <w:color w:val="323232"/>
          <w:spacing w:val="-5"/>
          <w:sz w:val="28"/>
          <w:szCs w:val="28"/>
        </w:rPr>
        <w:t>решили:</w:t>
      </w:r>
      <w:r w:rsidRPr="00DD4679">
        <w:rPr>
          <w:iCs/>
          <w:color w:val="323232"/>
          <w:spacing w:val="-5"/>
          <w:sz w:val="28"/>
          <w:szCs w:val="28"/>
        </w:rPr>
        <w:t xml:space="preserve"> </w:t>
      </w:r>
    </w:p>
    <w:p w:rsidR="001C3C6F" w:rsidRPr="00DD4679" w:rsidRDefault="001C3C6F" w:rsidP="00464019">
      <w:pPr>
        <w:pStyle w:val="a3"/>
        <w:ind w:firstLine="709"/>
        <w:jc w:val="both"/>
        <w:rPr>
          <w:sz w:val="28"/>
          <w:szCs w:val="28"/>
        </w:rPr>
      </w:pPr>
    </w:p>
    <w:p w:rsidR="001C3C6F" w:rsidRPr="00DD4679" w:rsidRDefault="001C3C6F" w:rsidP="00464019">
      <w:pPr>
        <w:pStyle w:val="ConsPlusNormal"/>
        <w:ind w:firstLine="709"/>
        <w:jc w:val="both"/>
      </w:pPr>
      <w:r w:rsidRPr="00DD4679">
        <w:t>1. Признать, что депутатом Осташковской городской Думы соблюдены требования об урегулировании конфликта интересов;</w:t>
      </w:r>
    </w:p>
    <w:p w:rsidR="001C3C6F" w:rsidRPr="00DD4679" w:rsidRDefault="001C3C6F" w:rsidP="00464019">
      <w:pPr>
        <w:ind w:firstLine="709"/>
        <w:jc w:val="both"/>
        <w:rPr>
          <w:sz w:val="28"/>
          <w:szCs w:val="28"/>
        </w:rPr>
      </w:pPr>
      <w:r w:rsidRPr="00DD4679">
        <w:rPr>
          <w:sz w:val="28"/>
          <w:szCs w:val="28"/>
        </w:rPr>
        <w:t xml:space="preserve">2. Направить депутату Осташковской городской Думы решение Комиссии, предложить депутату Осташковской городской Думы на заседании Осташковской городской Думы </w:t>
      </w:r>
      <w:r w:rsidR="00D610E1" w:rsidRPr="001C637F">
        <w:rPr>
          <w:sz w:val="28"/>
          <w:szCs w:val="28"/>
        </w:rPr>
        <w:t>18.10.2018 г.</w:t>
      </w:r>
      <w:r w:rsidRPr="00DD4679">
        <w:rPr>
          <w:sz w:val="28"/>
          <w:szCs w:val="28"/>
        </w:rPr>
        <w:t xml:space="preserve"> не принимать участие в голосовании по проекту решения Осташковской </w:t>
      </w:r>
      <w:r w:rsidRPr="00DD4679">
        <w:rPr>
          <w:rStyle w:val="a4"/>
          <w:sz w:val="28"/>
          <w:szCs w:val="28"/>
        </w:rPr>
        <w:t>городской Думы</w:t>
      </w:r>
      <w:r w:rsidRPr="00DD4679">
        <w:rPr>
          <w:sz w:val="28"/>
          <w:szCs w:val="28"/>
        </w:rPr>
        <w:t xml:space="preserve"> «О внесении изменений в решение Осташковской городской Думы от 28.12.2017 г. №91 «О бюджете городского округа на 2018 год и плановый период 2019 и 2020 годов». </w:t>
      </w:r>
    </w:p>
    <w:p w:rsidR="001C3C6F" w:rsidRPr="00DD4679" w:rsidRDefault="001C3C6F" w:rsidP="00464019">
      <w:pPr>
        <w:ind w:firstLine="709"/>
        <w:rPr>
          <w:sz w:val="28"/>
          <w:szCs w:val="28"/>
        </w:rPr>
      </w:pPr>
    </w:p>
    <w:p w:rsidR="008828C5" w:rsidRDefault="008828C5" w:rsidP="00464019">
      <w:pPr>
        <w:ind w:firstLine="709"/>
      </w:pPr>
    </w:p>
    <w:sectPr w:rsidR="008828C5" w:rsidSect="001378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6F"/>
    <w:rsid w:val="001C3C6F"/>
    <w:rsid w:val="00464019"/>
    <w:rsid w:val="008828C5"/>
    <w:rsid w:val="009664C9"/>
    <w:rsid w:val="00D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C9EA-517D-4A4D-A1F7-719B2347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3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3C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3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1C3C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2018-11-07T14:24:00Z</dcterms:created>
  <dcterms:modified xsi:type="dcterms:W3CDTF">2018-12-19T11:40:00Z</dcterms:modified>
</cp:coreProperties>
</file>