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051" w:rsidRPr="002A099F" w:rsidRDefault="00C326EA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"____" __________ 20__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8B0D4C" w:rsidRDefault="00734051" w:rsidP="0073405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0D4C">
        <w:rPr>
          <w:rFonts w:ascii="Times New Roman" w:hAnsi="Times New Roman" w:cs="Times New Roman"/>
          <w:color w:val="FF0000"/>
          <w:sz w:val="24"/>
          <w:szCs w:val="24"/>
        </w:rPr>
        <w:t>"__</w:t>
      </w:r>
      <w:r w:rsidR="006E1899">
        <w:rPr>
          <w:rFonts w:ascii="Times New Roman" w:hAnsi="Times New Roman" w:cs="Times New Roman"/>
          <w:color w:val="FF0000"/>
          <w:sz w:val="24"/>
          <w:szCs w:val="24"/>
          <w:u w:val="single"/>
        </w:rPr>
        <w:t>25</w:t>
      </w:r>
      <w:bookmarkStart w:id="1" w:name="_GoBack"/>
      <w:bookmarkEnd w:id="1"/>
      <w:r w:rsidRPr="008B0D4C">
        <w:rPr>
          <w:rFonts w:ascii="Times New Roman" w:hAnsi="Times New Roman" w:cs="Times New Roman"/>
          <w:color w:val="FF0000"/>
          <w:sz w:val="24"/>
          <w:szCs w:val="24"/>
        </w:rPr>
        <w:t>_" ____</w:t>
      </w:r>
      <w:r w:rsidR="00301A95" w:rsidRPr="008B0D4C">
        <w:rPr>
          <w:rFonts w:ascii="Times New Roman" w:hAnsi="Times New Roman" w:cs="Times New Roman"/>
          <w:color w:val="FF0000"/>
          <w:sz w:val="24"/>
          <w:szCs w:val="24"/>
          <w:u w:val="single"/>
        </w:rPr>
        <w:t>0</w:t>
      </w:r>
      <w:r w:rsidR="009C471C" w:rsidRPr="008B0D4C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Pr="008B0D4C">
        <w:rPr>
          <w:rFonts w:ascii="Times New Roman" w:hAnsi="Times New Roman" w:cs="Times New Roman"/>
          <w:color w:val="FF0000"/>
          <w:sz w:val="24"/>
          <w:szCs w:val="24"/>
        </w:rPr>
        <w:t>______ 20</w:t>
      </w:r>
      <w:r w:rsidR="00301A95" w:rsidRPr="008B0D4C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D13901" w:rsidRPr="008B0D4C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805CA6" w:rsidRPr="002A099F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805CA6" w:rsidRPr="002A099F" w:rsidTr="004D01A5">
        <w:tc>
          <w:tcPr>
            <w:tcW w:w="2836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229" w:type="dxa"/>
            <w:hideMark/>
          </w:tcPr>
          <w:p w:rsidR="004D01A5" w:rsidRPr="002A099F" w:rsidRDefault="0061386C" w:rsidP="00724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B0D4C" w:rsidRPr="008B0D4C">
              <w:rPr>
                <w:rFonts w:ascii="Times New Roman" w:hAnsi="Times New Roman"/>
              </w:rPr>
              <w:t>Утверждение проекта планировки территории и проекта межевания территории линейного объекта «Внутрипоселковые газовые сети, входящие в зону межпоселкового газопровода г. Осташков-д. Свапуще-д. Березовый Рядок Осташковского района в следующих населенных пунктах: д. Залучье, д. Жулево, д. Никольское, д. Нескучное, д. Малое Ронское, д. Большое Ронское».</w:t>
            </w:r>
          </w:p>
        </w:tc>
      </w:tr>
      <w:tr w:rsidR="00805CA6" w:rsidRPr="002A099F" w:rsidTr="004D01A5">
        <w:trPr>
          <w:trHeight w:val="675"/>
        </w:trPr>
        <w:tc>
          <w:tcPr>
            <w:tcW w:w="2836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Перечень проведенных публичных слушаний</w:t>
            </w:r>
          </w:p>
        </w:tc>
        <w:tc>
          <w:tcPr>
            <w:tcW w:w="7229" w:type="dxa"/>
            <w:hideMark/>
          </w:tcPr>
          <w:p w:rsidR="00805CA6" w:rsidRPr="008B0D4C" w:rsidRDefault="000B625B" w:rsidP="009C471C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D4C" w:rsidRPr="008B0D4C">
              <w:rPr>
                <w:rFonts w:ascii="Times New Roman" w:hAnsi="Times New Roman"/>
                <w:color w:val="FF0000"/>
              </w:rPr>
              <w:t>21</w:t>
            </w:r>
            <w:r w:rsidR="009C471C" w:rsidRPr="008B0D4C">
              <w:rPr>
                <w:rFonts w:ascii="Times New Roman" w:hAnsi="Times New Roman"/>
                <w:color w:val="FF0000"/>
              </w:rPr>
              <w:t>.02.2019</w:t>
            </w:r>
            <w:r w:rsidR="00B04BFB" w:rsidRPr="008B0D4C">
              <w:rPr>
                <w:rFonts w:ascii="Times New Roman" w:hAnsi="Times New Roman"/>
                <w:color w:val="FF0000"/>
              </w:rPr>
              <w:t>г.</w:t>
            </w:r>
            <w:r w:rsidR="00192EB7" w:rsidRPr="008B0D4C">
              <w:rPr>
                <w:rFonts w:ascii="Times New Roman" w:hAnsi="Times New Roman"/>
                <w:color w:val="FF0000"/>
              </w:rPr>
              <w:t xml:space="preserve"> </w:t>
            </w:r>
            <w:r w:rsidRPr="008B0D4C">
              <w:rPr>
                <w:rFonts w:ascii="Times New Roman" w:hAnsi="Times New Roman"/>
                <w:color w:val="FF0000"/>
              </w:rPr>
              <w:t>(</w:t>
            </w:r>
            <w:r w:rsidR="008B0D4C" w:rsidRPr="008B0D4C">
              <w:rPr>
                <w:rFonts w:ascii="Times New Roman" w:hAnsi="Times New Roman"/>
                <w:color w:val="FF0000"/>
              </w:rPr>
              <w:t>протокол № 5</w:t>
            </w:r>
            <w:r w:rsidR="008D51CB" w:rsidRPr="008B0D4C">
              <w:rPr>
                <w:rFonts w:ascii="Times New Roman" w:hAnsi="Times New Roman"/>
                <w:color w:val="FF0000"/>
              </w:rPr>
              <w:t>/2019</w:t>
            </w:r>
            <w:r w:rsidRPr="008B0D4C">
              <w:rPr>
                <w:rFonts w:ascii="Times New Roman" w:hAnsi="Times New Roman"/>
                <w:color w:val="FF0000"/>
              </w:rPr>
              <w:t>)</w:t>
            </w:r>
            <w:r w:rsidR="008D51CB" w:rsidRPr="008B0D4C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805CA6" w:rsidRPr="002A099F" w:rsidTr="004D01A5">
        <w:trPr>
          <w:trHeight w:val="987"/>
        </w:trPr>
        <w:tc>
          <w:tcPr>
            <w:tcW w:w="2836" w:type="dxa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229" w:type="dxa"/>
            <w:hideMark/>
          </w:tcPr>
          <w:p w:rsidR="00805CA6" w:rsidRPr="002A099F" w:rsidRDefault="009C471C" w:rsidP="009C471C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6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CA6" w:rsidRPr="002A099F" w:rsidTr="004D01A5">
        <w:trPr>
          <w:trHeight w:val="565"/>
        </w:trPr>
        <w:tc>
          <w:tcPr>
            <w:tcW w:w="2836" w:type="dxa"/>
            <w:vMerge w:val="restart"/>
            <w:hideMark/>
          </w:tcPr>
          <w:p w:rsidR="00805CA6" w:rsidRPr="002A099F" w:rsidRDefault="00C326EA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  </w:t>
            </w:r>
            <w:proofErr w:type="gramStart"/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 слушаний</w:t>
            </w:r>
            <w:proofErr w:type="gramEnd"/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проектам   градостроительного</w:t>
            </w:r>
          </w:p>
          <w:p w:rsidR="00805CA6" w:rsidRPr="002A099F" w:rsidRDefault="00E63924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="00850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"</w:t>
            </w:r>
            <w:r w:rsidR="00780729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805CA6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" </w:t>
            </w:r>
            <w:r w:rsidR="00780729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805CA6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</w:t>
            </w:r>
            <w:r w:rsidR="00780729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B97C7F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805CA6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 "</w:t>
            </w:r>
            <w:r w:rsidR="00D34A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805CA6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" </w:t>
            </w:r>
            <w:r w:rsidR="00780729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2019</w:t>
            </w:r>
            <w:r w:rsidR="00B97C7F" w:rsidRPr="008B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осуществлено</w:t>
            </w:r>
          </w:p>
        </w:tc>
        <w:tc>
          <w:tcPr>
            <w:tcW w:w="7229" w:type="dxa"/>
            <w:hideMark/>
          </w:tcPr>
          <w:p w:rsidR="00805CA6" w:rsidRPr="008B0D4C" w:rsidRDefault="004D01A5" w:rsidP="00805CA6">
            <w:pPr>
              <w:jc w:val="both"/>
              <w:rPr>
                <w:rFonts w:ascii="Times New Roman" w:hAnsi="Times New Roman"/>
                <w:color w:val="FF0000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</w:t>
            </w:r>
            <w:r w:rsidR="009C471C" w:rsidRPr="008B0D4C">
              <w:rPr>
                <w:rFonts w:ascii="Times New Roman" w:hAnsi="Times New Roman"/>
                <w:color w:val="FF0000"/>
              </w:rPr>
              <w:t>№</w:t>
            </w:r>
            <w:r w:rsidR="00780729" w:rsidRPr="008B0D4C">
              <w:rPr>
                <w:rFonts w:ascii="Times New Roman" w:hAnsi="Times New Roman"/>
                <w:color w:val="FF0000"/>
              </w:rPr>
              <w:t xml:space="preserve"> </w:t>
            </w:r>
            <w:r w:rsidR="009C471C" w:rsidRPr="008B0D4C">
              <w:rPr>
                <w:rFonts w:ascii="Times New Roman" w:hAnsi="Times New Roman"/>
                <w:color w:val="FF0000"/>
              </w:rPr>
              <w:t>2 (12377</w:t>
            </w:r>
            <w:r w:rsidR="00DC4CE8" w:rsidRPr="008B0D4C">
              <w:rPr>
                <w:rFonts w:ascii="Times New Roman" w:hAnsi="Times New Roman"/>
                <w:color w:val="FF0000"/>
              </w:rPr>
              <w:t xml:space="preserve">) от </w:t>
            </w:r>
            <w:r w:rsidR="009C471C" w:rsidRPr="008B0D4C">
              <w:rPr>
                <w:rFonts w:ascii="Times New Roman" w:hAnsi="Times New Roman"/>
                <w:color w:val="FF0000"/>
              </w:rPr>
              <w:t>18</w:t>
            </w:r>
            <w:r w:rsidR="00DC4CE8" w:rsidRPr="008B0D4C">
              <w:rPr>
                <w:rFonts w:ascii="Times New Roman" w:hAnsi="Times New Roman"/>
                <w:color w:val="FF0000"/>
              </w:rPr>
              <w:t>.</w:t>
            </w:r>
            <w:r w:rsidR="009C471C" w:rsidRPr="008B0D4C">
              <w:rPr>
                <w:rFonts w:ascii="Times New Roman" w:hAnsi="Times New Roman"/>
                <w:color w:val="FF0000"/>
              </w:rPr>
              <w:t>01.2019</w:t>
            </w:r>
            <w:r w:rsidR="00864116" w:rsidRPr="008B0D4C">
              <w:rPr>
                <w:rFonts w:ascii="Times New Roman" w:hAnsi="Times New Roman"/>
                <w:color w:val="FF0000"/>
              </w:rPr>
              <w:t xml:space="preserve">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4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7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1A295F">
              <w:rPr>
                <w:rFonts w:ascii="Times New Roman" w:hAnsi="Times New Roman"/>
              </w:rPr>
              <w:t>в здании администрации округа (</w:t>
            </w:r>
            <w:r w:rsidR="00B97C7F">
              <w:rPr>
                <w:rFonts w:ascii="Times New Roman" w:hAnsi="Times New Roman"/>
              </w:rPr>
              <w:t>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915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ходе  публичных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368"/>
      </w:tblGrid>
      <w:tr w:rsidR="00734051" w:rsidRPr="002A099F" w:rsidTr="00057563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68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8" w:type="dxa"/>
            <w:tcBorders>
              <w:top w:val="nil"/>
            </w:tcBorders>
          </w:tcPr>
          <w:p w:rsidR="00734051" w:rsidRPr="002A099F" w:rsidRDefault="00216356" w:rsidP="008B0D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D4C" w:rsidRPr="008B0D4C">
              <w:rPr>
                <w:rFonts w:ascii="Times New Roman" w:hAnsi="Times New Roman"/>
              </w:rPr>
              <w:t>Утвер</w:t>
            </w:r>
            <w:r w:rsidR="008B0D4C">
              <w:rPr>
                <w:rFonts w:ascii="Times New Roman" w:hAnsi="Times New Roman"/>
              </w:rPr>
              <w:t>дить</w:t>
            </w:r>
            <w:r w:rsidR="008B0D4C" w:rsidRPr="008B0D4C">
              <w:rPr>
                <w:rFonts w:ascii="Times New Roman" w:hAnsi="Times New Roman"/>
              </w:rPr>
              <w:t xml:space="preserve"> проект планировки территории и проект межевания территории линейного объекта «Внутрипоселковые газовые сети, входящие в зону межпоселкового газопровода г. Осташков-д. Свапуще-д. Березовый Рядок Осташковского района в следующих населенных пунктах: д. Залучье, д. Жулево, д. Никольское, д. Нескучное, д. Малое Ронское, д. Большое Ронское».</w:t>
            </w:r>
          </w:p>
        </w:tc>
      </w:tr>
      <w:tr w:rsidR="00EC7BD0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679"/>
      </w:tblGrid>
      <w:tr w:rsidR="00734051" w:rsidRPr="002A099F" w:rsidTr="002435E5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67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8B54A4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5679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8B0D4C" w:rsidRDefault="009864BE" w:rsidP="001A295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864BE">
        <w:rPr>
          <w:rFonts w:ascii="Times New Roman" w:hAnsi="Times New Roman"/>
        </w:rPr>
        <w:t xml:space="preserve"> </w:t>
      </w:r>
      <w:r w:rsidR="008B0D4C" w:rsidRPr="008B0D4C">
        <w:rPr>
          <w:rFonts w:ascii="Times New Roman" w:hAnsi="Times New Roman"/>
        </w:rPr>
        <w:t>Утвер</w:t>
      </w:r>
      <w:r w:rsidR="008B0D4C">
        <w:rPr>
          <w:rFonts w:ascii="Times New Roman" w:hAnsi="Times New Roman"/>
        </w:rPr>
        <w:t>дить</w:t>
      </w:r>
      <w:r w:rsidR="008B0D4C" w:rsidRPr="008B0D4C">
        <w:rPr>
          <w:rFonts w:ascii="Times New Roman" w:hAnsi="Times New Roman"/>
        </w:rPr>
        <w:t xml:space="preserve"> проект планировки территории и проект межевания территории линейного объекта «Внутрипоселковые газовые сети, входящие в зону межпоселкового газопровода г. Осташков-д. Свапуще-д. Березовый Рядок Осташковского района в следующих населенных пунктах: д. Залучье, д. Жулево, д. Никольское, д. Нескучное, д. Малое Ронское, д. Большое Ронское».</w:t>
      </w:r>
    </w:p>
    <w:p w:rsidR="00734051" w:rsidRPr="002A099F" w:rsidRDefault="00734051" w:rsidP="001A295F">
      <w:pPr>
        <w:jc w:val="both"/>
        <w:rPr>
          <w:rFonts w:ascii="Times New Roman" w:hAnsi="Times New Roman"/>
        </w:rPr>
      </w:pPr>
      <w:r w:rsidRPr="002A099F">
        <w:rPr>
          <w:rFonts w:ascii="Times New Roman" w:hAnsi="Times New Roman"/>
        </w:rPr>
        <w:t>__________________________________________________________________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   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</w:p>
    <w:p w:rsidR="00734051" w:rsidRPr="002A099F" w:rsidRDefault="001072D8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2D8"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комиссии:   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3AC">
        <w:rPr>
          <w:rFonts w:ascii="Times New Roman" w:hAnsi="Times New Roman" w:cs="Times New Roman"/>
          <w:sz w:val="24"/>
          <w:szCs w:val="24"/>
        </w:rPr>
        <w:t>Алексеева И.В</w:t>
      </w:r>
      <w:r w:rsidR="001072D8">
        <w:rPr>
          <w:rFonts w:ascii="Times New Roman" w:hAnsi="Times New Roman" w:cs="Times New Roman"/>
          <w:sz w:val="24"/>
          <w:szCs w:val="24"/>
        </w:rPr>
        <w:t>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</w:t>
      </w:r>
      <w:r w:rsidR="006B43AC">
        <w:rPr>
          <w:rFonts w:ascii="Times New Roman" w:hAnsi="Times New Roman" w:cs="Times New Roman"/>
          <w:sz w:val="20"/>
          <w:szCs w:val="24"/>
        </w:rPr>
        <w:t>Ведущий специалист</w:t>
      </w:r>
      <w:r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Pr="002A099F">
        <w:rPr>
          <w:rFonts w:ascii="Times New Roman" w:hAnsi="Times New Roman" w:cs="Times New Roman"/>
          <w:sz w:val="24"/>
          <w:szCs w:val="24"/>
        </w:rPr>
        <w:t>)</w:t>
      </w:r>
    </w:p>
    <w:p w:rsidR="004D5404" w:rsidRDefault="004D5404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B24" w:rsidRPr="002A099F" w:rsidRDefault="00BE0B24"/>
    <w:sectPr w:rsidR="00BE0B24" w:rsidRPr="002A099F" w:rsidSect="008B0D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1072D8"/>
    <w:rsid w:val="00146A61"/>
    <w:rsid w:val="00192EB7"/>
    <w:rsid w:val="001A295F"/>
    <w:rsid w:val="001E536F"/>
    <w:rsid w:val="00216356"/>
    <w:rsid w:val="002435E5"/>
    <w:rsid w:val="00261486"/>
    <w:rsid w:val="00262518"/>
    <w:rsid w:val="00265D97"/>
    <w:rsid w:val="002A099F"/>
    <w:rsid w:val="002D7005"/>
    <w:rsid w:val="002F673F"/>
    <w:rsid w:val="00301A95"/>
    <w:rsid w:val="003103A7"/>
    <w:rsid w:val="00310449"/>
    <w:rsid w:val="00316D1C"/>
    <w:rsid w:val="00317CE2"/>
    <w:rsid w:val="00352FA2"/>
    <w:rsid w:val="003846B8"/>
    <w:rsid w:val="003B2B27"/>
    <w:rsid w:val="004407AF"/>
    <w:rsid w:val="00461630"/>
    <w:rsid w:val="00462220"/>
    <w:rsid w:val="0048407B"/>
    <w:rsid w:val="004B5347"/>
    <w:rsid w:val="004D01A5"/>
    <w:rsid w:val="004D5404"/>
    <w:rsid w:val="005178A7"/>
    <w:rsid w:val="00523CEA"/>
    <w:rsid w:val="00580CD4"/>
    <w:rsid w:val="00594D5A"/>
    <w:rsid w:val="005F04C3"/>
    <w:rsid w:val="0061386C"/>
    <w:rsid w:val="006269E2"/>
    <w:rsid w:val="00675192"/>
    <w:rsid w:val="006B43AC"/>
    <w:rsid w:val="006D6937"/>
    <w:rsid w:val="006E1899"/>
    <w:rsid w:val="006F17B3"/>
    <w:rsid w:val="00703C60"/>
    <w:rsid w:val="00734051"/>
    <w:rsid w:val="00780729"/>
    <w:rsid w:val="007B27AB"/>
    <w:rsid w:val="007D2692"/>
    <w:rsid w:val="007F1812"/>
    <w:rsid w:val="00805CA6"/>
    <w:rsid w:val="00815E82"/>
    <w:rsid w:val="0084175D"/>
    <w:rsid w:val="00850A0C"/>
    <w:rsid w:val="00864116"/>
    <w:rsid w:val="00880356"/>
    <w:rsid w:val="008B0D4C"/>
    <w:rsid w:val="008B54A4"/>
    <w:rsid w:val="008D51CB"/>
    <w:rsid w:val="009607E2"/>
    <w:rsid w:val="00970E70"/>
    <w:rsid w:val="00975900"/>
    <w:rsid w:val="009864BE"/>
    <w:rsid w:val="0098744A"/>
    <w:rsid w:val="009A691B"/>
    <w:rsid w:val="009C471C"/>
    <w:rsid w:val="00A34F00"/>
    <w:rsid w:val="00A82409"/>
    <w:rsid w:val="00B04BFB"/>
    <w:rsid w:val="00B56985"/>
    <w:rsid w:val="00B812B5"/>
    <w:rsid w:val="00B97C7F"/>
    <w:rsid w:val="00BB0B0D"/>
    <w:rsid w:val="00BE0B24"/>
    <w:rsid w:val="00BF4E16"/>
    <w:rsid w:val="00C326EA"/>
    <w:rsid w:val="00C51320"/>
    <w:rsid w:val="00CF1378"/>
    <w:rsid w:val="00D05782"/>
    <w:rsid w:val="00D0585B"/>
    <w:rsid w:val="00D13901"/>
    <w:rsid w:val="00D34AF9"/>
    <w:rsid w:val="00D70EDE"/>
    <w:rsid w:val="00DC4CE8"/>
    <w:rsid w:val="00DC692F"/>
    <w:rsid w:val="00DF0AC2"/>
    <w:rsid w:val="00E1630F"/>
    <w:rsid w:val="00E164B8"/>
    <w:rsid w:val="00E37780"/>
    <w:rsid w:val="00E570E1"/>
    <w:rsid w:val="00E63924"/>
    <w:rsid w:val="00EA515D"/>
    <w:rsid w:val="00EB7AF7"/>
    <w:rsid w:val="00EC7BD0"/>
    <w:rsid w:val="00ED760A"/>
    <w:rsid w:val="00F068C7"/>
    <w:rsid w:val="00F1487E"/>
    <w:rsid w:val="00F90670"/>
    <w:rsid w:val="00FD0138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9AE6-59BA-40B8-89FC-1D9ED33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A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Ирина Владимировна Чернова</cp:lastModifiedBy>
  <cp:revision>5</cp:revision>
  <cp:lastPrinted>2019-02-25T13:19:00Z</cp:lastPrinted>
  <dcterms:created xsi:type="dcterms:W3CDTF">2019-02-21T13:36:00Z</dcterms:created>
  <dcterms:modified xsi:type="dcterms:W3CDTF">2019-02-25T13:20:00Z</dcterms:modified>
</cp:coreProperties>
</file>