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B848" w14:textId="418BB5C2" w:rsidR="00645944" w:rsidRDefault="00887A0E" w:rsidP="00887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A0E">
        <w:rPr>
          <w:rFonts w:ascii="Times New Roman" w:hAnsi="Times New Roman" w:cs="Times New Roman"/>
          <w:sz w:val="28"/>
          <w:szCs w:val="28"/>
        </w:rPr>
        <w:t>Информирование граждан, юридических лиц, индивидуальных предпринимателей по вопросам соблюдения обязательных требований и недопущения нарушений земельного законодательства</w:t>
      </w:r>
    </w:p>
    <w:p w14:paraId="27C8A0E1" w14:textId="56D0AF07" w:rsidR="00887A0E" w:rsidRDefault="00887A0E" w:rsidP="00887A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2D5800" w14:textId="3EB257CD" w:rsidR="00DB724F" w:rsidRDefault="00DB724F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 направлен на предупреждение, выявление и пресечение нарушений обязательных требований земельного законодательства</w:t>
      </w:r>
      <w:r w:rsidR="00905766">
        <w:rPr>
          <w:rFonts w:ascii="Times New Roman" w:hAnsi="Times New Roman" w:cs="Times New Roman"/>
          <w:sz w:val="28"/>
          <w:szCs w:val="28"/>
        </w:rPr>
        <w:t>, устранению их последствий и (или) восстановлению правового положения, существовавшего до возникновения таких нарушений.</w:t>
      </w:r>
    </w:p>
    <w:p w14:paraId="392D27E9" w14:textId="08117E77" w:rsidR="000B35B6" w:rsidRDefault="000B35B6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B6">
        <w:rPr>
          <w:rFonts w:ascii="Times New Roman" w:hAnsi="Times New Roman" w:cs="Times New Roman"/>
          <w:sz w:val="28"/>
          <w:szCs w:val="28"/>
        </w:rPr>
        <w:t>К типичным нарушениям земельного законодательства относятся: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использованием, зарастание участка борщевиком Сосновского.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правонарушениях.</w:t>
      </w:r>
    </w:p>
    <w:p w14:paraId="60DB1685" w14:textId="3A8DA116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В целях недопущения нарушения законодательства:</w:t>
      </w:r>
    </w:p>
    <w:p w14:paraId="0D65CABC" w14:textId="66699F88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- проверьте, имеются ли у Вас документы, подтверждающие право владения или пользования земельным участком;</w:t>
      </w:r>
    </w:p>
    <w:p w14:paraId="6C840B14" w14:textId="7D1A1CBD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- проверьте, зарегистрированы ли на него в установленном порядке права,</w:t>
      </w:r>
    </w:p>
    <w:p w14:paraId="3523CCE0" w14:textId="6DCD73EC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- запомните, что земельный участок следует использовать в границах, учетных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вынос границ земельного участка путем проведения кадастровых работ;</w:t>
      </w:r>
    </w:p>
    <w:p w14:paraId="386307F9" w14:textId="7DE508E9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14:paraId="09C692CB" w14:textId="5693CD4D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- проверьте, что постройки, ограждения, ограничивающие доступ на территорию, находятся в границах земельного участка;</w:t>
      </w:r>
    </w:p>
    <w:p w14:paraId="158D9B90" w14:textId="78752652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 свободной территории, а также не на участке соседей;</w:t>
      </w:r>
    </w:p>
    <w:p w14:paraId="2AA9AAD7" w14:textId="1F1E9237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- используйте участок в соответствии с целевым назначением;</w:t>
      </w:r>
    </w:p>
    <w:p w14:paraId="3FF49D6F" w14:textId="72DC1CB9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получить путем запроса выписки из ЕГРН, а также посмотрев свои правоустанавливающие документы на земельный участок;</w:t>
      </w:r>
    </w:p>
    <w:p w14:paraId="48BBDBD3" w14:textId="0146CFC2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lastRenderedPageBreak/>
        <w:t>- проводите земляные сезонные работы в целях недопущения зарастания участка Борщевиком Сосновского и другими сорными травами.</w:t>
      </w:r>
    </w:p>
    <w:p w14:paraId="2DB565B0" w14:textId="2B8038C0" w:rsid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Указанные действия позволят избежать спорных ситуаций с правообладателями смежных земельных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29C9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будут способствовать недопущению нарушен</w:t>
      </w:r>
      <w:r w:rsidR="00A81F4F">
        <w:rPr>
          <w:rFonts w:ascii="Times New Roman" w:hAnsi="Times New Roman" w:cs="Times New Roman"/>
          <w:sz w:val="28"/>
          <w:szCs w:val="28"/>
        </w:rPr>
        <w:t>ия земельного законодательства.</w:t>
      </w:r>
    </w:p>
    <w:p w14:paraId="54C2ABCA" w14:textId="66BC66A7" w:rsidR="004929C9" w:rsidRPr="004929C9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 xml:space="preserve">Кроме того, необходимо знать, что в соответствии с пунктом 1 статьи 65 Земельного кодекса РФ, </w:t>
      </w:r>
      <w:bookmarkStart w:id="0" w:name="_GoBack"/>
      <w:bookmarkEnd w:id="0"/>
      <w:r w:rsidRPr="004929C9">
        <w:rPr>
          <w:rFonts w:ascii="Times New Roman" w:hAnsi="Times New Roman" w:cs="Times New Roman"/>
          <w:sz w:val="28"/>
          <w:szCs w:val="28"/>
        </w:rPr>
        <w:t>пунктом 1 ст. 218 Налогового кодекса РФ, использование земли в Российской Федерации является платным. Формами платы за использование земли являются земельный налог и арендная плата, которые подлежат обязательной оплате.</w:t>
      </w:r>
    </w:p>
    <w:p w14:paraId="641CA935" w14:textId="3B8F030F" w:rsidR="000B35B6" w:rsidRPr="000B35B6" w:rsidRDefault="004929C9" w:rsidP="00492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C9">
        <w:rPr>
          <w:rFonts w:ascii="Times New Roman" w:hAnsi="Times New Roman" w:cs="Times New Roman"/>
          <w:sz w:val="28"/>
          <w:szCs w:val="28"/>
        </w:rPr>
        <w:t>Для того, чтобы ограничить себя от мер реагирования органов контроля, надзора и санкций за совершение административных правонарушений, рекомендуем собственникам (арендаторам) земельных участков принять все меры, направленные на самостоятельное выявление и устранение нару</w:t>
      </w:r>
      <w:r>
        <w:rPr>
          <w:rFonts w:ascii="Times New Roman" w:hAnsi="Times New Roman" w:cs="Times New Roman"/>
          <w:sz w:val="28"/>
          <w:szCs w:val="28"/>
        </w:rPr>
        <w:t>шений на своем земельном участке.</w:t>
      </w:r>
    </w:p>
    <w:p w14:paraId="1460FB40" w14:textId="77777777" w:rsidR="000B35B6" w:rsidRPr="000B35B6" w:rsidRDefault="000B35B6" w:rsidP="000B35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A4EC1" w14:textId="184C4B76" w:rsidR="00887A0E" w:rsidRDefault="00887A0E"/>
    <w:p w14:paraId="41F79F65" w14:textId="77777777" w:rsidR="00887A0E" w:rsidRDefault="00887A0E"/>
    <w:sectPr w:rsidR="0088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44"/>
    <w:rsid w:val="000B35B6"/>
    <w:rsid w:val="003C7F24"/>
    <w:rsid w:val="004929C9"/>
    <w:rsid w:val="00645944"/>
    <w:rsid w:val="00887A0E"/>
    <w:rsid w:val="00905766"/>
    <w:rsid w:val="00A81F4F"/>
    <w:rsid w:val="00D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8ED5"/>
  <w15:chartTrackingRefBased/>
  <w15:docId w15:val="{2EA18356-345E-4017-B224-245739D3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2024-01-19T08:39:00Z</cp:lastPrinted>
  <dcterms:created xsi:type="dcterms:W3CDTF">2024-01-19T07:45:00Z</dcterms:created>
  <dcterms:modified xsi:type="dcterms:W3CDTF">2024-01-19T09:10:00Z</dcterms:modified>
</cp:coreProperties>
</file>