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26" w:rsidRPr="00D97AF9" w:rsidRDefault="00E11926" w:rsidP="00D97AF9">
      <w:pPr>
        <w:spacing w:after="0" w:line="240" w:lineRule="auto"/>
        <w:ind w:right="-2"/>
        <w:jc w:val="center"/>
        <w:rPr>
          <w:rFonts w:ascii="Times New Roman" w:hAnsi="Times New Roman"/>
          <w:b/>
          <w:sz w:val="32"/>
          <w:szCs w:val="32"/>
        </w:rPr>
      </w:pPr>
      <w:r w:rsidRPr="00D97AF9">
        <w:rPr>
          <w:rFonts w:ascii="Times New Roman" w:hAnsi="Times New Roman"/>
          <w:b/>
          <w:sz w:val="32"/>
          <w:szCs w:val="32"/>
        </w:rPr>
        <w:t>МИНИСТЕРСТВО СЕЛЬСКОГО ХОЗЯЙСТВА</w:t>
      </w:r>
    </w:p>
    <w:p w:rsidR="00E11926" w:rsidRPr="00D97AF9" w:rsidRDefault="00E11926" w:rsidP="00D97AF9">
      <w:pPr>
        <w:spacing w:after="0" w:line="240" w:lineRule="auto"/>
        <w:ind w:right="-2"/>
        <w:jc w:val="center"/>
        <w:rPr>
          <w:rFonts w:ascii="Times New Roman" w:hAnsi="Times New Roman"/>
          <w:b/>
          <w:sz w:val="32"/>
          <w:szCs w:val="32"/>
        </w:rPr>
      </w:pPr>
      <w:r w:rsidRPr="00D97AF9">
        <w:rPr>
          <w:rFonts w:ascii="Times New Roman" w:hAnsi="Times New Roman"/>
          <w:b/>
          <w:sz w:val="32"/>
          <w:szCs w:val="32"/>
        </w:rPr>
        <w:t>ТВЕРСКОЙ ОБЛАСТИ</w:t>
      </w:r>
    </w:p>
    <w:p w:rsidR="00E11926" w:rsidRPr="00D97AF9" w:rsidRDefault="00E11926" w:rsidP="00D97AF9">
      <w:pPr>
        <w:spacing w:after="0" w:line="240" w:lineRule="auto"/>
        <w:ind w:right="-2"/>
        <w:jc w:val="center"/>
        <w:rPr>
          <w:rFonts w:ascii="Times New Roman" w:hAnsi="Times New Roman"/>
          <w:sz w:val="32"/>
          <w:szCs w:val="32"/>
        </w:rPr>
      </w:pPr>
    </w:p>
    <w:p w:rsidR="00E11926" w:rsidRPr="00D97AF9" w:rsidRDefault="00E11926" w:rsidP="00D97AF9">
      <w:pPr>
        <w:pStyle w:val="Heading1"/>
        <w:ind w:right="-2"/>
        <w:jc w:val="center"/>
        <w:rPr>
          <w:b/>
          <w:sz w:val="32"/>
          <w:szCs w:val="32"/>
        </w:rPr>
      </w:pPr>
      <w:r w:rsidRPr="00D97AF9">
        <w:rPr>
          <w:b/>
          <w:sz w:val="32"/>
          <w:szCs w:val="32"/>
        </w:rPr>
        <w:t>П Р И К А З</w:t>
      </w:r>
    </w:p>
    <w:p w:rsidR="00E11926" w:rsidRPr="00A52CFB" w:rsidRDefault="00E11926" w:rsidP="00283F02">
      <w:pPr>
        <w:jc w:val="center"/>
        <w:rPr>
          <w:rFonts w:ascii="Times New Roman" w:hAnsi="Times New Roman"/>
        </w:rPr>
      </w:pPr>
    </w:p>
    <w:tbl>
      <w:tblPr>
        <w:tblW w:w="9356" w:type="dxa"/>
        <w:tblInd w:w="108" w:type="dxa"/>
        <w:tblLook w:val="0000"/>
      </w:tblPr>
      <w:tblGrid>
        <w:gridCol w:w="2835"/>
        <w:gridCol w:w="3186"/>
        <w:gridCol w:w="3335"/>
      </w:tblGrid>
      <w:tr w:rsidR="00E11926" w:rsidRPr="002C600D" w:rsidTr="00624219">
        <w:tc>
          <w:tcPr>
            <w:tcW w:w="2835" w:type="dxa"/>
          </w:tcPr>
          <w:p w:rsidR="00E11926" w:rsidRPr="002C600D" w:rsidRDefault="00E11926" w:rsidP="009B30C8">
            <w:pPr>
              <w:spacing w:after="0" w:line="240" w:lineRule="auto"/>
              <w:ind w:left="-249" w:firstLine="141"/>
              <w:jc w:val="both"/>
              <w:rPr>
                <w:rFonts w:ascii="Times New Roman" w:hAnsi="Times New Roman"/>
                <w:bCs/>
                <w:sz w:val="28"/>
                <w:szCs w:val="28"/>
              </w:rPr>
            </w:pPr>
            <w:r w:rsidRPr="002C600D">
              <w:rPr>
                <w:rFonts w:ascii="Times New Roman" w:hAnsi="Times New Roman"/>
                <w:bCs/>
                <w:sz w:val="28"/>
                <w:szCs w:val="28"/>
              </w:rPr>
              <w:t>24.09.2019</w:t>
            </w:r>
          </w:p>
        </w:tc>
        <w:tc>
          <w:tcPr>
            <w:tcW w:w="3186" w:type="dxa"/>
          </w:tcPr>
          <w:p w:rsidR="00E11926" w:rsidRPr="002C600D" w:rsidRDefault="00E11926" w:rsidP="00AA1757">
            <w:pPr>
              <w:pStyle w:val="Heading2"/>
              <w:spacing w:before="0" w:line="240" w:lineRule="auto"/>
              <w:ind w:left="-284"/>
              <w:rPr>
                <w:rFonts w:ascii="Times New Roman" w:hAnsi="Times New Roman"/>
                <w:b/>
                <w:color w:val="auto"/>
                <w:sz w:val="28"/>
                <w:szCs w:val="28"/>
              </w:rPr>
            </w:pPr>
          </w:p>
        </w:tc>
        <w:tc>
          <w:tcPr>
            <w:tcW w:w="3335" w:type="dxa"/>
          </w:tcPr>
          <w:p w:rsidR="00E11926" w:rsidRPr="002C600D" w:rsidRDefault="00E11926" w:rsidP="009B30C8">
            <w:pPr>
              <w:spacing w:after="0" w:line="240" w:lineRule="auto"/>
              <w:ind w:left="-284"/>
              <w:jc w:val="right"/>
              <w:rPr>
                <w:rFonts w:ascii="Times New Roman" w:hAnsi="Times New Roman"/>
                <w:bCs/>
                <w:sz w:val="28"/>
                <w:szCs w:val="28"/>
              </w:rPr>
            </w:pPr>
            <w:r w:rsidRPr="002C600D">
              <w:rPr>
                <w:rFonts w:ascii="Times New Roman" w:hAnsi="Times New Roman"/>
                <w:bCs/>
                <w:sz w:val="28"/>
                <w:szCs w:val="28"/>
              </w:rPr>
              <w:t>№ 06-нп</w:t>
            </w:r>
          </w:p>
        </w:tc>
      </w:tr>
      <w:tr w:rsidR="00E11926" w:rsidRPr="002C600D" w:rsidTr="00624219">
        <w:tc>
          <w:tcPr>
            <w:tcW w:w="2835" w:type="dxa"/>
          </w:tcPr>
          <w:p w:rsidR="00E11926" w:rsidRPr="002C600D" w:rsidRDefault="00E11926" w:rsidP="00AA1757">
            <w:pPr>
              <w:spacing w:after="0" w:line="240" w:lineRule="auto"/>
              <w:ind w:left="-108"/>
              <w:jc w:val="both"/>
              <w:rPr>
                <w:rFonts w:ascii="Times New Roman" w:hAnsi="Times New Roman"/>
                <w:bCs/>
                <w:sz w:val="28"/>
                <w:szCs w:val="28"/>
              </w:rPr>
            </w:pPr>
          </w:p>
        </w:tc>
        <w:tc>
          <w:tcPr>
            <w:tcW w:w="3186" w:type="dxa"/>
          </w:tcPr>
          <w:p w:rsidR="00E11926" w:rsidRPr="002C600D" w:rsidRDefault="00E11926" w:rsidP="00AA1757">
            <w:pPr>
              <w:pStyle w:val="Heading2"/>
              <w:spacing w:before="0" w:line="240" w:lineRule="auto"/>
              <w:ind w:left="-284" w:firstLine="746"/>
              <w:jc w:val="center"/>
              <w:rPr>
                <w:rFonts w:ascii="Times New Roman" w:hAnsi="Times New Roman"/>
                <w:b/>
                <w:color w:val="auto"/>
                <w:sz w:val="28"/>
                <w:szCs w:val="28"/>
              </w:rPr>
            </w:pPr>
            <w:r w:rsidRPr="002C600D">
              <w:rPr>
                <w:rFonts w:ascii="Times New Roman" w:hAnsi="Times New Roman"/>
                <w:color w:val="auto"/>
                <w:sz w:val="28"/>
                <w:szCs w:val="28"/>
              </w:rPr>
              <w:t>г. Тверь</w:t>
            </w:r>
          </w:p>
        </w:tc>
        <w:tc>
          <w:tcPr>
            <w:tcW w:w="3335" w:type="dxa"/>
          </w:tcPr>
          <w:p w:rsidR="00E11926" w:rsidRPr="002C600D" w:rsidRDefault="00E11926" w:rsidP="00AA1757">
            <w:pPr>
              <w:spacing w:after="0" w:line="240" w:lineRule="auto"/>
              <w:ind w:left="-284"/>
              <w:jc w:val="right"/>
              <w:rPr>
                <w:rFonts w:ascii="Times New Roman" w:hAnsi="Times New Roman"/>
                <w:bCs/>
                <w:sz w:val="28"/>
                <w:szCs w:val="28"/>
              </w:rPr>
            </w:pPr>
          </w:p>
        </w:tc>
      </w:tr>
    </w:tbl>
    <w:p w:rsidR="00E11926" w:rsidRDefault="00E11926" w:rsidP="00283F02">
      <w:pPr>
        <w:pStyle w:val="20"/>
        <w:shd w:val="clear" w:color="auto" w:fill="auto"/>
        <w:tabs>
          <w:tab w:val="left" w:leader="underscore" w:pos="8895"/>
        </w:tabs>
        <w:ind w:left="4460"/>
      </w:pPr>
    </w:p>
    <w:p w:rsidR="00E11926" w:rsidRDefault="00E11926" w:rsidP="00283F02">
      <w:pPr>
        <w:pStyle w:val="HTMLPreformatted"/>
        <w:rPr>
          <w:rFonts w:ascii="Times New Roman" w:hAnsi="Times New Roman" w:cs="Times New Roman"/>
          <w:b/>
          <w:sz w:val="28"/>
          <w:szCs w:val="28"/>
        </w:rPr>
      </w:pP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 xml:space="preserve">Об утверждении перечней, </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 xml:space="preserve">форм документов, предусмотренных </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Порядком предоставления из областного бюджета</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Тверской области грантов «Агростртап»</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крестьянским (фермерским) хозяйствам,</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 xml:space="preserve">утвержденным постановлением Правительства </w:t>
      </w:r>
    </w:p>
    <w:p w:rsidR="00E11926" w:rsidRDefault="00E11926" w:rsidP="00283F02">
      <w:pPr>
        <w:pStyle w:val="HTMLPreformatted"/>
        <w:rPr>
          <w:rFonts w:ascii="Times New Roman" w:hAnsi="Times New Roman" w:cs="Times New Roman"/>
          <w:b/>
          <w:sz w:val="28"/>
          <w:szCs w:val="28"/>
        </w:rPr>
      </w:pPr>
      <w:r>
        <w:rPr>
          <w:rFonts w:ascii="Times New Roman" w:hAnsi="Times New Roman" w:cs="Times New Roman"/>
          <w:b/>
          <w:sz w:val="28"/>
          <w:szCs w:val="28"/>
        </w:rPr>
        <w:t>Тверской области от 06.05.2017 №141-пп</w:t>
      </w:r>
    </w:p>
    <w:p w:rsidR="00E11926" w:rsidRDefault="00E11926" w:rsidP="00283F02">
      <w:pPr>
        <w:pStyle w:val="HTMLPreformatted"/>
        <w:rPr>
          <w:rFonts w:ascii="Times New Roman" w:hAnsi="Times New Roman" w:cs="Times New Roman"/>
          <w:b/>
          <w:sz w:val="28"/>
          <w:szCs w:val="28"/>
        </w:rPr>
      </w:pPr>
    </w:p>
    <w:p w:rsidR="00E11926" w:rsidRDefault="00E11926" w:rsidP="00283F02">
      <w:pPr>
        <w:pStyle w:val="HTMLPreformatted"/>
        <w:rPr>
          <w:rFonts w:ascii="Times New Roman" w:hAnsi="Times New Roman" w:cs="Times New Roman"/>
          <w:b/>
          <w:sz w:val="28"/>
          <w:szCs w:val="28"/>
        </w:rPr>
      </w:pPr>
    </w:p>
    <w:p w:rsidR="00E11926" w:rsidRPr="002C78CD" w:rsidRDefault="00E11926" w:rsidP="009B56C8">
      <w:pPr>
        <w:pStyle w:val="HTMLPreformatted"/>
        <w:ind w:firstLine="709"/>
        <w:jc w:val="both"/>
        <w:rPr>
          <w:rFonts w:ascii="Times New Roman" w:hAnsi="Times New Roman" w:cs="Times New Roman"/>
          <w:sz w:val="28"/>
          <w:szCs w:val="28"/>
        </w:rPr>
      </w:pPr>
      <w:r w:rsidRPr="002C78CD">
        <w:rPr>
          <w:rFonts w:ascii="Times New Roman" w:hAnsi="Times New Roman" w:cs="Times New Roman"/>
          <w:sz w:val="28"/>
          <w:szCs w:val="28"/>
        </w:rPr>
        <w:t>В соответствии с Порядком предоставления из областного бюджета</w:t>
      </w:r>
      <w:r>
        <w:rPr>
          <w:rFonts w:ascii="Times New Roman" w:hAnsi="Times New Roman" w:cs="Times New Roman"/>
          <w:sz w:val="28"/>
          <w:szCs w:val="28"/>
        </w:rPr>
        <w:t xml:space="preserve"> </w:t>
      </w:r>
      <w:r w:rsidRPr="002C78CD">
        <w:rPr>
          <w:rFonts w:ascii="Times New Roman" w:hAnsi="Times New Roman" w:cs="Times New Roman"/>
          <w:sz w:val="28"/>
          <w:szCs w:val="28"/>
        </w:rPr>
        <w:t>Тверской области грантов «Агростртап» крестьянским (фермерским) хозяйствам,</w:t>
      </w:r>
      <w:r>
        <w:rPr>
          <w:rFonts w:ascii="Times New Roman" w:hAnsi="Times New Roman" w:cs="Times New Roman"/>
          <w:sz w:val="28"/>
          <w:szCs w:val="28"/>
        </w:rPr>
        <w:t xml:space="preserve"> </w:t>
      </w:r>
      <w:r w:rsidRPr="002C78CD">
        <w:rPr>
          <w:rFonts w:ascii="Times New Roman" w:hAnsi="Times New Roman" w:cs="Times New Roman"/>
          <w:sz w:val="28"/>
          <w:szCs w:val="28"/>
        </w:rPr>
        <w:t xml:space="preserve">утвержденным постановлением Правительства Тверской области от </w:t>
      </w:r>
      <w:r>
        <w:rPr>
          <w:rFonts w:ascii="Times New Roman" w:hAnsi="Times New Roman" w:cs="Times New Roman"/>
          <w:sz w:val="28"/>
          <w:szCs w:val="28"/>
        </w:rPr>
        <w:t>06.05.2017</w:t>
      </w:r>
      <w:r w:rsidRPr="002C78CD">
        <w:rPr>
          <w:rFonts w:ascii="Times New Roman" w:hAnsi="Times New Roman" w:cs="Times New Roman"/>
          <w:sz w:val="28"/>
          <w:szCs w:val="28"/>
        </w:rPr>
        <w:t xml:space="preserve"> №</w:t>
      </w:r>
      <w:r>
        <w:rPr>
          <w:rFonts w:ascii="Times New Roman" w:hAnsi="Times New Roman" w:cs="Times New Roman"/>
          <w:sz w:val="28"/>
          <w:szCs w:val="28"/>
        </w:rPr>
        <w:t>141</w:t>
      </w:r>
      <w:r w:rsidRPr="002C78CD">
        <w:rPr>
          <w:rFonts w:ascii="Times New Roman" w:hAnsi="Times New Roman" w:cs="Times New Roman"/>
          <w:sz w:val="28"/>
          <w:szCs w:val="28"/>
        </w:rPr>
        <w:t>-пп</w:t>
      </w:r>
      <w:r>
        <w:rPr>
          <w:rFonts w:ascii="Times New Roman" w:hAnsi="Times New Roman" w:cs="Times New Roman"/>
          <w:sz w:val="28"/>
          <w:szCs w:val="28"/>
        </w:rPr>
        <w:t xml:space="preserve"> «</w:t>
      </w:r>
      <w:r w:rsidRPr="00CD66CC">
        <w:rPr>
          <w:rFonts w:ascii="Times New Roman" w:hAnsi="Times New Roman" w:cs="Times New Roman"/>
          <w:sz w:val="28"/>
          <w:szCs w:val="28"/>
        </w:rPr>
        <w:t xml:space="preserve">О Порядке предоставления из областного бюджета Тверской области субсидии сельскохозяйственным потребительским кооперативам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 развитие материально-технической базы сельскохозяйственных потребительских кооперативов, о Порядке предоставления из областного бюджета Тверской области грантов </w:t>
      </w:r>
      <w:r>
        <w:rPr>
          <w:rFonts w:ascii="Times New Roman" w:hAnsi="Times New Roman" w:cs="Times New Roman"/>
          <w:sz w:val="28"/>
          <w:szCs w:val="28"/>
        </w:rPr>
        <w:t>«</w:t>
      </w:r>
      <w:r w:rsidRPr="00CD66CC">
        <w:rPr>
          <w:rFonts w:ascii="Times New Roman" w:hAnsi="Times New Roman" w:cs="Times New Roman"/>
          <w:sz w:val="28"/>
          <w:szCs w:val="28"/>
        </w:rPr>
        <w:t>Агростартап</w:t>
      </w:r>
      <w:r>
        <w:rPr>
          <w:rFonts w:ascii="Times New Roman" w:hAnsi="Times New Roman" w:cs="Times New Roman"/>
          <w:sz w:val="28"/>
          <w:szCs w:val="28"/>
        </w:rPr>
        <w:t>»</w:t>
      </w:r>
      <w:r w:rsidRPr="00CD66CC">
        <w:rPr>
          <w:rFonts w:ascii="Times New Roman" w:hAnsi="Times New Roman" w:cs="Times New Roman"/>
          <w:sz w:val="28"/>
          <w:szCs w:val="28"/>
        </w:rPr>
        <w:t xml:space="preserve"> крестьянским (фермерским) хозяйствам, о Порядке предоставления из областного бюджета Тверской области субсидий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r>
        <w:rPr>
          <w:rFonts w:ascii="Times New Roman" w:hAnsi="Times New Roman" w:cs="Times New Roman"/>
          <w:sz w:val="28"/>
          <w:szCs w:val="28"/>
        </w:rPr>
        <w:t>»</w:t>
      </w:r>
      <w:r w:rsidRPr="002C78CD">
        <w:rPr>
          <w:rFonts w:ascii="Times New Roman" w:hAnsi="Times New Roman" w:cs="Times New Roman"/>
          <w:sz w:val="28"/>
          <w:szCs w:val="28"/>
        </w:rPr>
        <w:t>приказываю:</w:t>
      </w:r>
    </w:p>
    <w:p w:rsidR="00E11926" w:rsidRDefault="00E11926" w:rsidP="002D58D2">
      <w:pPr>
        <w:pStyle w:val="HTMLPreformatted"/>
        <w:numPr>
          <w:ilvl w:val="0"/>
          <w:numId w:val="5"/>
        </w:numPr>
        <w:tabs>
          <w:tab w:val="clear" w:pos="916"/>
        </w:tabs>
        <w:jc w:val="both"/>
        <w:rPr>
          <w:rFonts w:ascii="Times New Roman" w:hAnsi="Times New Roman" w:cs="Times New Roman"/>
          <w:sz w:val="28"/>
          <w:szCs w:val="28"/>
        </w:rPr>
      </w:pPr>
      <w:r>
        <w:rPr>
          <w:rFonts w:ascii="Times New Roman" w:hAnsi="Times New Roman" w:cs="Times New Roman"/>
          <w:sz w:val="28"/>
          <w:szCs w:val="28"/>
        </w:rPr>
        <w:t>Утвердить:</w:t>
      </w:r>
    </w:p>
    <w:p w:rsidR="00E11926" w:rsidRDefault="00E11926" w:rsidP="005B58AC">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1) форму плана расходов гранта «Агростартап», (приложение 1 к настоящему приказу);</w:t>
      </w:r>
    </w:p>
    <w:p w:rsidR="00E11926" w:rsidRDefault="00E11926" w:rsidP="00CE721F">
      <w:pPr>
        <w:pStyle w:val="HTMLPreformatted"/>
        <w:tabs>
          <w:tab w:val="clear" w:pos="91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формы согласия </w:t>
      </w:r>
      <w:r w:rsidRPr="007B33CC">
        <w:rPr>
          <w:rFonts w:ascii="Times New Roman" w:hAnsi="Times New Roman" w:cs="Times New Roman"/>
          <w:sz w:val="28"/>
          <w:szCs w:val="28"/>
        </w:rPr>
        <w:t>на обработку персональных данных главы крестьянского (фермерского) хозяйства</w:t>
      </w:r>
      <w:r>
        <w:rPr>
          <w:rFonts w:ascii="Times New Roman" w:hAnsi="Times New Roman" w:cs="Times New Roman"/>
          <w:sz w:val="28"/>
          <w:szCs w:val="28"/>
        </w:rPr>
        <w:t>/физического лица и членов крестьянского (фермерского) хозяйства (при наличии), (соответственно приложения 2, 3 к настоящему приказу);</w:t>
      </w:r>
    </w:p>
    <w:p w:rsidR="00E11926" w:rsidRDefault="00E11926" w:rsidP="00CE721F">
      <w:pPr>
        <w:pStyle w:val="HTMLPreformatted"/>
        <w:tabs>
          <w:tab w:val="clear" w:pos="916"/>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перечень документов для подтверждения технико-экономической обоснованности приобретаемого имущества, выполняемых работ, оказываемых услуг плана расходов гранта «Агростартап», (приложение 4 к настоящему приказу);</w:t>
      </w:r>
    </w:p>
    <w:p w:rsidR="00E11926" w:rsidRDefault="00E11926" w:rsidP="00CE721F">
      <w:pPr>
        <w:pStyle w:val="HTMLPreformatted"/>
        <w:tabs>
          <w:tab w:val="clear" w:pos="916"/>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CE721F">
        <w:rPr>
          <w:rFonts w:ascii="Times New Roman" w:hAnsi="Times New Roman" w:cs="Times New Roman"/>
          <w:sz w:val="28"/>
          <w:szCs w:val="28"/>
        </w:rPr>
        <w:t>)</w:t>
      </w:r>
      <w:r>
        <w:rPr>
          <w:rFonts w:ascii="Times New Roman" w:hAnsi="Times New Roman" w:cs="Times New Roman"/>
          <w:sz w:val="28"/>
          <w:szCs w:val="28"/>
        </w:rPr>
        <w:t xml:space="preserve"> к</w:t>
      </w:r>
      <w:r w:rsidRPr="00B572D3">
        <w:rPr>
          <w:rFonts w:ascii="Times New Roman" w:hAnsi="Times New Roman" w:cs="Times New Roman"/>
          <w:sz w:val="28"/>
          <w:szCs w:val="28"/>
        </w:rPr>
        <w:t>ритерии отбора</w:t>
      </w:r>
      <w:r>
        <w:rPr>
          <w:rFonts w:ascii="Times New Roman" w:hAnsi="Times New Roman" w:cs="Times New Roman"/>
          <w:sz w:val="28"/>
          <w:szCs w:val="28"/>
        </w:rPr>
        <w:t xml:space="preserve"> </w:t>
      </w:r>
      <w:r w:rsidRPr="00B572D3">
        <w:rPr>
          <w:rFonts w:ascii="Times New Roman" w:hAnsi="Times New Roman" w:cs="Times New Roman"/>
          <w:sz w:val="28"/>
          <w:szCs w:val="28"/>
        </w:rPr>
        <w:t xml:space="preserve">заявителей на получение гранта за счет средств </w:t>
      </w:r>
      <w:r>
        <w:rPr>
          <w:rFonts w:ascii="Times New Roman" w:hAnsi="Times New Roman" w:cs="Times New Roman"/>
          <w:sz w:val="28"/>
          <w:szCs w:val="28"/>
        </w:rPr>
        <w:t>о</w:t>
      </w:r>
      <w:r w:rsidRPr="00B572D3">
        <w:rPr>
          <w:rFonts w:ascii="Times New Roman" w:hAnsi="Times New Roman" w:cs="Times New Roman"/>
          <w:sz w:val="28"/>
          <w:szCs w:val="28"/>
        </w:rPr>
        <w:t>бластного бюджета</w:t>
      </w:r>
      <w:r>
        <w:rPr>
          <w:rFonts w:ascii="Times New Roman" w:hAnsi="Times New Roman" w:cs="Times New Roman"/>
          <w:sz w:val="28"/>
          <w:szCs w:val="28"/>
        </w:rPr>
        <w:t xml:space="preserve"> Тверской области</w:t>
      </w:r>
      <w:r w:rsidRPr="00B572D3">
        <w:rPr>
          <w:rFonts w:ascii="Times New Roman" w:hAnsi="Times New Roman" w:cs="Times New Roman"/>
          <w:sz w:val="28"/>
          <w:szCs w:val="28"/>
        </w:rPr>
        <w:t xml:space="preserve"> на реализацию </w:t>
      </w:r>
      <w:r>
        <w:rPr>
          <w:rFonts w:ascii="Times New Roman" w:hAnsi="Times New Roman" w:cs="Times New Roman"/>
          <w:sz w:val="28"/>
          <w:szCs w:val="28"/>
        </w:rPr>
        <w:t>«</w:t>
      </w:r>
      <w:r w:rsidRPr="00B572D3">
        <w:rPr>
          <w:rFonts w:ascii="Times New Roman" w:hAnsi="Times New Roman" w:cs="Times New Roman"/>
          <w:sz w:val="28"/>
          <w:szCs w:val="28"/>
        </w:rPr>
        <w:t>Агростартапа</w:t>
      </w:r>
      <w:r>
        <w:rPr>
          <w:rFonts w:ascii="Times New Roman" w:hAnsi="Times New Roman" w:cs="Times New Roman"/>
          <w:sz w:val="28"/>
          <w:szCs w:val="28"/>
        </w:rPr>
        <w:t>», (приложение 5 к настоящему приказу);</w:t>
      </w:r>
    </w:p>
    <w:p w:rsidR="00E11926" w:rsidRDefault="00E11926" w:rsidP="0045047B">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 xml:space="preserve">5) форму заявки </w:t>
      </w:r>
      <w:r w:rsidRPr="005B58AC">
        <w:rPr>
          <w:rFonts w:ascii="Times New Roman" w:hAnsi="Times New Roman" w:cs="Times New Roman"/>
          <w:sz w:val="28"/>
          <w:szCs w:val="28"/>
        </w:rPr>
        <w:t xml:space="preserve">для участия </w:t>
      </w:r>
      <w:r>
        <w:rPr>
          <w:rFonts w:ascii="Times New Roman" w:hAnsi="Times New Roman" w:cs="Times New Roman"/>
          <w:sz w:val="28"/>
          <w:szCs w:val="28"/>
        </w:rPr>
        <w:t>крестьянского (фермерского) хозяйства</w:t>
      </w:r>
      <w:r w:rsidRPr="005B58AC">
        <w:rPr>
          <w:rFonts w:ascii="Times New Roman" w:hAnsi="Times New Roman" w:cs="Times New Roman"/>
          <w:sz w:val="28"/>
          <w:szCs w:val="28"/>
        </w:rPr>
        <w:t xml:space="preserve"> в конкурсе по отбору граждан и крестьянских (фермерских) хозяйств для предоставления грантов «Агростартап»</w:t>
      </w:r>
      <w:r>
        <w:rPr>
          <w:rFonts w:ascii="Times New Roman" w:hAnsi="Times New Roman" w:cs="Times New Roman"/>
          <w:sz w:val="28"/>
          <w:szCs w:val="28"/>
        </w:rPr>
        <w:t>, (приложение 6 к настоящему приказу);</w:t>
      </w:r>
    </w:p>
    <w:p w:rsidR="00E11926" w:rsidRDefault="00E11926" w:rsidP="0045047B">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 xml:space="preserve">6) форму описи </w:t>
      </w:r>
      <w:r w:rsidRPr="005B58AC">
        <w:rPr>
          <w:rFonts w:ascii="Times New Roman" w:hAnsi="Times New Roman" w:cs="Times New Roman"/>
          <w:sz w:val="28"/>
          <w:szCs w:val="28"/>
        </w:rPr>
        <w:t xml:space="preserve">документов, представленных заявителем в Конкурсную комиссию по отбору на предоставление </w:t>
      </w:r>
      <w:r>
        <w:rPr>
          <w:rFonts w:ascii="Times New Roman" w:hAnsi="Times New Roman" w:cs="Times New Roman"/>
          <w:sz w:val="28"/>
          <w:szCs w:val="28"/>
        </w:rPr>
        <w:t>г</w:t>
      </w:r>
      <w:r w:rsidRPr="005B58AC">
        <w:rPr>
          <w:rFonts w:ascii="Times New Roman" w:hAnsi="Times New Roman" w:cs="Times New Roman"/>
          <w:sz w:val="28"/>
          <w:szCs w:val="28"/>
        </w:rPr>
        <w:t>рантов юридическим лицам, индивидуальным предпринимателям, физическим лицам в рамках оказания государственной поддержки (грантов «Агростартап»)</w:t>
      </w:r>
      <w:r>
        <w:rPr>
          <w:rFonts w:ascii="Times New Roman" w:hAnsi="Times New Roman" w:cs="Times New Roman"/>
          <w:sz w:val="28"/>
          <w:szCs w:val="28"/>
        </w:rPr>
        <w:t>, (приложению 7 к настоящему приказу);</w:t>
      </w:r>
    </w:p>
    <w:p w:rsidR="00E11926" w:rsidRDefault="00E11926" w:rsidP="0045047B">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 xml:space="preserve">7) форму заявки </w:t>
      </w:r>
      <w:r w:rsidRPr="00DB4703">
        <w:rPr>
          <w:rFonts w:ascii="Times New Roman" w:hAnsi="Times New Roman" w:cs="Times New Roman"/>
          <w:sz w:val="28"/>
          <w:szCs w:val="28"/>
        </w:rPr>
        <w:t>для участия физического лица в конкурсе по отбору граждан и крестьянских (фермерских) хозяйств</w:t>
      </w:r>
      <w:r>
        <w:rPr>
          <w:rFonts w:ascii="Times New Roman" w:hAnsi="Times New Roman" w:cs="Times New Roman"/>
          <w:sz w:val="28"/>
          <w:szCs w:val="28"/>
        </w:rPr>
        <w:t xml:space="preserve"> </w:t>
      </w:r>
      <w:r w:rsidRPr="00DB4703">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DB4703">
        <w:rPr>
          <w:rFonts w:ascii="Times New Roman" w:hAnsi="Times New Roman" w:cs="Times New Roman"/>
          <w:sz w:val="28"/>
          <w:szCs w:val="28"/>
        </w:rPr>
        <w:t>предоставления грантов «Агростартап»</w:t>
      </w:r>
      <w:r>
        <w:rPr>
          <w:rFonts w:ascii="Times New Roman" w:hAnsi="Times New Roman" w:cs="Times New Roman"/>
          <w:sz w:val="28"/>
          <w:szCs w:val="28"/>
        </w:rPr>
        <w:t>, (приложение 8 к настоящему приказу);</w:t>
      </w:r>
    </w:p>
    <w:p w:rsidR="00E11926" w:rsidRDefault="00E11926" w:rsidP="0045047B">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форму описи </w:t>
      </w:r>
      <w:r w:rsidRPr="007B33CC">
        <w:rPr>
          <w:rFonts w:ascii="Times New Roman" w:hAnsi="Times New Roman" w:cs="Times New Roman"/>
          <w:sz w:val="28"/>
          <w:szCs w:val="28"/>
        </w:rPr>
        <w:t>документов, представленных заявителем в Конкурсную комиссию по отбору граждан и крестьянских (фермерских) хозяйств для предоставления грантов «Агростартап»</w:t>
      </w:r>
      <w:r>
        <w:rPr>
          <w:rFonts w:ascii="Times New Roman" w:hAnsi="Times New Roman" w:cs="Times New Roman"/>
          <w:sz w:val="28"/>
          <w:szCs w:val="28"/>
        </w:rPr>
        <w:t>, (приложение 9 к настоящему приказу).</w:t>
      </w:r>
    </w:p>
    <w:p w:rsidR="00E11926" w:rsidRPr="000C4C5F" w:rsidRDefault="00E11926" w:rsidP="00340EDF">
      <w:pPr>
        <w:pStyle w:val="HTMLPreformatted"/>
        <w:tabs>
          <w:tab w:val="clear" w:pos="91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C4C5F">
        <w:rPr>
          <w:rFonts w:ascii="Times New Roman" w:hAnsi="Times New Roman" w:cs="Times New Roman"/>
          <w:sz w:val="28"/>
          <w:szCs w:val="28"/>
        </w:rPr>
        <w:t xml:space="preserve">Настоящий приказ вступает в силу со дня его </w:t>
      </w:r>
      <w:r>
        <w:rPr>
          <w:rFonts w:ascii="Times New Roman" w:hAnsi="Times New Roman" w:cs="Times New Roman"/>
          <w:sz w:val="28"/>
          <w:szCs w:val="28"/>
        </w:rPr>
        <w:t>официального опубликования и</w:t>
      </w:r>
      <w:r w:rsidRPr="000C4C5F">
        <w:rPr>
          <w:rFonts w:ascii="Times New Roman" w:hAnsi="Times New Roman" w:cs="Times New Roman"/>
          <w:sz w:val="28"/>
          <w:szCs w:val="28"/>
        </w:rPr>
        <w:t xml:space="preserve"> подлежит размещению на сайте Министерства</w:t>
      </w:r>
      <w:r>
        <w:rPr>
          <w:rFonts w:ascii="Times New Roman" w:hAnsi="Times New Roman" w:cs="Times New Roman"/>
          <w:sz w:val="28"/>
          <w:szCs w:val="28"/>
        </w:rPr>
        <w:t xml:space="preserve"> сельского хозяйства Тверской области</w:t>
      </w:r>
      <w:r w:rsidRPr="000C4C5F">
        <w:rPr>
          <w:rFonts w:ascii="Times New Roman" w:hAnsi="Times New Roman" w:cs="Times New Roman"/>
          <w:sz w:val="28"/>
          <w:szCs w:val="28"/>
        </w:rPr>
        <w:t xml:space="preserve"> в информационно-телекоммуникационной сети Интернет.</w:t>
      </w:r>
    </w:p>
    <w:p w:rsidR="00E11926" w:rsidRDefault="00E11926" w:rsidP="000C4C5F">
      <w:pPr>
        <w:pStyle w:val="20"/>
        <w:shd w:val="clear" w:color="auto" w:fill="auto"/>
        <w:tabs>
          <w:tab w:val="left" w:leader="underscore" w:pos="8895"/>
        </w:tabs>
        <w:ind w:firstLine="709"/>
      </w:pPr>
    </w:p>
    <w:p w:rsidR="00E11926" w:rsidRDefault="00E11926" w:rsidP="000C4C5F">
      <w:pPr>
        <w:pStyle w:val="20"/>
        <w:shd w:val="clear" w:color="auto" w:fill="auto"/>
        <w:tabs>
          <w:tab w:val="left" w:leader="underscore" w:pos="8895"/>
        </w:tabs>
        <w:ind w:firstLine="709"/>
      </w:pPr>
    </w:p>
    <w:p w:rsidR="00E11926" w:rsidRPr="00D33E5E" w:rsidRDefault="00E11926" w:rsidP="000C4C5F">
      <w:pPr>
        <w:pStyle w:val="20"/>
        <w:shd w:val="clear" w:color="auto" w:fill="auto"/>
        <w:tabs>
          <w:tab w:val="left" w:leader="underscore" w:pos="8895"/>
        </w:tabs>
        <w:ind w:firstLine="709"/>
      </w:pPr>
    </w:p>
    <w:tbl>
      <w:tblPr>
        <w:tblW w:w="9606" w:type="dxa"/>
        <w:tblLook w:val="01E0"/>
      </w:tblPr>
      <w:tblGrid>
        <w:gridCol w:w="5211"/>
        <w:gridCol w:w="1560"/>
        <w:gridCol w:w="2835"/>
      </w:tblGrid>
      <w:tr w:rsidR="00E11926" w:rsidRPr="002C600D" w:rsidTr="004A080E">
        <w:trPr>
          <w:trHeight w:val="892"/>
        </w:trPr>
        <w:tc>
          <w:tcPr>
            <w:tcW w:w="5211" w:type="dxa"/>
          </w:tcPr>
          <w:p w:rsidR="00E11926" w:rsidRPr="00AA44AA" w:rsidRDefault="00E11926" w:rsidP="004A080E">
            <w:pPr>
              <w:contextualSpacing/>
              <w:rPr>
                <w:rFonts w:ascii="Times New Roman" w:hAnsi="Times New Roman"/>
                <w:b/>
                <w:sz w:val="28"/>
                <w:szCs w:val="28"/>
              </w:rPr>
            </w:pPr>
            <w:r w:rsidRPr="00AA44AA">
              <w:rPr>
                <w:rFonts w:ascii="Times New Roman" w:hAnsi="Times New Roman"/>
                <w:b/>
                <w:sz w:val="28"/>
                <w:szCs w:val="28"/>
              </w:rPr>
              <w:t>Министр сельского хозяйства Тверской области</w:t>
            </w:r>
          </w:p>
        </w:tc>
        <w:tc>
          <w:tcPr>
            <w:tcW w:w="1560" w:type="dxa"/>
          </w:tcPr>
          <w:p w:rsidR="00E11926" w:rsidRPr="00AA44AA" w:rsidRDefault="00E11926" w:rsidP="004A080E">
            <w:pPr>
              <w:contextualSpacing/>
              <w:rPr>
                <w:rFonts w:ascii="Times New Roman" w:hAnsi="Times New Roman"/>
                <w:b/>
                <w:color w:val="000000"/>
                <w:sz w:val="28"/>
                <w:szCs w:val="28"/>
              </w:rPr>
            </w:pPr>
          </w:p>
        </w:tc>
        <w:tc>
          <w:tcPr>
            <w:tcW w:w="2835" w:type="dxa"/>
          </w:tcPr>
          <w:p w:rsidR="00E11926" w:rsidRDefault="00E11926" w:rsidP="00A26C03">
            <w:pPr>
              <w:contextualSpacing/>
              <w:rPr>
                <w:rFonts w:ascii="Times New Roman" w:hAnsi="Times New Roman"/>
                <w:b/>
                <w:sz w:val="28"/>
                <w:szCs w:val="28"/>
              </w:rPr>
            </w:pPr>
          </w:p>
          <w:p w:rsidR="00E11926" w:rsidRPr="00AA44AA" w:rsidRDefault="00E11926" w:rsidP="00A26C03">
            <w:pPr>
              <w:contextualSpacing/>
              <w:rPr>
                <w:rFonts w:ascii="Times New Roman" w:hAnsi="Times New Roman"/>
                <w:b/>
                <w:sz w:val="28"/>
                <w:szCs w:val="28"/>
              </w:rPr>
            </w:pPr>
            <w:r>
              <w:rPr>
                <w:rFonts w:ascii="Times New Roman" w:hAnsi="Times New Roman"/>
                <w:b/>
                <w:sz w:val="28"/>
                <w:szCs w:val="28"/>
              </w:rPr>
              <w:t xml:space="preserve">            Д.А. Куликов</w:t>
            </w:r>
          </w:p>
        </w:tc>
      </w:tr>
    </w:tbl>
    <w:p w:rsidR="00E11926" w:rsidRDefault="00E11926"/>
    <w:p w:rsidR="00E11926" w:rsidRDefault="00E11926"/>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Default="00E11926" w:rsidP="003F06DA">
      <w:pPr>
        <w:spacing w:after="0"/>
        <w:ind w:left="4394"/>
        <w:jc w:val="right"/>
        <w:rPr>
          <w:rFonts w:ascii="Times New Roman" w:hAnsi="Times New Roman"/>
          <w:b/>
          <w:sz w:val="28"/>
          <w:szCs w:val="28"/>
        </w:rPr>
      </w:pP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Приложение 1</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к приказу Министерства сельского</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хозяйства Тверской области </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от </w:t>
      </w:r>
      <w:r>
        <w:rPr>
          <w:rFonts w:ascii="Times New Roman" w:hAnsi="Times New Roman"/>
          <w:sz w:val="28"/>
          <w:szCs w:val="28"/>
        </w:rPr>
        <w:t>24.09.</w:t>
      </w:r>
      <w:r w:rsidRPr="00AA1757">
        <w:rPr>
          <w:rFonts w:ascii="Times New Roman" w:hAnsi="Times New Roman"/>
          <w:sz w:val="28"/>
          <w:szCs w:val="28"/>
        </w:rPr>
        <w:t>2019 №</w:t>
      </w:r>
      <w:r>
        <w:rPr>
          <w:rFonts w:ascii="Times New Roman" w:hAnsi="Times New Roman"/>
          <w:sz w:val="28"/>
          <w:szCs w:val="28"/>
        </w:rPr>
        <w:t xml:space="preserve"> 06</w:t>
      </w:r>
      <w:r w:rsidRPr="00AA1757">
        <w:rPr>
          <w:rFonts w:ascii="Times New Roman" w:hAnsi="Times New Roman"/>
          <w:sz w:val="28"/>
          <w:szCs w:val="28"/>
        </w:rPr>
        <w:t>-нп</w:t>
      </w:r>
    </w:p>
    <w:p w:rsidR="00E11926" w:rsidRPr="00AA1757" w:rsidRDefault="00E11926" w:rsidP="003F06DA">
      <w:pPr>
        <w:spacing w:after="0"/>
        <w:ind w:left="4394"/>
        <w:jc w:val="right"/>
        <w:rPr>
          <w:rFonts w:ascii="Times New Roman" w:hAnsi="Times New Roman"/>
          <w:sz w:val="28"/>
          <w:szCs w:val="28"/>
        </w:rPr>
      </w:pPr>
    </w:p>
    <w:p w:rsidR="00E11926" w:rsidRPr="00AA1757" w:rsidRDefault="00E11926" w:rsidP="003F06DA">
      <w:pPr>
        <w:spacing w:after="0"/>
        <w:ind w:left="4394"/>
        <w:jc w:val="center"/>
        <w:rPr>
          <w:rFonts w:ascii="Times New Roman" w:hAnsi="Times New Roman"/>
          <w:sz w:val="28"/>
          <w:szCs w:val="28"/>
        </w:rPr>
      </w:pPr>
      <w:r w:rsidRPr="00AA1757">
        <w:rPr>
          <w:rFonts w:ascii="Times New Roman" w:hAnsi="Times New Roman"/>
          <w:sz w:val="28"/>
          <w:szCs w:val="28"/>
        </w:rPr>
        <w:t>Форма</w:t>
      </w:r>
    </w:p>
    <w:p w:rsidR="00E11926" w:rsidRPr="00AA1757" w:rsidRDefault="00E11926" w:rsidP="003F06DA">
      <w:pPr>
        <w:pStyle w:val="ListParagraph"/>
        <w:spacing w:after="0" w:line="360" w:lineRule="auto"/>
        <w:ind w:left="0" w:firstLine="709"/>
        <w:jc w:val="center"/>
        <w:rPr>
          <w:rFonts w:ascii="Times New Roman" w:hAnsi="Times New Roman"/>
          <w:bCs/>
          <w:color w:val="000000"/>
        </w:rPr>
      </w:pPr>
    </w:p>
    <w:p w:rsidR="00E11926" w:rsidRPr="00AA1757" w:rsidRDefault="00E11926" w:rsidP="003F06DA">
      <w:pPr>
        <w:pStyle w:val="ListParagraph"/>
        <w:spacing w:after="0" w:line="360" w:lineRule="auto"/>
        <w:ind w:left="0" w:firstLine="709"/>
        <w:jc w:val="center"/>
        <w:rPr>
          <w:rFonts w:ascii="Times New Roman" w:hAnsi="Times New Roman"/>
          <w:bCs/>
          <w:color w:val="000000"/>
        </w:rPr>
      </w:pPr>
    </w:p>
    <w:p w:rsidR="00E11926" w:rsidRPr="00AA1757" w:rsidRDefault="00E11926" w:rsidP="00ED6672">
      <w:pPr>
        <w:pStyle w:val="ListParagraph"/>
        <w:spacing w:after="0" w:line="360" w:lineRule="auto"/>
        <w:ind w:left="0" w:firstLine="709"/>
        <w:jc w:val="center"/>
        <w:rPr>
          <w:rFonts w:ascii="Times New Roman" w:hAnsi="Times New Roman"/>
          <w:sz w:val="28"/>
          <w:szCs w:val="28"/>
        </w:rPr>
      </w:pPr>
      <w:r w:rsidRPr="00AA1757">
        <w:rPr>
          <w:rFonts w:ascii="Times New Roman" w:hAnsi="Times New Roman"/>
          <w:bCs/>
          <w:color w:val="000000"/>
          <w:sz w:val="28"/>
          <w:szCs w:val="28"/>
        </w:rPr>
        <w:t>План расходов гранта «Агростартап»</w:t>
      </w:r>
    </w:p>
    <w:p w:rsidR="00E11926" w:rsidRPr="00AA1757" w:rsidRDefault="00E11926" w:rsidP="00ED6672">
      <w:pPr>
        <w:shd w:val="clear" w:color="auto" w:fill="FFFFFF"/>
        <w:autoSpaceDE w:val="0"/>
        <w:autoSpaceDN w:val="0"/>
        <w:adjustRightInd w:val="0"/>
        <w:spacing w:after="0"/>
        <w:jc w:val="right"/>
        <w:rPr>
          <w:rFonts w:ascii="Times New Roman" w:hAnsi="Times New Roman"/>
          <w:bCs/>
          <w:color w:val="000000"/>
        </w:rPr>
      </w:pPr>
      <w:r w:rsidRPr="00AA1757">
        <w:rPr>
          <w:rFonts w:ascii="Times New Roman" w:hAnsi="Times New Roman"/>
          <w:bCs/>
          <w:color w:val="000000"/>
        </w:rPr>
        <w:t>тыс. руб.</w:t>
      </w:r>
    </w:p>
    <w:tbl>
      <w:tblPr>
        <w:tblW w:w="5000" w:type="pct"/>
        <w:tblLayout w:type="fixed"/>
        <w:tblLook w:val="00A0"/>
      </w:tblPr>
      <w:tblGrid>
        <w:gridCol w:w="440"/>
        <w:gridCol w:w="2504"/>
        <w:gridCol w:w="708"/>
        <w:gridCol w:w="991"/>
        <w:gridCol w:w="1562"/>
        <w:gridCol w:w="1558"/>
        <w:gridCol w:w="1807"/>
      </w:tblGrid>
      <w:tr w:rsidR="00E11926" w:rsidRPr="002C600D" w:rsidTr="00C904AD">
        <w:trPr>
          <w:trHeight w:val="382"/>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 п/п</w:t>
            </w:r>
          </w:p>
        </w:tc>
        <w:tc>
          <w:tcPr>
            <w:tcW w:w="1308" w:type="pct"/>
            <w:vMerge w:val="restar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Наименование товара, оказываемой услуги, выполняемых работ</w:t>
            </w:r>
            <w:r w:rsidRPr="00AA1757">
              <w:rPr>
                <w:rStyle w:val="FootnoteReference"/>
                <w:rFonts w:ascii="Times New Roman" w:hAnsi="Times New Roman"/>
                <w:bCs/>
                <w:color w:val="000000"/>
                <w:lang w:eastAsia="ru-RU"/>
              </w:rPr>
              <w:footnoteReference w:id="1"/>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Кол-во</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Цена за ед., руб.</w:t>
            </w:r>
          </w:p>
        </w:tc>
        <w:tc>
          <w:tcPr>
            <w:tcW w:w="816" w:type="pct"/>
            <w:vMerge w:val="restar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Общая стоимость, тыс. руб.</w:t>
            </w:r>
          </w:p>
        </w:tc>
        <w:tc>
          <w:tcPr>
            <w:tcW w:w="1758" w:type="pct"/>
            <w:gridSpan w:val="2"/>
            <w:tcBorders>
              <w:top w:val="single" w:sz="4" w:space="0" w:color="auto"/>
              <w:left w:val="nil"/>
              <w:bottom w:val="single" w:sz="4" w:space="0" w:color="auto"/>
              <w:right w:val="single" w:sz="4" w:space="0" w:color="000000"/>
            </w:tcBorders>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Оплата стоимости (источники финансирования) за счет:</w:t>
            </w:r>
          </w:p>
        </w:tc>
      </w:tr>
      <w:tr w:rsidR="00E11926" w:rsidRPr="002C600D" w:rsidTr="00C904AD">
        <w:trPr>
          <w:trHeight w:val="980"/>
        </w:trPr>
        <w:tc>
          <w:tcPr>
            <w:tcW w:w="230" w:type="pct"/>
            <w:vMerge/>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1308" w:type="pct"/>
            <w:vMerge/>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816" w:type="pct"/>
            <w:vMerge/>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814" w:type="pct"/>
            <w:tcBorders>
              <w:top w:val="nil"/>
              <w:left w:val="single" w:sz="4" w:space="0" w:color="000000"/>
              <w:bottom w:val="single" w:sz="4" w:space="0" w:color="auto"/>
              <w:right w:val="single" w:sz="4" w:space="0" w:color="auto"/>
            </w:tcBorders>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гранта</w:t>
            </w:r>
          </w:p>
        </w:tc>
        <w:tc>
          <w:tcPr>
            <w:tcW w:w="944" w:type="pct"/>
            <w:tcBorders>
              <w:top w:val="nil"/>
              <w:left w:val="nil"/>
              <w:bottom w:val="single" w:sz="4" w:space="0" w:color="auto"/>
              <w:right w:val="single" w:sz="4" w:space="0" w:color="auto"/>
            </w:tcBorders>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собственных средств</w:t>
            </w:r>
          </w:p>
        </w:tc>
      </w:tr>
      <w:tr w:rsidR="00E11926" w:rsidRPr="002C600D" w:rsidTr="00C904AD">
        <w:trPr>
          <w:trHeight w:val="316"/>
        </w:trPr>
        <w:tc>
          <w:tcPr>
            <w:tcW w:w="230" w:type="pct"/>
            <w:tcBorders>
              <w:top w:val="nil"/>
              <w:left w:val="single" w:sz="4" w:space="0" w:color="auto"/>
              <w:bottom w:val="nil"/>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1</w:t>
            </w:r>
          </w:p>
        </w:tc>
        <w:tc>
          <w:tcPr>
            <w:tcW w:w="1308" w:type="pct"/>
            <w:tcBorders>
              <w:top w:val="nil"/>
              <w:left w:val="nil"/>
              <w:bottom w:val="nil"/>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2</w:t>
            </w:r>
          </w:p>
        </w:tc>
        <w:tc>
          <w:tcPr>
            <w:tcW w:w="370" w:type="pct"/>
            <w:tcBorders>
              <w:top w:val="nil"/>
              <w:left w:val="nil"/>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3</w:t>
            </w:r>
          </w:p>
        </w:tc>
        <w:tc>
          <w:tcPr>
            <w:tcW w:w="518" w:type="pct"/>
            <w:tcBorders>
              <w:top w:val="nil"/>
              <w:left w:val="nil"/>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4</w:t>
            </w:r>
          </w:p>
        </w:tc>
        <w:tc>
          <w:tcPr>
            <w:tcW w:w="816" w:type="pct"/>
            <w:tcBorders>
              <w:top w:val="nil"/>
              <w:left w:val="nil"/>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5</w:t>
            </w:r>
          </w:p>
        </w:tc>
        <w:tc>
          <w:tcPr>
            <w:tcW w:w="814" w:type="pct"/>
            <w:tcBorders>
              <w:top w:val="nil"/>
              <w:left w:val="nil"/>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6</w:t>
            </w:r>
          </w:p>
        </w:tc>
        <w:tc>
          <w:tcPr>
            <w:tcW w:w="944" w:type="pct"/>
            <w:tcBorders>
              <w:top w:val="nil"/>
              <w:left w:val="nil"/>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bCs/>
                <w:color w:val="000000"/>
                <w:lang w:eastAsia="ru-RU"/>
              </w:rPr>
            </w:pPr>
            <w:r w:rsidRPr="00AA1757">
              <w:rPr>
                <w:rFonts w:ascii="Times New Roman" w:hAnsi="Times New Roman"/>
                <w:bCs/>
                <w:color w:val="000000"/>
                <w:lang w:eastAsia="ru-RU"/>
              </w:rPr>
              <w:t>7</w:t>
            </w:r>
          </w:p>
        </w:tc>
      </w:tr>
      <w:tr w:rsidR="00E11926" w:rsidRPr="002C600D" w:rsidTr="00C904AD">
        <w:trPr>
          <w:trHeight w:val="400"/>
        </w:trPr>
        <w:tc>
          <w:tcPr>
            <w:tcW w:w="230" w:type="pct"/>
            <w:tcBorders>
              <w:top w:val="single" w:sz="4" w:space="0" w:color="auto"/>
              <w:left w:val="single" w:sz="4" w:space="0" w:color="auto"/>
              <w:bottom w:val="single" w:sz="4" w:space="0" w:color="auto"/>
              <w:right w:val="single" w:sz="4" w:space="0" w:color="auto"/>
            </w:tcBorders>
            <w:vAlign w:val="center"/>
          </w:tcPr>
          <w:p w:rsidR="00E11926" w:rsidRPr="00AA1757" w:rsidRDefault="00E11926" w:rsidP="00C904AD">
            <w:pPr>
              <w:spacing w:after="0"/>
              <w:jc w:val="center"/>
              <w:rPr>
                <w:rFonts w:ascii="Times New Roman" w:hAnsi="Times New Roman"/>
                <w:color w:val="000000"/>
                <w:lang w:eastAsia="ru-RU"/>
              </w:rPr>
            </w:pPr>
          </w:p>
        </w:tc>
        <w:tc>
          <w:tcPr>
            <w:tcW w:w="1308" w:type="pct"/>
            <w:tcBorders>
              <w:top w:val="single" w:sz="4" w:space="0" w:color="auto"/>
              <w:left w:val="nil"/>
              <w:bottom w:val="single" w:sz="4" w:space="0" w:color="auto"/>
              <w:right w:val="single" w:sz="4" w:space="0" w:color="auto"/>
            </w:tcBorders>
            <w:vAlign w:val="center"/>
          </w:tcPr>
          <w:p w:rsidR="00E11926" w:rsidRPr="002C600D" w:rsidRDefault="00E11926" w:rsidP="00C904AD">
            <w:pPr>
              <w:rPr>
                <w:rFonts w:ascii="Times New Roman" w:hAnsi="Times New Roman"/>
                <w:color w:val="000000"/>
              </w:rPr>
            </w:pPr>
          </w:p>
        </w:tc>
        <w:tc>
          <w:tcPr>
            <w:tcW w:w="370"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color w:val="000000"/>
              </w:rPr>
            </w:pPr>
          </w:p>
        </w:tc>
        <w:tc>
          <w:tcPr>
            <w:tcW w:w="518"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color w:val="000000"/>
              </w:rPr>
            </w:pPr>
          </w:p>
        </w:tc>
        <w:tc>
          <w:tcPr>
            <w:tcW w:w="816"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color w:val="000000"/>
              </w:rPr>
            </w:pPr>
          </w:p>
        </w:tc>
        <w:tc>
          <w:tcPr>
            <w:tcW w:w="81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color w:val="000000"/>
              </w:rPr>
            </w:pPr>
          </w:p>
        </w:tc>
        <w:tc>
          <w:tcPr>
            <w:tcW w:w="94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color w:val="000000"/>
              </w:rPr>
            </w:pPr>
          </w:p>
        </w:tc>
      </w:tr>
      <w:tr w:rsidR="00E11926" w:rsidRPr="002C600D" w:rsidTr="00C904AD">
        <w:trPr>
          <w:trHeight w:val="316"/>
        </w:trPr>
        <w:tc>
          <w:tcPr>
            <w:tcW w:w="230" w:type="pct"/>
            <w:tcBorders>
              <w:top w:val="nil"/>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p>
        </w:tc>
        <w:tc>
          <w:tcPr>
            <w:tcW w:w="1308" w:type="pct"/>
            <w:tcBorders>
              <w:top w:val="nil"/>
              <w:left w:val="nil"/>
              <w:bottom w:val="single" w:sz="4" w:space="0" w:color="auto"/>
              <w:right w:val="single" w:sz="4" w:space="0" w:color="auto"/>
            </w:tcBorders>
          </w:tcPr>
          <w:p w:rsidR="00E11926" w:rsidRPr="00AA1757" w:rsidRDefault="00E11926" w:rsidP="00C904AD">
            <w:pPr>
              <w:spacing w:after="0"/>
              <w:rPr>
                <w:rFonts w:ascii="Times New Roman" w:hAnsi="Times New Roman"/>
                <w:bCs/>
                <w:color w:val="000000"/>
                <w:lang w:eastAsia="ru-RU"/>
              </w:rPr>
            </w:pPr>
            <w:r w:rsidRPr="00AA1757">
              <w:rPr>
                <w:rFonts w:ascii="Times New Roman" w:hAnsi="Times New Roman"/>
                <w:bCs/>
                <w:color w:val="000000"/>
                <w:lang w:eastAsia="ru-RU"/>
              </w:rPr>
              <w:t>Внесение в неделимый фонд кооператива</w:t>
            </w:r>
            <w:r w:rsidRPr="00AA1757">
              <w:rPr>
                <w:rStyle w:val="FootnoteReference"/>
                <w:rFonts w:ascii="Times New Roman" w:hAnsi="Times New Roman"/>
                <w:bCs/>
                <w:color w:val="000000"/>
                <w:lang w:eastAsia="ru-RU"/>
              </w:rPr>
              <w:footnoteReference w:id="2"/>
            </w:r>
          </w:p>
        </w:tc>
        <w:tc>
          <w:tcPr>
            <w:tcW w:w="370"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518"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rPr>
            </w:pPr>
          </w:p>
        </w:tc>
        <w:tc>
          <w:tcPr>
            <w:tcW w:w="816"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rPr>
            </w:pPr>
          </w:p>
        </w:tc>
        <w:tc>
          <w:tcPr>
            <w:tcW w:w="81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94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rPr>
            </w:pPr>
          </w:p>
        </w:tc>
      </w:tr>
      <w:tr w:rsidR="00E11926" w:rsidRPr="002C600D" w:rsidTr="00C904AD">
        <w:trPr>
          <w:trHeight w:val="316"/>
        </w:trPr>
        <w:tc>
          <w:tcPr>
            <w:tcW w:w="230" w:type="pct"/>
            <w:tcBorders>
              <w:top w:val="nil"/>
              <w:left w:val="single" w:sz="4" w:space="0" w:color="auto"/>
              <w:bottom w:val="single" w:sz="4" w:space="0" w:color="auto"/>
              <w:right w:val="single" w:sz="4" w:space="0" w:color="auto"/>
            </w:tcBorders>
            <w:vAlign w:val="center"/>
          </w:tcPr>
          <w:p w:rsidR="00E11926" w:rsidRPr="00AA1757" w:rsidRDefault="00E11926" w:rsidP="00C904AD">
            <w:pPr>
              <w:spacing w:after="0"/>
              <w:rPr>
                <w:rFonts w:ascii="Times New Roman" w:hAnsi="Times New Roman"/>
                <w:bCs/>
                <w:color w:val="000000"/>
                <w:lang w:eastAsia="ru-RU"/>
              </w:rPr>
            </w:pPr>
            <w:r w:rsidRPr="00AA1757">
              <w:rPr>
                <w:rFonts w:ascii="Times New Roman" w:hAnsi="Times New Roman"/>
                <w:bCs/>
                <w:color w:val="000000"/>
                <w:lang w:eastAsia="ru-RU"/>
              </w:rPr>
              <w:t> </w:t>
            </w:r>
          </w:p>
        </w:tc>
        <w:tc>
          <w:tcPr>
            <w:tcW w:w="1308" w:type="pct"/>
            <w:tcBorders>
              <w:top w:val="nil"/>
              <w:left w:val="nil"/>
              <w:bottom w:val="single" w:sz="4" w:space="0" w:color="auto"/>
              <w:right w:val="single" w:sz="4" w:space="0" w:color="auto"/>
            </w:tcBorders>
          </w:tcPr>
          <w:p w:rsidR="00E11926" w:rsidRPr="00AA1757" w:rsidRDefault="00E11926" w:rsidP="00C904AD">
            <w:pPr>
              <w:spacing w:after="0"/>
              <w:rPr>
                <w:rFonts w:ascii="Times New Roman" w:hAnsi="Times New Roman"/>
                <w:bCs/>
                <w:color w:val="000000"/>
                <w:lang w:eastAsia="ru-RU"/>
              </w:rPr>
            </w:pPr>
            <w:r w:rsidRPr="00AA1757">
              <w:rPr>
                <w:rFonts w:ascii="Times New Roman" w:hAnsi="Times New Roman"/>
                <w:bCs/>
                <w:color w:val="000000"/>
                <w:lang w:eastAsia="ru-RU"/>
              </w:rPr>
              <w:t>ИТОГО ПО ПЛАНУ РАСХОДОВ</w:t>
            </w:r>
          </w:p>
        </w:tc>
        <w:tc>
          <w:tcPr>
            <w:tcW w:w="370"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518"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816"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81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c>
          <w:tcPr>
            <w:tcW w:w="944" w:type="pct"/>
            <w:tcBorders>
              <w:top w:val="nil"/>
              <w:left w:val="nil"/>
              <w:bottom w:val="single" w:sz="4" w:space="0" w:color="auto"/>
              <w:right w:val="single" w:sz="4" w:space="0" w:color="auto"/>
            </w:tcBorders>
            <w:vAlign w:val="center"/>
          </w:tcPr>
          <w:p w:rsidR="00E11926" w:rsidRPr="002C600D" w:rsidRDefault="00E11926" w:rsidP="00C904AD">
            <w:pPr>
              <w:jc w:val="center"/>
              <w:rPr>
                <w:rFonts w:ascii="Times New Roman" w:hAnsi="Times New Roman"/>
                <w:bCs/>
                <w:color w:val="000000"/>
              </w:rPr>
            </w:pPr>
          </w:p>
        </w:tc>
      </w:tr>
    </w:tbl>
    <w:p w:rsidR="00E11926" w:rsidRPr="00AA1757" w:rsidRDefault="00E11926" w:rsidP="003F06DA">
      <w:pPr>
        <w:rPr>
          <w:rFonts w:ascii="Times New Roman" w:hAnsi="Times New Roman"/>
        </w:rPr>
      </w:pPr>
    </w:p>
    <w:p w:rsidR="00E11926" w:rsidRPr="00AA1757" w:rsidRDefault="00E11926" w:rsidP="003F06DA">
      <w:pPr>
        <w:rPr>
          <w:rFonts w:ascii="Times New Roman" w:hAnsi="Times New Roman"/>
        </w:rPr>
      </w:pPr>
    </w:p>
    <w:p w:rsidR="00E11926" w:rsidRPr="00AA1757" w:rsidRDefault="00E11926" w:rsidP="003F06DA">
      <w:pPr>
        <w:pStyle w:val="ListParagraph"/>
        <w:spacing w:after="0" w:line="240" w:lineRule="auto"/>
        <w:ind w:left="0" w:firstLine="709"/>
        <w:rPr>
          <w:rFonts w:ascii="Times New Roman" w:hAnsi="Times New Roman"/>
        </w:rPr>
      </w:pPr>
      <w:r w:rsidRPr="00AA1757">
        <w:rPr>
          <w:rFonts w:ascii="Times New Roman" w:hAnsi="Times New Roman"/>
        </w:rPr>
        <w:t>ИП - Глава крестьянского</w:t>
      </w:r>
    </w:p>
    <w:p w:rsidR="00E11926" w:rsidRPr="00AA1757" w:rsidRDefault="00E11926" w:rsidP="003F06DA">
      <w:pPr>
        <w:pStyle w:val="ListParagraph"/>
        <w:spacing w:after="0" w:line="240" w:lineRule="auto"/>
        <w:ind w:left="0"/>
        <w:rPr>
          <w:rFonts w:ascii="Times New Roman" w:hAnsi="Times New Roman"/>
        </w:rPr>
      </w:pPr>
      <w:r w:rsidRPr="00AA1757">
        <w:rPr>
          <w:rFonts w:ascii="Times New Roman" w:hAnsi="Times New Roman"/>
        </w:rPr>
        <w:t xml:space="preserve">(фермерского) хозяйства/ физическое лицо Ф.И.О. </w:t>
      </w:r>
    </w:p>
    <w:p w:rsidR="00E11926" w:rsidRPr="00AA1757" w:rsidRDefault="00E11926" w:rsidP="003F06DA">
      <w:pPr>
        <w:pStyle w:val="ListParagraph"/>
        <w:spacing w:after="0" w:line="240" w:lineRule="auto"/>
        <w:ind w:left="0" w:firstLine="709"/>
        <w:rPr>
          <w:rFonts w:ascii="Times New Roman" w:hAnsi="Times New Roman"/>
        </w:rPr>
      </w:pPr>
      <w:r w:rsidRPr="00AA1757">
        <w:rPr>
          <w:rFonts w:ascii="Times New Roman" w:hAnsi="Times New Roman"/>
        </w:rPr>
        <w:t>подпись, печать (при наличии) / подпись</w:t>
      </w:r>
    </w:p>
    <w:p w:rsidR="00E11926" w:rsidRPr="00AA1757" w:rsidRDefault="00E11926" w:rsidP="003F06DA">
      <w:pPr>
        <w:rPr>
          <w:rFonts w:ascii="Times New Roman" w:hAnsi="Times New Roman"/>
          <w:szCs w:val="28"/>
        </w:rPr>
      </w:pPr>
    </w:p>
    <w:p w:rsidR="00E11926" w:rsidRPr="003F06DA" w:rsidRDefault="00E11926" w:rsidP="003F06DA">
      <w:pPr>
        <w:rPr>
          <w:rFonts w:ascii="Times New Roman" w:hAnsi="Times New Roman"/>
        </w:rPr>
      </w:pPr>
    </w:p>
    <w:p w:rsidR="00E11926" w:rsidRPr="003F06DA" w:rsidRDefault="00E11926" w:rsidP="003F06DA">
      <w:pPr>
        <w:rPr>
          <w:rFonts w:ascii="Times New Roman" w:hAnsi="Times New Roman"/>
        </w:rPr>
      </w:pPr>
    </w:p>
    <w:p w:rsidR="00E11926" w:rsidRPr="003F06DA" w:rsidRDefault="00E11926" w:rsidP="003F06DA">
      <w:pPr>
        <w:rPr>
          <w:rFonts w:ascii="Times New Roman" w:hAnsi="Times New Roman"/>
        </w:rPr>
      </w:pPr>
    </w:p>
    <w:p w:rsidR="00E11926" w:rsidRPr="003F06DA" w:rsidRDefault="00E11926" w:rsidP="00FE4D51">
      <w:pPr>
        <w:jc w:val="both"/>
        <w:rPr>
          <w:rFonts w:ascii="Times New Roman" w:hAnsi="Times New Roman"/>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Default="00E11926" w:rsidP="0045047B">
      <w:pPr>
        <w:spacing w:line="240" w:lineRule="auto"/>
        <w:ind w:left="4394"/>
        <w:contextualSpacing/>
        <w:jc w:val="right"/>
        <w:rPr>
          <w:rFonts w:ascii="Times New Roman" w:hAnsi="Times New Roman"/>
          <w:b/>
          <w:sz w:val="28"/>
          <w:szCs w:val="28"/>
        </w:rPr>
      </w:pP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Приложение </w:t>
      </w:r>
      <w:r>
        <w:rPr>
          <w:rFonts w:ascii="Times New Roman" w:hAnsi="Times New Roman"/>
          <w:sz w:val="28"/>
          <w:szCs w:val="28"/>
        </w:rPr>
        <w:t>2</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к приказу Министерства сельского</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хозяйства Тверской области </w:t>
      </w:r>
    </w:p>
    <w:p w:rsidR="00E11926" w:rsidRPr="00AA1757" w:rsidRDefault="00E11926" w:rsidP="00AA1757">
      <w:pPr>
        <w:spacing w:after="0"/>
        <w:ind w:left="5103"/>
        <w:rPr>
          <w:rFonts w:ascii="Times New Roman" w:hAnsi="Times New Roman"/>
          <w:sz w:val="28"/>
          <w:szCs w:val="28"/>
        </w:rPr>
      </w:pPr>
      <w:r>
        <w:rPr>
          <w:rFonts w:ascii="Times New Roman" w:hAnsi="Times New Roman"/>
          <w:sz w:val="28"/>
          <w:szCs w:val="28"/>
        </w:rPr>
        <w:t>от 24.09.</w:t>
      </w:r>
      <w:r w:rsidRPr="00AA1757">
        <w:rPr>
          <w:rFonts w:ascii="Times New Roman" w:hAnsi="Times New Roman"/>
          <w:sz w:val="28"/>
          <w:szCs w:val="28"/>
        </w:rPr>
        <w:t>2019 №</w:t>
      </w:r>
      <w:r>
        <w:rPr>
          <w:rFonts w:ascii="Times New Roman" w:hAnsi="Times New Roman"/>
          <w:sz w:val="28"/>
          <w:szCs w:val="28"/>
        </w:rPr>
        <w:t xml:space="preserve"> 06</w:t>
      </w:r>
      <w:r w:rsidRPr="00AA1757">
        <w:rPr>
          <w:rFonts w:ascii="Times New Roman" w:hAnsi="Times New Roman"/>
          <w:sz w:val="28"/>
          <w:szCs w:val="28"/>
        </w:rPr>
        <w:t>-нп</w:t>
      </w:r>
    </w:p>
    <w:p w:rsidR="00E11926" w:rsidRPr="0045047B" w:rsidRDefault="00E11926" w:rsidP="0045047B">
      <w:pPr>
        <w:spacing w:line="240" w:lineRule="auto"/>
        <w:ind w:left="4394"/>
        <w:contextualSpacing/>
        <w:jc w:val="right"/>
        <w:rPr>
          <w:rFonts w:ascii="Times New Roman" w:hAnsi="Times New Roman"/>
          <w:b/>
          <w:sz w:val="28"/>
          <w:szCs w:val="28"/>
        </w:rPr>
      </w:pPr>
    </w:p>
    <w:p w:rsidR="00E11926" w:rsidRPr="00AA1757" w:rsidRDefault="00E11926" w:rsidP="0045047B">
      <w:pPr>
        <w:spacing w:line="240" w:lineRule="auto"/>
        <w:ind w:left="4394"/>
        <w:contextualSpacing/>
        <w:jc w:val="center"/>
        <w:rPr>
          <w:rFonts w:ascii="Times New Roman" w:hAnsi="Times New Roman"/>
          <w:sz w:val="28"/>
          <w:szCs w:val="28"/>
        </w:rPr>
      </w:pPr>
      <w:r w:rsidRPr="00AA1757">
        <w:rPr>
          <w:rFonts w:ascii="Times New Roman" w:hAnsi="Times New Roman"/>
          <w:sz w:val="28"/>
          <w:szCs w:val="28"/>
        </w:rPr>
        <w:t>Форма</w:t>
      </w:r>
    </w:p>
    <w:p w:rsidR="00E11926" w:rsidRPr="00AA1757" w:rsidRDefault="00E11926" w:rsidP="0045047B">
      <w:pPr>
        <w:pStyle w:val="Heading1"/>
        <w:contextualSpacing/>
        <w:rPr>
          <w:sz w:val="28"/>
          <w:szCs w:val="28"/>
        </w:rPr>
      </w:pPr>
    </w:p>
    <w:p w:rsidR="00E11926" w:rsidRPr="00AA1757" w:rsidRDefault="00E11926" w:rsidP="0045047B">
      <w:pPr>
        <w:pStyle w:val="Heading1"/>
        <w:contextualSpacing/>
        <w:jc w:val="center"/>
        <w:rPr>
          <w:sz w:val="28"/>
          <w:szCs w:val="28"/>
        </w:rPr>
      </w:pPr>
      <w:r w:rsidRPr="00AA1757">
        <w:rPr>
          <w:sz w:val="28"/>
          <w:szCs w:val="28"/>
        </w:rPr>
        <w:t>Согласие</w:t>
      </w:r>
      <w:r w:rsidRPr="00AA1757">
        <w:rPr>
          <w:sz w:val="28"/>
          <w:szCs w:val="28"/>
        </w:rPr>
        <w:br/>
        <w:t>на обработку персональных данных главы крестьянского (фермерского)  хозяйства/физического лица</w:t>
      </w:r>
    </w:p>
    <w:p w:rsidR="00E11926" w:rsidRPr="00AA1757" w:rsidRDefault="00E11926" w:rsidP="0045047B">
      <w:pPr>
        <w:spacing w:line="240" w:lineRule="auto"/>
        <w:contextualSpacing/>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3226"/>
      </w:tblGrid>
      <w:tr w:rsidR="00E11926" w:rsidRPr="002C600D" w:rsidTr="004A080E">
        <w:tc>
          <w:tcPr>
            <w:tcW w:w="6237" w:type="dxa"/>
            <w:tcBorders>
              <w:top w:val="nil"/>
              <w:left w:val="nil"/>
              <w:bottom w:val="nil"/>
              <w:right w:val="nil"/>
            </w:tcBorders>
          </w:tcPr>
          <w:p w:rsidR="00E11926" w:rsidRPr="002C600D" w:rsidRDefault="00E11926" w:rsidP="0045047B">
            <w:pPr>
              <w:pStyle w:val="a1"/>
              <w:contextualSpacing/>
              <w:jc w:val="both"/>
              <w:rPr>
                <w:rFonts w:ascii="Times New Roman" w:hAnsi="Times New Roman" w:cs="Times New Roman"/>
                <w:sz w:val="28"/>
                <w:szCs w:val="28"/>
              </w:rPr>
            </w:pPr>
            <w:r w:rsidRPr="002C600D">
              <w:rPr>
                <w:rFonts w:ascii="Times New Roman" w:hAnsi="Times New Roman" w:cs="Times New Roman"/>
                <w:sz w:val="28"/>
                <w:szCs w:val="28"/>
              </w:rPr>
              <w:t>г. Тверь</w:t>
            </w:r>
          </w:p>
        </w:tc>
        <w:tc>
          <w:tcPr>
            <w:tcW w:w="3226" w:type="dxa"/>
            <w:tcBorders>
              <w:top w:val="nil"/>
              <w:left w:val="nil"/>
              <w:bottom w:val="nil"/>
              <w:right w:val="nil"/>
            </w:tcBorders>
          </w:tcPr>
          <w:p w:rsidR="00E11926" w:rsidRPr="002C600D" w:rsidRDefault="00E11926" w:rsidP="0082038F">
            <w:pPr>
              <w:pStyle w:val="a0"/>
              <w:contextualSpacing/>
              <w:rPr>
                <w:rFonts w:ascii="Times New Roman" w:hAnsi="Times New Roman" w:cs="Times New Roman"/>
                <w:sz w:val="28"/>
                <w:szCs w:val="28"/>
              </w:rPr>
            </w:pPr>
            <w:r w:rsidRPr="002C600D">
              <w:rPr>
                <w:rFonts w:ascii="Times New Roman" w:hAnsi="Times New Roman" w:cs="Times New Roman"/>
                <w:sz w:val="28"/>
                <w:szCs w:val="28"/>
              </w:rPr>
              <w:t>« ___» ________201_ г.</w:t>
            </w:r>
          </w:p>
        </w:tc>
      </w:tr>
    </w:tbl>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Я, __________________________________________________________,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(Ф.И.О.)</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_____________________________________ серия _______ № 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(вид документа, удостоверяющего личность)</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выдан _______________________________________________________,</w:t>
      </w:r>
      <w:r w:rsidRPr="0045047B">
        <w:rPr>
          <w:rFonts w:ascii="Times New Roman" w:hAnsi="Times New Roman"/>
          <w:sz w:val="28"/>
          <w:szCs w:val="28"/>
        </w:rPr>
        <w:br/>
        <w:t xml:space="preserve">                                                 (когда и кем)</w:t>
      </w: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проживающий(ая) по адресу:__ ____________________________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__________________________________________________________ __,</w:t>
      </w: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настоящим даю свое согласие Министерству сельского хозяйства Тверской области (адрес: г. Тверь, пр-т Победы, д. 53) на обработку моих персональных данных и подтверждаю, что, давая такое согласие, я действую осознанно и в своих интересах.</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Согласие дается мною с целью комплектования пакета документов; осуществления запросов по системе межведомственного информационного взаимодействия; представления документов по месту требования; участия в конкурсном отборе на предоставление из областного бюджета Тверской области грантов «Агростартап» крестьянским (фермерским) хозяйствам; учета (формирования базы данных) крестьянских (фермерских) хозяйств; формирования и предоставления отчетности в Министерство сельского хозяйства Российской Федерации в случае признания победителем конкурсного отбора на предоставление гранта «Агростартап».</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 xml:space="preserve">Согласие распространяется на следующую информацию: фамилия, имя, отчество, паспортные данные, адрес постоянной регистрации, адрес фактического проживания, образование и (или) квалификация (когда и какие образовательные учреждения закончил, номера дипломов, удостоверений и прочих документов, направление подготовки или специальность по диплому, удостоверению, квалификация, иная информация), профессия, контактный </w:t>
      </w:r>
    </w:p>
    <w:p w:rsidR="00E11926" w:rsidRPr="0045047B" w:rsidRDefault="00E11926" w:rsidP="00133BEC">
      <w:pPr>
        <w:spacing w:line="240" w:lineRule="auto"/>
        <w:contextualSpacing/>
        <w:jc w:val="both"/>
        <w:rPr>
          <w:rFonts w:ascii="Times New Roman" w:hAnsi="Times New Roman"/>
          <w:sz w:val="28"/>
          <w:szCs w:val="28"/>
        </w:rPr>
      </w:pPr>
      <w:r w:rsidRPr="0045047B">
        <w:rPr>
          <w:rFonts w:ascii="Times New Roman" w:hAnsi="Times New Roman"/>
          <w:sz w:val="28"/>
          <w:szCs w:val="28"/>
        </w:rPr>
        <w:t xml:space="preserve">телефон, выполняемая работа с начала трудовой деятельности (включая военную службу, работу по совместительству, предпринимательскую деятельность и т.п.), идентификационный номер налогоплательщика; сведения о доходах, расходах, имуществе и обязательствах имущественного характера, сведения, находящиеся в едином государственном реестре юридических лиц в отношении главы крестьянского (фермерского) хозяйства; сведения, находящиеся в едином государственном реестре индивидуальных предпринимателей в отношении крестьянского (фермерского) хозяйства и главы крестьянского (фермерского) хозяйства; сведения о получении заявителем: гранта на создание и развитие крестьянского (фермерского) хозяйства, гранта на развитие семейных животноводческих ферм, единовременных выплат, средств из областного бюджета Тверской области в соответствии с иными нормативными правовыми актами Тверской области на цели, установленные Порядком предоставлению из областного бюджета Тверской области грантов </w:t>
      </w:r>
      <w:r>
        <w:rPr>
          <w:rFonts w:ascii="Times New Roman" w:hAnsi="Times New Roman"/>
          <w:sz w:val="28"/>
          <w:szCs w:val="28"/>
        </w:rPr>
        <w:t>«</w:t>
      </w:r>
      <w:r w:rsidRPr="0045047B">
        <w:rPr>
          <w:rFonts w:ascii="Times New Roman" w:hAnsi="Times New Roman"/>
          <w:sz w:val="28"/>
          <w:szCs w:val="28"/>
        </w:rPr>
        <w:t>Агростартап</w:t>
      </w:r>
      <w:r>
        <w:rPr>
          <w:rFonts w:ascii="Times New Roman" w:hAnsi="Times New Roman"/>
          <w:sz w:val="28"/>
          <w:szCs w:val="28"/>
        </w:rPr>
        <w:t>»</w:t>
      </w:r>
      <w:r w:rsidRPr="0045047B">
        <w:rPr>
          <w:rFonts w:ascii="Times New Roman" w:hAnsi="Times New Roman"/>
          <w:sz w:val="28"/>
          <w:szCs w:val="28"/>
        </w:rPr>
        <w:t xml:space="preserve"> крестьянским (фермерским) хозяйствам, утвержденным постановлением Правительства Тверской от </w:t>
      </w:r>
      <w:r>
        <w:rPr>
          <w:rFonts w:ascii="Times New Roman" w:hAnsi="Times New Roman"/>
          <w:sz w:val="28"/>
          <w:szCs w:val="28"/>
        </w:rPr>
        <w:t>06.05.2017</w:t>
      </w:r>
      <w:r w:rsidRPr="0045047B">
        <w:rPr>
          <w:rFonts w:ascii="Times New Roman" w:hAnsi="Times New Roman"/>
          <w:sz w:val="28"/>
          <w:szCs w:val="28"/>
        </w:rPr>
        <w:t xml:space="preserve"> № </w:t>
      </w:r>
      <w:r>
        <w:rPr>
          <w:rFonts w:ascii="Times New Roman" w:hAnsi="Times New Roman"/>
          <w:sz w:val="28"/>
          <w:szCs w:val="28"/>
        </w:rPr>
        <w:t>141</w:t>
      </w:r>
      <w:r w:rsidRPr="0045047B">
        <w:rPr>
          <w:rFonts w:ascii="Times New Roman" w:hAnsi="Times New Roman"/>
          <w:sz w:val="28"/>
          <w:szCs w:val="28"/>
        </w:rPr>
        <w:t>-пп, 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 сведения о расчетном счете заявителя, в том числе выписка, справка или иной банковский документ, содержащий сведения об остатке денежных средств на расчетном счете заявителя; сведения об отсутствии просроченной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сведения, содержащиеся в выписке из похозяйственной книги, подтверждающие членство в личном подсобном хозяйстве в течение не менее трех лет; сведения, содержащиеся в Росреестре в отношении заявителя, копии договора(ов) (предварительного договора(ов) купли-продажи по плану расходов гранта «Агростартап»; смета на составление проектной документации, на осуществление работ, составленная специализированной организацией, по плану расходов гранта «Агростартап»; градостроительный план земельного участка; действующее разрешение на строительство; локальные и сводная сметы на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переработки сельскохозяйственной продукции, составленные специализированной организацией, по плану расходов гранта «Агростартап»; технические условия, выданные специализированной организацией</w:t>
      </w:r>
      <w:r>
        <w:rPr>
          <w:rFonts w:ascii="Times New Roman" w:hAnsi="Times New Roman"/>
          <w:sz w:val="28"/>
          <w:szCs w:val="28"/>
        </w:rPr>
        <w:t xml:space="preserve">;  </w:t>
      </w:r>
      <w:r w:rsidRPr="00092E36">
        <w:rPr>
          <w:rFonts w:ascii="Times New Roman" w:hAnsi="Times New Roman"/>
          <w:sz w:val="28"/>
          <w:szCs w:val="28"/>
        </w:rPr>
        <w:t>кредитного</w:t>
      </w:r>
      <w:r>
        <w:rPr>
          <w:rFonts w:ascii="Times New Roman" w:hAnsi="Times New Roman"/>
          <w:sz w:val="28"/>
          <w:szCs w:val="28"/>
        </w:rPr>
        <w:t>(ых)</w:t>
      </w:r>
      <w:r w:rsidRPr="00092E36">
        <w:rPr>
          <w:rFonts w:ascii="Times New Roman" w:hAnsi="Times New Roman"/>
          <w:sz w:val="28"/>
          <w:szCs w:val="28"/>
        </w:rPr>
        <w:t xml:space="preserve"> договора</w:t>
      </w:r>
      <w:r>
        <w:rPr>
          <w:rFonts w:ascii="Times New Roman" w:hAnsi="Times New Roman"/>
          <w:sz w:val="28"/>
          <w:szCs w:val="28"/>
        </w:rPr>
        <w:t>(ов)</w:t>
      </w:r>
      <w:r w:rsidRPr="00092E36">
        <w:rPr>
          <w:rFonts w:ascii="Times New Roman" w:hAnsi="Times New Roman"/>
          <w:sz w:val="28"/>
          <w:szCs w:val="28"/>
        </w:rPr>
        <w:t xml:space="preserve"> и график</w:t>
      </w:r>
      <w:r>
        <w:rPr>
          <w:rFonts w:ascii="Times New Roman" w:hAnsi="Times New Roman"/>
          <w:sz w:val="28"/>
          <w:szCs w:val="28"/>
        </w:rPr>
        <w:t>(и)</w:t>
      </w:r>
      <w:r w:rsidRPr="00092E36">
        <w:rPr>
          <w:rFonts w:ascii="Times New Roman" w:hAnsi="Times New Roman"/>
          <w:sz w:val="28"/>
          <w:szCs w:val="28"/>
        </w:rPr>
        <w:t xml:space="preserve"> погашения основного долга</w:t>
      </w:r>
      <w:r>
        <w:rPr>
          <w:rFonts w:ascii="Times New Roman" w:hAnsi="Times New Roman"/>
          <w:sz w:val="28"/>
          <w:szCs w:val="28"/>
        </w:rPr>
        <w:t xml:space="preserve">; </w:t>
      </w:r>
      <w:r w:rsidRPr="00092E36">
        <w:rPr>
          <w:rFonts w:ascii="Times New Roman" w:hAnsi="Times New Roman"/>
          <w:sz w:val="28"/>
          <w:szCs w:val="28"/>
        </w:rPr>
        <w:t>соглашени</w:t>
      </w:r>
      <w:r>
        <w:rPr>
          <w:rFonts w:ascii="Times New Roman" w:hAnsi="Times New Roman"/>
          <w:sz w:val="28"/>
          <w:szCs w:val="28"/>
        </w:rPr>
        <w:t>и</w:t>
      </w:r>
      <w:r w:rsidRPr="00092E36">
        <w:rPr>
          <w:rFonts w:ascii="Times New Roman" w:hAnsi="Times New Roman"/>
          <w:sz w:val="28"/>
          <w:szCs w:val="28"/>
        </w:rPr>
        <w:t xml:space="preserve"> (предварительн</w:t>
      </w:r>
      <w:r>
        <w:rPr>
          <w:rFonts w:ascii="Times New Roman" w:hAnsi="Times New Roman"/>
          <w:sz w:val="28"/>
          <w:szCs w:val="28"/>
        </w:rPr>
        <w:t>ые</w:t>
      </w:r>
      <w:r w:rsidRPr="00092E36">
        <w:rPr>
          <w:rFonts w:ascii="Times New Roman" w:hAnsi="Times New Roman"/>
          <w:sz w:val="28"/>
          <w:szCs w:val="28"/>
        </w:rPr>
        <w:t xml:space="preserve"> соглашения) о внесении части средств, полученных главой К(Ф)Х на реализацию проекта </w:t>
      </w:r>
      <w:r>
        <w:rPr>
          <w:rFonts w:ascii="Times New Roman" w:hAnsi="Times New Roman"/>
          <w:sz w:val="28"/>
          <w:szCs w:val="28"/>
        </w:rPr>
        <w:t>«</w:t>
      </w:r>
      <w:r w:rsidRPr="00092E36">
        <w:rPr>
          <w:rFonts w:ascii="Times New Roman" w:hAnsi="Times New Roman"/>
          <w:sz w:val="28"/>
          <w:szCs w:val="28"/>
        </w:rPr>
        <w:t>Агростартап</w:t>
      </w:r>
      <w:r>
        <w:rPr>
          <w:rFonts w:ascii="Times New Roman" w:hAnsi="Times New Roman"/>
          <w:sz w:val="28"/>
          <w:szCs w:val="28"/>
        </w:rPr>
        <w:t>»</w:t>
      </w:r>
      <w:r w:rsidRPr="00092E36">
        <w:rPr>
          <w:rFonts w:ascii="Times New Roman" w:hAnsi="Times New Roman"/>
          <w:sz w:val="28"/>
          <w:szCs w:val="28"/>
        </w:rPr>
        <w:t>, сельскохозяйственному потребительскому кооперативу для формирования его неделимого фонда</w:t>
      </w:r>
      <w:r w:rsidRPr="0045047B">
        <w:rPr>
          <w:rFonts w:ascii="Times New Roman" w:hAnsi="Times New Roman"/>
          <w:sz w:val="28"/>
          <w:szCs w:val="28"/>
        </w:rPr>
        <w:t>.</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иных действий с моими персональными данными в соответствии с федеральным законодательством.</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 /____________________________________________/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(подпись) (Ф.И.О.)</w:t>
      </w: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Приложение </w:t>
      </w:r>
      <w:r>
        <w:rPr>
          <w:rFonts w:ascii="Times New Roman" w:hAnsi="Times New Roman"/>
          <w:sz w:val="28"/>
          <w:szCs w:val="28"/>
        </w:rPr>
        <w:t>3</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к приказу Министерства сельского</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хозяйства Тверской области </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от </w:t>
      </w:r>
      <w:r>
        <w:rPr>
          <w:rFonts w:ascii="Times New Roman" w:hAnsi="Times New Roman"/>
          <w:sz w:val="28"/>
          <w:szCs w:val="28"/>
        </w:rPr>
        <w:t>24.09.</w:t>
      </w:r>
      <w:r w:rsidRPr="00AA1757">
        <w:rPr>
          <w:rFonts w:ascii="Times New Roman" w:hAnsi="Times New Roman"/>
          <w:sz w:val="28"/>
          <w:szCs w:val="28"/>
        </w:rPr>
        <w:t>2019 №</w:t>
      </w:r>
      <w:r>
        <w:rPr>
          <w:rFonts w:ascii="Times New Roman" w:hAnsi="Times New Roman"/>
          <w:sz w:val="28"/>
          <w:szCs w:val="28"/>
        </w:rPr>
        <w:t xml:space="preserve"> 06</w:t>
      </w:r>
      <w:r w:rsidRPr="00AA1757">
        <w:rPr>
          <w:rFonts w:ascii="Times New Roman" w:hAnsi="Times New Roman"/>
          <w:sz w:val="28"/>
          <w:szCs w:val="28"/>
        </w:rPr>
        <w:t>-нп</w:t>
      </w:r>
    </w:p>
    <w:p w:rsidR="00E11926" w:rsidRPr="0045047B" w:rsidRDefault="00E11926" w:rsidP="0045047B">
      <w:pPr>
        <w:spacing w:after="0" w:line="240" w:lineRule="auto"/>
        <w:ind w:left="4394"/>
        <w:contextualSpacing/>
        <w:jc w:val="right"/>
        <w:rPr>
          <w:rFonts w:ascii="Times New Roman" w:hAnsi="Times New Roman"/>
          <w:b/>
          <w:sz w:val="28"/>
          <w:szCs w:val="28"/>
        </w:rPr>
      </w:pPr>
    </w:p>
    <w:p w:rsidR="00E11926" w:rsidRPr="00AA1757" w:rsidRDefault="00E11926" w:rsidP="0045047B">
      <w:pPr>
        <w:spacing w:after="0" w:line="240" w:lineRule="auto"/>
        <w:ind w:left="4394"/>
        <w:contextualSpacing/>
        <w:jc w:val="center"/>
        <w:rPr>
          <w:rFonts w:ascii="Times New Roman" w:hAnsi="Times New Roman"/>
          <w:sz w:val="28"/>
          <w:szCs w:val="28"/>
        </w:rPr>
      </w:pPr>
      <w:r w:rsidRPr="00AA1757">
        <w:rPr>
          <w:rFonts w:ascii="Times New Roman" w:hAnsi="Times New Roman"/>
          <w:sz w:val="28"/>
          <w:szCs w:val="28"/>
        </w:rPr>
        <w:t>Форма</w:t>
      </w:r>
    </w:p>
    <w:p w:rsidR="00E11926" w:rsidRPr="00AA1757" w:rsidRDefault="00E11926" w:rsidP="0045047B">
      <w:pPr>
        <w:pStyle w:val="Heading1"/>
        <w:contextualSpacing/>
        <w:rPr>
          <w:sz w:val="28"/>
          <w:szCs w:val="28"/>
        </w:rPr>
      </w:pPr>
    </w:p>
    <w:p w:rsidR="00E11926" w:rsidRPr="00AA1757" w:rsidRDefault="00E11926" w:rsidP="0045047B">
      <w:pPr>
        <w:pStyle w:val="Heading1"/>
        <w:contextualSpacing/>
        <w:jc w:val="center"/>
        <w:rPr>
          <w:sz w:val="28"/>
          <w:szCs w:val="28"/>
        </w:rPr>
      </w:pPr>
      <w:r w:rsidRPr="00AA1757">
        <w:rPr>
          <w:sz w:val="28"/>
          <w:szCs w:val="28"/>
        </w:rPr>
        <w:t>Согласие</w:t>
      </w:r>
      <w:r w:rsidRPr="00AA1757">
        <w:rPr>
          <w:sz w:val="28"/>
          <w:szCs w:val="28"/>
        </w:rPr>
        <w:br/>
        <w:t>на обработку персональных данных члена крестьянского (фермерского) хозяйства заявителя</w:t>
      </w:r>
    </w:p>
    <w:p w:rsidR="00E11926" w:rsidRPr="00AA1757" w:rsidRDefault="00E11926" w:rsidP="0045047B">
      <w:pPr>
        <w:spacing w:line="240" w:lineRule="auto"/>
        <w:contextualSpacing/>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3226"/>
      </w:tblGrid>
      <w:tr w:rsidR="00E11926" w:rsidRPr="002C600D" w:rsidTr="004A080E">
        <w:tc>
          <w:tcPr>
            <w:tcW w:w="6237" w:type="dxa"/>
            <w:tcBorders>
              <w:top w:val="nil"/>
              <w:left w:val="nil"/>
              <w:bottom w:val="nil"/>
              <w:right w:val="nil"/>
            </w:tcBorders>
          </w:tcPr>
          <w:p w:rsidR="00E11926" w:rsidRPr="002C600D" w:rsidRDefault="00E11926" w:rsidP="0045047B">
            <w:pPr>
              <w:pStyle w:val="a1"/>
              <w:contextualSpacing/>
              <w:jc w:val="both"/>
              <w:rPr>
                <w:rFonts w:ascii="Times New Roman" w:hAnsi="Times New Roman" w:cs="Times New Roman"/>
                <w:sz w:val="28"/>
                <w:szCs w:val="28"/>
              </w:rPr>
            </w:pPr>
            <w:r w:rsidRPr="002C600D">
              <w:rPr>
                <w:rFonts w:ascii="Times New Roman" w:hAnsi="Times New Roman" w:cs="Times New Roman"/>
                <w:sz w:val="28"/>
                <w:szCs w:val="28"/>
              </w:rPr>
              <w:t>г. Тверь</w:t>
            </w:r>
          </w:p>
        </w:tc>
        <w:tc>
          <w:tcPr>
            <w:tcW w:w="3226" w:type="dxa"/>
            <w:tcBorders>
              <w:top w:val="nil"/>
              <w:left w:val="nil"/>
              <w:bottom w:val="nil"/>
              <w:right w:val="nil"/>
            </w:tcBorders>
          </w:tcPr>
          <w:p w:rsidR="00E11926" w:rsidRPr="002C600D" w:rsidRDefault="00E11926" w:rsidP="004F4E0A">
            <w:pPr>
              <w:pStyle w:val="a0"/>
              <w:contextualSpacing/>
              <w:rPr>
                <w:rFonts w:ascii="Times New Roman" w:hAnsi="Times New Roman" w:cs="Times New Roman"/>
                <w:sz w:val="28"/>
                <w:szCs w:val="28"/>
              </w:rPr>
            </w:pPr>
            <w:r w:rsidRPr="002C600D">
              <w:rPr>
                <w:rFonts w:ascii="Times New Roman" w:hAnsi="Times New Roman" w:cs="Times New Roman"/>
                <w:sz w:val="28"/>
                <w:szCs w:val="28"/>
              </w:rPr>
              <w:t>« ___» ________201_ г.</w:t>
            </w:r>
          </w:p>
        </w:tc>
      </w:tr>
    </w:tbl>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Я, __________________________________________________________,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(Ф.И.О.)</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_____________________________________ серия _______ № 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(вид документа, удостоверяющего личность)</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выдан _______________________________________________________,</w:t>
      </w:r>
      <w:r w:rsidRPr="0045047B">
        <w:rPr>
          <w:rFonts w:ascii="Times New Roman" w:hAnsi="Times New Roman"/>
          <w:sz w:val="28"/>
          <w:szCs w:val="28"/>
        </w:rPr>
        <w:br/>
        <w:t xml:space="preserve">                                                 (когда и кем)</w:t>
      </w: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проживающий(ая) по адресу:______________________________</w:t>
      </w:r>
      <w:r>
        <w:rPr>
          <w:rFonts w:ascii="Times New Roman" w:hAnsi="Times New Roman"/>
          <w:sz w:val="28"/>
          <w:szCs w:val="28"/>
        </w:rPr>
        <w:t>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__________________________________________________________ __,</w:t>
      </w:r>
    </w:p>
    <w:p w:rsidR="00E11926" w:rsidRPr="0045047B" w:rsidRDefault="00E11926" w:rsidP="0045047B">
      <w:pPr>
        <w:spacing w:line="240" w:lineRule="auto"/>
        <w:contextualSpacing/>
        <w:jc w:val="both"/>
        <w:rPr>
          <w:rFonts w:ascii="Times New Roman" w:hAnsi="Times New Roman"/>
          <w:sz w:val="28"/>
          <w:szCs w:val="28"/>
        </w:rPr>
      </w:pP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настоящим даю свое согласие Министерству сельского хозяйства Тверской области (адрес: г. Тверь, пр-т Победы, д. 53) на обработку моих персональных данных и подтверждаю, что, давая такое согласие, я действую осознанно и в своих интересах.</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Согласие дается мною с целью комплектования пакета документов; осуществления запросов по системе межведомственного информационного взаимодействия; представления документов по месту требования; участия в конкурсном отборе на предоставление из областного бюджета Тверской области грантов «Агростартап» крестьянским (фермерским) хозяйствам; учета (формирования базы данных) крестьянских (фермерских) хозяйств; формирования и предоставления отчетности в Министерство сельского хозяйства Российской Федерации в случае признания победителем конкурсного отбора на предоставление гранта «Агростартап».</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Согласие распространяется на следующую информацию: фамилия, имя, отчество, паспортные данные, адрес постоянной регистрации, адрес фактического проживания, контактный телефон, идентификационный номер налогоплательщика; сведения о доходах, расходах, имуществе и обязательствах имущественного характера, сведения, находящиеся в едином государственном реестре юридических лиц в отношении главы крестьянского (фермерского) хозяйства; сведения, находящиеся в едином государственном реестре индивидуальных предпринимателей в отношении крестьянского (фермерского) хозяйства и главы крестьянского (фермерского) хозяйства; сведения о получении гранта на создание и развитие крестьянского (фермерского) хозяйства, гранта на развитие семейных животноводческих ферм, единовременной помощи на бытовое обустройство начинающим фермерам, 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иных действий с моими персональными данными в соответствии с федеральным законодательством.</w:t>
      </w:r>
    </w:p>
    <w:p w:rsidR="00E11926" w:rsidRPr="0045047B" w:rsidRDefault="00E11926" w:rsidP="00A321BF">
      <w:pPr>
        <w:spacing w:line="240" w:lineRule="auto"/>
        <w:ind w:firstLine="709"/>
        <w:contextualSpacing/>
        <w:jc w:val="both"/>
        <w:rPr>
          <w:rFonts w:ascii="Times New Roman" w:hAnsi="Times New Roman"/>
          <w:sz w:val="28"/>
          <w:szCs w:val="28"/>
        </w:rPr>
      </w:pPr>
      <w:r w:rsidRPr="0045047B">
        <w:rPr>
          <w:rFonts w:ascii="Times New Roman" w:hAnsi="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__________________ /____________________________________________/</w:t>
      </w:r>
    </w:p>
    <w:p w:rsidR="00E11926" w:rsidRPr="0045047B" w:rsidRDefault="00E11926" w:rsidP="0045047B">
      <w:pPr>
        <w:spacing w:line="240" w:lineRule="auto"/>
        <w:contextualSpacing/>
        <w:jc w:val="both"/>
        <w:rPr>
          <w:rFonts w:ascii="Times New Roman" w:hAnsi="Times New Roman"/>
          <w:sz w:val="28"/>
          <w:szCs w:val="28"/>
        </w:rPr>
      </w:pPr>
      <w:r w:rsidRPr="0045047B">
        <w:rPr>
          <w:rFonts w:ascii="Times New Roman" w:hAnsi="Times New Roman"/>
          <w:sz w:val="28"/>
          <w:szCs w:val="28"/>
        </w:rPr>
        <w:t>(подпись) (Ф.И.О.)</w:t>
      </w:r>
    </w:p>
    <w:p w:rsidR="00E11926" w:rsidRPr="0045047B"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Default="00E11926" w:rsidP="0045047B">
      <w:pPr>
        <w:spacing w:line="240" w:lineRule="auto"/>
        <w:contextualSpacing/>
        <w:jc w:val="both"/>
        <w:rPr>
          <w:rFonts w:ascii="Times New Roman" w:hAnsi="Times New Roman"/>
          <w:sz w:val="28"/>
          <w:szCs w:val="28"/>
        </w:rPr>
      </w:pPr>
    </w:p>
    <w:p w:rsidR="00E11926" w:rsidRPr="00AA1757" w:rsidRDefault="00E11926" w:rsidP="00AA1757">
      <w:pPr>
        <w:spacing w:after="0"/>
        <w:ind w:left="5103"/>
        <w:rPr>
          <w:rFonts w:ascii="Times New Roman" w:hAnsi="Times New Roman"/>
          <w:sz w:val="28"/>
          <w:szCs w:val="28"/>
        </w:rPr>
      </w:pPr>
      <w:bookmarkStart w:id="0" w:name="sub_1124"/>
      <w:r w:rsidRPr="00AA1757">
        <w:rPr>
          <w:rFonts w:ascii="Times New Roman" w:hAnsi="Times New Roman"/>
          <w:sz w:val="28"/>
          <w:szCs w:val="28"/>
        </w:rPr>
        <w:t xml:space="preserve">Приложение </w:t>
      </w:r>
      <w:r>
        <w:rPr>
          <w:rFonts w:ascii="Times New Roman" w:hAnsi="Times New Roman"/>
          <w:sz w:val="28"/>
          <w:szCs w:val="28"/>
        </w:rPr>
        <w:t>4</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к приказу Министерства сельского</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хозяйства Тверской области </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от </w:t>
      </w:r>
      <w:r>
        <w:rPr>
          <w:rFonts w:ascii="Times New Roman" w:hAnsi="Times New Roman"/>
          <w:sz w:val="28"/>
          <w:szCs w:val="28"/>
        </w:rPr>
        <w:t>24.09.</w:t>
      </w:r>
      <w:r w:rsidRPr="00AA1757">
        <w:rPr>
          <w:rFonts w:ascii="Times New Roman" w:hAnsi="Times New Roman"/>
          <w:sz w:val="28"/>
          <w:szCs w:val="28"/>
        </w:rPr>
        <w:t>2019 №</w:t>
      </w:r>
      <w:r>
        <w:rPr>
          <w:rFonts w:ascii="Times New Roman" w:hAnsi="Times New Roman"/>
          <w:sz w:val="28"/>
          <w:szCs w:val="28"/>
        </w:rPr>
        <w:t xml:space="preserve"> 06</w:t>
      </w:r>
      <w:r w:rsidRPr="00AA1757">
        <w:rPr>
          <w:rFonts w:ascii="Times New Roman" w:hAnsi="Times New Roman"/>
          <w:sz w:val="28"/>
          <w:szCs w:val="28"/>
        </w:rPr>
        <w:t>-нп</w:t>
      </w:r>
    </w:p>
    <w:p w:rsidR="00E11926" w:rsidRPr="00092E36" w:rsidRDefault="00E11926" w:rsidP="00092E36">
      <w:pPr>
        <w:spacing w:line="240" w:lineRule="auto"/>
        <w:contextualSpacing/>
        <w:jc w:val="right"/>
        <w:rPr>
          <w:rFonts w:ascii="Times New Roman" w:hAnsi="Times New Roman"/>
          <w:sz w:val="28"/>
          <w:szCs w:val="28"/>
        </w:rPr>
      </w:pPr>
    </w:p>
    <w:p w:rsidR="00E11926" w:rsidRPr="00092E36" w:rsidRDefault="00E11926" w:rsidP="00092E36">
      <w:pPr>
        <w:spacing w:line="240" w:lineRule="auto"/>
        <w:contextualSpacing/>
        <w:jc w:val="right"/>
        <w:rPr>
          <w:rFonts w:ascii="Times New Roman" w:hAnsi="Times New Roman"/>
          <w:sz w:val="28"/>
          <w:szCs w:val="28"/>
        </w:rPr>
      </w:pPr>
    </w:p>
    <w:p w:rsidR="00E11926" w:rsidRDefault="00E11926" w:rsidP="00092E36">
      <w:pPr>
        <w:spacing w:line="240" w:lineRule="auto"/>
        <w:contextualSpacing/>
        <w:jc w:val="center"/>
        <w:rPr>
          <w:rFonts w:ascii="Times New Roman" w:hAnsi="Times New Roman"/>
          <w:sz w:val="28"/>
          <w:szCs w:val="28"/>
        </w:rPr>
      </w:pPr>
      <w:r w:rsidRPr="00AA1757">
        <w:rPr>
          <w:rFonts w:ascii="Times New Roman" w:hAnsi="Times New Roman"/>
          <w:sz w:val="28"/>
          <w:szCs w:val="28"/>
        </w:rPr>
        <w:t xml:space="preserve">Перечень документов для подтверждения технико-экономической обоснованности приобретаемого имущества, выполняемых работ, оказываемых услуг плана расходов гранта «Агростартап»                     </w:t>
      </w:r>
    </w:p>
    <w:p w:rsidR="00E11926" w:rsidRPr="00AA1757" w:rsidRDefault="00E11926" w:rsidP="00092E36">
      <w:pPr>
        <w:spacing w:line="240" w:lineRule="auto"/>
        <w:contextualSpacing/>
        <w:jc w:val="center"/>
        <w:rPr>
          <w:rFonts w:ascii="Times New Roman" w:hAnsi="Times New Roman"/>
          <w:sz w:val="28"/>
          <w:szCs w:val="28"/>
        </w:rPr>
      </w:pPr>
      <w:r w:rsidRPr="00AA1757">
        <w:rPr>
          <w:rFonts w:ascii="Times New Roman" w:hAnsi="Times New Roman"/>
          <w:sz w:val="28"/>
          <w:szCs w:val="28"/>
        </w:rPr>
        <w:t>(далее – Грант)</w:t>
      </w:r>
    </w:p>
    <w:p w:rsidR="00E11926" w:rsidRPr="00092E36" w:rsidRDefault="00E11926" w:rsidP="00092E36">
      <w:pPr>
        <w:spacing w:line="240" w:lineRule="auto"/>
        <w:contextualSpacing/>
        <w:jc w:val="center"/>
        <w:rPr>
          <w:rFonts w:ascii="Times New Roman" w:hAnsi="Times New Roman"/>
          <w:sz w:val="28"/>
          <w:szCs w:val="28"/>
        </w:rPr>
      </w:pPr>
    </w:p>
    <w:p w:rsidR="00E11926" w:rsidRPr="00092E36" w:rsidRDefault="00E11926" w:rsidP="00092E36">
      <w:pPr>
        <w:spacing w:line="240" w:lineRule="auto"/>
        <w:ind w:firstLine="709"/>
        <w:contextualSpacing/>
        <w:jc w:val="both"/>
        <w:rPr>
          <w:rFonts w:ascii="Times New Roman" w:hAnsi="Times New Roman"/>
          <w:sz w:val="28"/>
          <w:szCs w:val="28"/>
        </w:rPr>
      </w:pPr>
      <w:r w:rsidRPr="00092E36">
        <w:rPr>
          <w:rFonts w:ascii="Times New Roman" w:hAnsi="Times New Roman"/>
          <w:sz w:val="28"/>
          <w:szCs w:val="28"/>
        </w:rPr>
        <w:t>1. В случае планируемого расходования средств Гранта на приобретение земельных участков из земель сельскохозяйственного назначения:</w:t>
      </w:r>
    </w:p>
    <w:p w:rsidR="00E11926" w:rsidRPr="00092E36" w:rsidRDefault="00E11926" w:rsidP="00092E36">
      <w:pPr>
        <w:spacing w:line="240" w:lineRule="auto"/>
        <w:ind w:firstLine="709"/>
        <w:contextualSpacing/>
        <w:jc w:val="both"/>
        <w:rPr>
          <w:rFonts w:ascii="Times New Roman" w:hAnsi="Times New Roman"/>
          <w:sz w:val="28"/>
          <w:szCs w:val="28"/>
        </w:rPr>
      </w:pPr>
      <w:bookmarkStart w:id="1" w:name="sub_1133"/>
      <w:bookmarkEnd w:id="0"/>
      <w:r>
        <w:rPr>
          <w:rFonts w:ascii="Times New Roman" w:hAnsi="Times New Roman"/>
          <w:sz w:val="28"/>
          <w:szCs w:val="28"/>
        </w:rPr>
        <w:t>1</w:t>
      </w:r>
      <w:r w:rsidRPr="00092E36">
        <w:rPr>
          <w:rFonts w:ascii="Times New Roman" w:hAnsi="Times New Roman"/>
          <w:sz w:val="28"/>
          <w:szCs w:val="28"/>
        </w:rPr>
        <w:t>) копия договора (предварительного договора) купли-продажи земельного участка из земель сельскохозяйственного назначения,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2" w:name="sub_1134"/>
      <w:bookmarkEnd w:id="1"/>
      <w:r>
        <w:rPr>
          <w:rFonts w:ascii="Times New Roman" w:hAnsi="Times New Roman"/>
          <w:sz w:val="28"/>
          <w:szCs w:val="28"/>
        </w:rPr>
        <w:t>2</w:t>
      </w:r>
      <w:r w:rsidRPr="00092E36">
        <w:rPr>
          <w:rFonts w:ascii="Times New Roman" w:hAnsi="Times New Roman"/>
          <w:sz w:val="28"/>
          <w:szCs w:val="28"/>
        </w:rPr>
        <w:t>) копия свидетельства о государственной регистрации права собственности продавца на земельный участок сельскохозяйственного назначения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3" w:name="sub_1125"/>
      <w:bookmarkEnd w:id="2"/>
      <w:r w:rsidRPr="00092E36">
        <w:rPr>
          <w:rFonts w:ascii="Times New Roman" w:hAnsi="Times New Roman"/>
          <w:sz w:val="28"/>
          <w:szCs w:val="28"/>
        </w:rPr>
        <w:t>2. В случае планируемого расходования средств Гранта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4" w:name="sub_1135"/>
      <w:bookmarkEnd w:id="3"/>
      <w:r>
        <w:rPr>
          <w:rFonts w:ascii="Times New Roman" w:hAnsi="Times New Roman"/>
          <w:sz w:val="28"/>
          <w:szCs w:val="28"/>
        </w:rPr>
        <w:t>1</w:t>
      </w:r>
      <w:r w:rsidRPr="00092E36">
        <w:rPr>
          <w:rFonts w:ascii="Times New Roman" w:hAnsi="Times New Roman"/>
          <w:sz w:val="28"/>
          <w:szCs w:val="28"/>
        </w:rPr>
        <w:t>) копия градостроительного плана земельного участка,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5" w:name="sub_1136"/>
      <w:bookmarkEnd w:id="4"/>
      <w:r>
        <w:rPr>
          <w:rFonts w:ascii="Times New Roman" w:hAnsi="Times New Roman"/>
          <w:sz w:val="28"/>
          <w:szCs w:val="28"/>
        </w:rPr>
        <w:t>2</w:t>
      </w:r>
      <w:r w:rsidRPr="00092E36">
        <w:rPr>
          <w:rFonts w:ascii="Times New Roman" w:hAnsi="Times New Roman"/>
          <w:sz w:val="28"/>
          <w:szCs w:val="28"/>
        </w:rPr>
        <w:t>) копии правоустанавливающих документов заявителя на земельный участок, на котором планируется строительство (реконструкция), заверенные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6" w:name="sub_1137"/>
      <w:bookmarkEnd w:id="5"/>
      <w:r>
        <w:rPr>
          <w:rFonts w:ascii="Times New Roman" w:hAnsi="Times New Roman"/>
          <w:sz w:val="28"/>
          <w:szCs w:val="28"/>
        </w:rPr>
        <w:t>3</w:t>
      </w:r>
      <w:r w:rsidRPr="00092E36">
        <w:rPr>
          <w:rFonts w:ascii="Times New Roman" w:hAnsi="Times New Roman"/>
          <w:sz w:val="28"/>
          <w:szCs w:val="28"/>
        </w:rPr>
        <w:t>) в случае реконструкции копия свидетельства о праве собственности заявителя на объект(ы) реконструкции (правообладание реконструируемым объектом иными лицами не допускается), заверенная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7" w:name="sub_1138"/>
      <w:bookmarkEnd w:id="6"/>
      <w:r>
        <w:rPr>
          <w:rFonts w:ascii="Times New Roman" w:hAnsi="Times New Roman"/>
          <w:sz w:val="28"/>
          <w:szCs w:val="28"/>
        </w:rPr>
        <w:t>4</w:t>
      </w:r>
      <w:r w:rsidRPr="00092E36">
        <w:rPr>
          <w:rFonts w:ascii="Times New Roman" w:hAnsi="Times New Roman"/>
          <w:sz w:val="28"/>
          <w:szCs w:val="28"/>
        </w:rPr>
        <w:t>) копия сметы на составление проектной документации, составленной специализированной организацией,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8" w:name="sub_1126"/>
      <w:bookmarkEnd w:id="7"/>
      <w:r w:rsidRPr="00092E36">
        <w:rPr>
          <w:rFonts w:ascii="Times New Roman" w:hAnsi="Times New Roman"/>
          <w:sz w:val="28"/>
          <w:szCs w:val="28"/>
        </w:rPr>
        <w:t>3. В случае планируемого расходования средств Гранта на приобретение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9" w:name="sub_1139"/>
      <w:bookmarkEnd w:id="8"/>
      <w:r>
        <w:rPr>
          <w:rFonts w:ascii="Times New Roman" w:hAnsi="Times New Roman"/>
          <w:sz w:val="28"/>
          <w:szCs w:val="28"/>
        </w:rPr>
        <w:t>1</w:t>
      </w:r>
      <w:r w:rsidRPr="00092E36">
        <w:rPr>
          <w:rFonts w:ascii="Times New Roman" w:hAnsi="Times New Roman"/>
          <w:sz w:val="28"/>
          <w:szCs w:val="28"/>
        </w:rPr>
        <w:t>) копии правоустанавливающих документов на приобретаемые объекты и имущество, заверенные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10" w:name="sub_1140"/>
      <w:bookmarkEnd w:id="9"/>
      <w:r>
        <w:rPr>
          <w:rFonts w:ascii="Times New Roman" w:hAnsi="Times New Roman"/>
          <w:sz w:val="28"/>
          <w:szCs w:val="28"/>
        </w:rPr>
        <w:t>2</w:t>
      </w:r>
      <w:r w:rsidRPr="00092E36">
        <w:rPr>
          <w:rFonts w:ascii="Times New Roman" w:hAnsi="Times New Roman"/>
          <w:sz w:val="28"/>
          <w:szCs w:val="28"/>
        </w:rPr>
        <w:t>) копия договора(ов) (предварительных договора(ов) купли-продажи,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11" w:name="sub_1127"/>
      <w:bookmarkEnd w:id="10"/>
      <w:r w:rsidRPr="00092E36">
        <w:rPr>
          <w:rFonts w:ascii="Times New Roman" w:hAnsi="Times New Roman"/>
          <w:sz w:val="28"/>
          <w:szCs w:val="28"/>
        </w:rPr>
        <w:t>4. В случае планируемого расходования средств Гранта на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2" w:name="sub_1141"/>
      <w:bookmarkEnd w:id="11"/>
      <w:r>
        <w:rPr>
          <w:rFonts w:ascii="Times New Roman" w:hAnsi="Times New Roman"/>
          <w:sz w:val="28"/>
          <w:szCs w:val="28"/>
        </w:rPr>
        <w:t>1</w:t>
      </w:r>
      <w:r w:rsidRPr="00092E36">
        <w:rPr>
          <w:rFonts w:ascii="Times New Roman" w:hAnsi="Times New Roman"/>
          <w:sz w:val="28"/>
          <w:szCs w:val="28"/>
        </w:rPr>
        <w:t>) копии правоустанавливающих документов заявителя на земельный участок, на котором планируется строительство (реконструкция), заверенные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3" w:name="sub_1142"/>
      <w:bookmarkEnd w:id="12"/>
      <w:r>
        <w:rPr>
          <w:rFonts w:ascii="Times New Roman" w:hAnsi="Times New Roman"/>
          <w:sz w:val="28"/>
          <w:szCs w:val="28"/>
        </w:rPr>
        <w:t>2</w:t>
      </w:r>
      <w:r w:rsidRPr="00092E36">
        <w:rPr>
          <w:rFonts w:ascii="Times New Roman" w:hAnsi="Times New Roman"/>
          <w:sz w:val="28"/>
          <w:szCs w:val="28"/>
        </w:rPr>
        <w:t>) копия градостроительного плана земельного участка,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14" w:name="sub_1143"/>
      <w:bookmarkEnd w:id="13"/>
      <w:r>
        <w:rPr>
          <w:rFonts w:ascii="Times New Roman" w:hAnsi="Times New Roman"/>
          <w:sz w:val="28"/>
          <w:szCs w:val="28"/>
        </w:rPr>
        <w:t>3</w:t>
      </w:r>
      <w:r w:rsidRPr="00092E36">
        <w:rPr>
          <w:rFonts w:ascii="Times New Roman" w:hAnsi="Times New Roman"/>
          <w:sz w:val="28"/>
          <w:szCs w:val="28"/>
        </w:rPr>
        <w:t xml:space="preserve">) копия действующего разрешения на строительство, заверенная заявителем (представляется на объекты в случаях, предусмотренных в соответствии с </w:t>
      </w:r>
      <w:hyperlink r:id="rId7" w:history="1">
        <w:r w:rsidRPr="00092E36">
          <w:rPr>
            <w:rFonts w:ascii="Times New Roman" w:hAnsi="Times New Roman"/>
            <w:sz w:val="28"/>
            <w:szCs w:val="28"/>
          </w:rPr>
          <w:t>Градостроительным кодексом</w:t>
        </w:r>
      </w:hyperlink>
      <w:r w:rsidRPr="00092E36">
        <w:rPr>
          <w:rFonts w:ascii="Times New Roman" w:hAnsi="Times New Roman"/>
          <w:sz w:val="28"/>
          <w:szCs w:val="28"/>
        </w:rPr>
        <w:t xml:space="preserve"> Российской Федерации);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5" w:name="sub_1144"/>
      <w:bookmarkEnd w:id="14"/>
      <w:r>
        <w:rPr>
          <w:rFonts w:ascii="Times New Roman" w:hAnsi="Times New Roman"/>
          <w:sz w:val="28"/>
          <w:szCs w:val="28"/>
        </w:rPr>
        <w:t>4</w:t>
      </w:r>
      <w:r w:rsidRPr="00092E36">
        <w:rPr>
          <w:rFonts w:ascii="Times New Roman" w:hAnsi="Times New Roman"/>
          <w:sz w:val="28"/>
          <w:szCs w:val="28"/>
        </w:rPr>
        <w:t>) копии локальных и сводной смет на строительство, составленных специализированной организацией, заверенные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16" w:name="sub_1128"/>
      <w:bookmarkEnd w:id="15"/>
      <w:r w:rsidRPr="00092E36">
        <w:rPr>
          <w:rFonts w:ascii="Times New Roman" w:hAnsi="Times New Roman"/>
          <w:sz w:val="28"/>
          <w:szCs w:val="28"/>
        </w:rPr>
        <w:t>5. В случае планируемого расходования средств Гранта на ремонт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7" w:name="sub_1145"/>
      <w:bookmarkEnd w:id="16"/>
      <w:r>
        <w:rPr>
          <w:rFonts w:ascii="Times New Roman" w:hAnsi="Times New Roman"/>
          <w:sz w:val="28"/>
          <w:szCs w:val="28"/>
        </w:rPr>
        <w:t>1</w:t>
      </w:r>
      <w:r w:rsidRPr="00092E36">
        <w:rPr>
          <w:rFonts w:ascii="Times New Roman" w:hAnsi="Times New Roman"/>
          <w:sz w:val="28"/>
          <w:szCs w:val="28"/>
        </w:rPr>
        <w:t>) копии правоустанавливающих документов на срок не менее 5 лет с даты подачи заявки в конкурсную комиссию заявителя на земельный участок, на котором находятся объекты, подлежащие ремонту и переустройству (правообладание иными лицами не допускается), заверенные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8" w:name="sub_1146"/>
      <w:bookmarkEnd w:id="17"/>
      <w:r>
        <w:rPr>
          <w:rFonts w:ascii="Times New Roman" w:hAnsi="Times New Roman"/>
          <w:sz w:val="28"/>
          <w:szCs w:val="28"/>
        </w:rPr>
        <w:t>2</w:t>
      </w:r>
      <w:r w:rsidRPr="00092E36">
        <w:rPr>
          <w:rFonts w:ascii="Times New Roman" w:hAnsi="Times New Roman"/>
          <w:sz w:val="28"/>
          <w:szCs w:val="28"/>
        </w:rPr>
        <w:t>) копия свидетельства о праве собственности заявителя на объекты, подлежащие ремонту и переустройству (правообладание объектом иными лицами не допускается), заверенная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19" w:name="sub_1147"/>
      <w:bookmarkEnd w:id="18"/>
      <w:r>
        <w:rPr>
          <w:rFonts w:ascii="Times New Roman" w:hAnsi="Times New Roman"/>
          <w:sz w:val="28"/>
          <w:szCs w:val="28"/>
        </w:rPr>
        <w:t>3</w:t>
      </w:r>
      <w:r w:rsidRPr="00092E36">
        <w:rPr>
          <w:rFonts w:ascii="Times New Roman" w:hAnsi="Times New Roman"/>
          <w:sz w:val="28"/>
          <w:szCs w:val="28"/>
        </w:rPr>
        <w:t>) копии локальных и сводной смет на ремонт и переустройство, составленных специализированной организацией, заверенные заявителем.</w:t>
      </w:r>
    </w:p>
    <w:p w:rsidR="00E11926" w:rsidRPr="00BD0623" w:rsidRDefault="00E11926" w:rsidP="00092E36">
      <w:pPr>
        <w:spacing w:line="240" w:lineRule="auto"/>
        <w:ind w:firstLine="709"/>
        <w:contextualSpacing/>
        <w:jc w:val="both"/>
        <w:rPr>
          <w:rFonts w:ascii="Times New Roman" w:hAnsi="Times New Roman"/>
          <w:sz w:val="28"/>
          <w:szCs w:val="28"/>
        </w:rPr>
      </w:pPr>
      <w:bookmarkStart w:id="20" w:name="sub_1130"/>
      <w:bookmarkEnd w:id="19"/>
      <w:r w:rsidRPr="00092E36">
        <w:rPr>
          <w:rFonts w:ascii="Times New Roman" w:hAnsi="Times New Roman"/>
          <w:sz w:val="28"/>
          <w:szCs w:val="28"/>
        </w:rPr>
        <w:t xml:space="preserve">6. </w:t>
      </w:r>
      <w:r w:rsidRPr="00BD0623">
        <w:rPr>
          <w:rFonts w:ascii="Times New Roman" w:hAnsi="Times New Roman"/>
          <w:sz w:val="28"/>
          <w:szCs w:val="28"/>
        </w:rPr>
        <w:t xml:space="preserve">В случае планируемого расходования средств Гранта на модернизацию </w:t>
      </w:r>
      <w:r w:rsidRPr="00092E36">
        <w:rPr>
          <w:rFonts w:ascii="Times New Roman" w:hAnsi="Times New Roman"/>
          <w:sz w:val="28"/>
          <w:szCs w:val="28"/>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11926" w:rsidRPr="00092E36" w:rsidRDefault="00E11926" w:rsidP="00092E36">
      <w:pPr>
        <w:spacing w:line="240" w:lineRule="auto"/>
        <w:ind w:firstLine="709"/>
        <w:contextualSpacing/>
        <w:jc w:val="both"/>
        <w:rPr>
          <w:rFonts w:ascii="Times New Roman" w:hAnsi="Times New Roman"/>
          <w:sz w:val="28"/>
          <w:szCs w:val="28"/>
        </w:rPr>
      </w:pPr>
      <w:bookmarkStart w:id="21" w:name="sub_1085"/>
      <w:r>
        <w:rPr>
          <w:rFonts w:ascii="Times New Roman" w:hAnsi="Times New Roman"/>
          <w:sz w:val="28"/>
          <w:szCs w:val="28"/>
        </w:rPr>
        <w:t>1</w:t>
      </w:r>
      <w:r w:rsidRPr="00092E36">
        <w:rPr>
          <w:rFonts w:ascii="Times New Roman" w:hAnsi="Times New Roman"/>
          <w:sz w:val="28"/>
          <w:szCs w:val="28"/>
        </w:rPr>
        <w:t>) копии правоустанавливающих документов на срок не менее 5 лет с даты подачи заявки в конкурсную комиссию заявителя на земельный участок, на котором находятся объекты, подлежащие модернизации (правообладание иными лицами не допускается), заверенные заявителем, или соответствующая выписка из единого государственного реестра недвижимости;</w:t>
      </w:r>
    </w:p>
    <w:p w:rsidR="00E11926" w:rsidRPr="00092E36" w:rsidRDefault="00E11926" w:rsidP="00092E36">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092E36">
        <w:rPr>
          <w:rFonts w:ascii="Times New Roman" w:hAnsi="Times New Roman"/>
          <w:sz w:val="28"/>
          <w:szCs w:val="28"/>
        </w:rPr>
        <w:t>) копия свидетельства о праве собственности заявителя на объекты, подлежащие модернизации (правообладание объектом иными лицами не допускается), заверенная заявителем, или соответствующая выписка из единого государственного реестра недвижимости;</w:t>
      </w:r>
    </w:p>
    <w:p w:rsidR="00E11926" w:rsidRPr="00BD0623" w:rsidRDefault="00E11926" w:rsidP="00092E36">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Pr="00BD0623">
        <w:rPr>
          <w:rFonts w:ascii="Times New Roman" w:hAnsi="Times New Roman"/>
          <w:sz w:val="28"/>
          <w:szCs w:val="28"/>
        </w:rPr>
        <w:t>) копия договора (предварительного договора) поставки технологического оборудования.</w:t>
      </w:r>
    </w:p>
    <w:bookmarkEnd w:id="21"/>
    <w:p w:rsidR="00E11926" w:rsidRPr="00092E36" w:rsidRDefault="00E11926" w:rsidP="00092E36">
      <w:pPr>
        <w:spacing w:line="240" w:lineRule="auto"/>
        <w:ind w:firstLine="709"/>
        <w:contextualSpacing/>
        <w:jc w:val="both"/>
        <w:rPr>
          <w:rFonts w:ascii="Times New Roman" w:hAnsi="Times New Roman"/>
          <w:sz w:val="28"/>
          <w:szCs w:val="28"/>
        </w:rPr>
      </w:pPr>
      <w:r w:rsidRPr="00092E36">
        <w:rPr>
          <w:rFonts w:ascii="Times New Roman" w:hAnsi="Times New Roman"/>
          <w:sz w:val="28"/>
          <w:szCs w:val="28"/>
        </w:rPr>
        <w:t>7. В случае планируемого расходования средств Гранта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электро-, водо-, газо- и теплоснабжения:</w:t>
      </w:r>
    </w:p>
    <w:p w:rsidR="00E11926" w:rsidRPr="00092E36" w:rsidRDefault="00E11926" w:rsidP="00092E36">
      <w:pPr>
        <w:spacing w:line="240" w:lineRule="auto"/>
        <w:ind w:firstLine="709"/>
        <w:contextualSpacing/>
        <w:jc w:val="both"/>
        <w:rPr>
          <w:rFonts w:ascii="Times New Roman" w:hAnsi="Times New Roman"/>
          <w:sz w:val="28"/>
          <w:szCs w:val="28"/>
        </w:rPr>
      </w:pPr>
      <w:bookmarkStart w:id="22" w:name="sub_1150"/>
      <w:bookmarkEnd w:id="20"/>
      <w:r>
        <w:rPr>
          <w:rFonts w:ascii="Times New Roman" w:hAnsi="Times New Roman"/>
          <w:sz w:val="28"/>
          <w:szCs w:val="28"/>
        </w:rPr>
        <w:t>1</w:t>
      </w:r>
      <w:r w:rsidRPr="00092E36">
        <w:rPr>
          <w:rFonts w:ascii="Times New Roman" w:hAnsi="Times New Roman"/>
          <w:sz w:val="28"/>
          <w:szCs w:val="28"/>
        </w:rPr>
        <w:t>) копия технических условий, выданных специализированной организацией,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23" w:name="sub_1151"/>
      <w:bookmarkEnd w:id="22"/>
      <w:r>
        <w:rPr>
          <w:rFonts w:ascii="Times New Roman" w:hAnsi="Times New Roman"/>
          <w:sz w:val="28"/>
          <w:szCs w:val="28"/>
        </w:rPr>
        <w:t>2</w:t>
      </w:r>
      <w:r w:rsidRPr="00092E36">
        <w:rPr>
          <w:rFonts w:ascii="Times New Roman" w:hAnsi="Times New Roman"/>
          <w:sz w:val="28"/>
          <w:szCs w:val="28"/>
        </w:rPr>
        <w:t>) копия сметы на осуществление работ по подключению, составленной специализированной организацией, 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24" w:name="sub_1131"/>
      <w:bookmarkEnd w:id="23"/>
      <w:r w:rsidRPr="00092E36">
        <w:rPr>
          <w:rFonts w:ascii="Times New Roman" w:hAnsi="Times New Roman"/>
          <w:sz w:val="28"/>
          <w:szCs w:val="28"/>
        </w:rPr>
        <w:t>8. В случае планируемого расходования средств Гранта на приобретение сельскохозяйственных животных (кроме свиней), в том числе птицы, рыбопосадочного материала, посадочного материала для закладки многолетних насаждений, в том числе виноградников представляется копия договора (предварительного договора) купли-продажи сельскохозяйственных животных, в том числе птицы, рыбопосадочного материала, посадочного материала для закладки многолетних насаждений, в том числе виноградников</w:t>
      </w:r>
      <w:r>
        <w:rPr>
          <w:rFonts w:ascii="Times New Roman" w:hAnsi="Times New Roman"/>
          <w:sz w:val="28"/>
          <w:szCs w:val="28"/>
        </w:rPr>
        <w:t xml:space="preserve">, </w:t>
      </w:r>
      <w:r w:rsidRPr="00092E36">
        <w:rPr>
          <w:rFonts w:ascii="Times New Roman" w:hAnsi="Times New Roman"/>
          <w:sz w:val="28"/>
          <w:szCs w:val="28"/>
        </w:rPr>
        <w:t>заверенная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bookmarkStart w:id="25" w:name="sub_1132"/>
      <w:bookmarkEnd w:id="24"/>
      <w:r w:rsidRPr="00092E36">
        <w:rPr>
          <w:rFonts w:ascii="Times New Roman" w:hAnsi="Times New Roman"/>
          <w:sz w:val="28"/>
          <w:szCs w:val="28"/>
        </w:rPr>
        <w:t>9. В случае планируемого расходования средств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представляется копия</w:t>
      </w:r>
      <w:r>
        <w:rPr>
          <w:rFonts w:ascii="Times New Roman" w:hAnsi="Times New Roman"/>
          <w:sz w:val="28"/>
          <w:szCs w:val="28"/>
        </w:rPr>
        <w:t>(и)</w:t>
      </w:r>
      <w:r w:rsidRPr="00092E36">
        <w:rPr>
          <w:rFonts w:ascii="Times New Roman" w:hAnsi="Times New Roman"/>
          <w:sz w:val="28"/>
          <w:szCs w:val="28"/>
        </w:rPr>
        <w:t xml:space="preserve"> договора</w:t>
      </w:r>
      <w:r>
        <w:rPr>
          <w:rFonts w:ascii="Times New Roman" w:hAnsi="Times New Roman"/>
          <w:sz w:val="28"/>
          <w:szCs w:val="28"/>
        </w:rPr>
        <w:t>(ов)</w:t>
      </w:r>
      <w:r w:rsidRPr="00092E36">
        <w:rPr>
          <w:rFonts w:ascii="Times New Roman" w:hAnsi="Times New Roman"/>
          <w:sz w:val="28"/>
          <w:szCs w:val="28"/>
        </w:rPr>
        <w:t xml:space="preserve"> (предварительного</w:t>
      </w:r>
      <w:r>
        <w:rPr>
          <w:rFonts w:ascii="Times New Roman" w:hAnsi="Times New Roman"/>
          <w:sz w:val="28"/>
          <w:szCs w:val="28"/>
        </w:rPr>
        <w:t>(ых)</w:t>
      </w:r>
      <w:r w:rsidRPr="00092E36">
        <w:rPr>
          <w:rFonts w:ascii="Times New Roman" w:hAnsi="Times New Roman"/>
          <w:sz w:val="28"/>
          <w:szCs w:val="28"/>
        </w:rPr>
        <w:t xml:space="preserve"> договора</w:t>
      </w:r>
      <w:r>
        <w:rPr>
          <w:rFonts w:ascii="Times New Roman" w:hAnsi="Times New Roman"/>
          <w:sz w:val="28"/>
          <w:szCs w:val="28"/>
        </w:rPr>
        <w:t>(ов)</w:t>
      </w:r>
      <w:r w:rsidRPr="00092E36">
        <w:rPr>
          <w:rFonts w:ascii="Times New Roman" w:hAnsi="Times New Roman"/>
          <w:sz w:val="28"/>
          <w:szCs w:val="28"/>
        </w:rPr>
        <w:t>)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заверенная</w:t>
      </w:r>
      <w:r>
        <w:rPr>
          <w:rFonts w:ascii="Times New Roman" w:hAnsi="Times New Roman"/>
          <w:sz w:val="28"/>
          <w:szCs w:val="28"/>
        </w:rPr>
        <w:t>(ые)</w:t>
      </w:r>
      <w:r w:rsidRPr="00092E36">
        <w:rPr>
          <w:rFonts w:ascii="Times New Roman" w:hAnsi="Times New Roman"/>
          <w:sz w:val="28"/>
          <w:szCs w:val="28"/>
        </w:rPr>
        <w:t xml:space="preserve"> заявителем.</w:t>
      </w:r>
    </w:p>
    <w:p w:rsidR="00E11926" w:rsidRPr="00092E36" w:rsidRDefault="00E11926" w:rsidP="00092E36">
      <w:pPr>
        <w:spacing w:line="240" w:lineRule="auto"/>
        <w:ind w:firstLine="709"/>
        <w:contextualSpacing/>
        <w:jc w:val="both"/>
        <w:rPr>
          <w:rFonts w:ascii="Times New Roman" w:hAnsi="Times New Roman"/>
          <w:sz w:val="28"/>
          <w:szCs w:val="28"/>
        </w:rPr>
      </w:pPr>
      <w:r w:rsidRPr="00092E36">
        <w:rPr>
          <w:rFonts w:ascii="Times New Roman" w:hAnsi="Times New Roman"/>
          <w:sz w:val="28"/>
          <w:szCs w:val="28"/>
        </w:rPr>
        <w:t>10. В случае планируемого расходования средств Гранта на погашение основного долга по кредитам, полученным в российских кредитных организациях на цели, указанные в пунктах 3,</w:t>
      </w:r>
      <w:r>
        <w:rPr>
          <w:rFonts w:ascii="Times New Roman" w:hAnsi="Times New Roman"/>
          <w:sz w:val="28"/>
          <w:szCs w:val="28"/>
        </w:rPr>
        <w:t xml:space="preserve"> </w:t>
      </w:r>
      <w:r w:rsidRPr="00092E36">
        <w:rPr>
          <w:rFonts w:ascii="Times New Roman" w:hAnsi="Times New Roman"/>
          <w:sz w:val="28"/>
          <w:szCs w:val="28"/>
        </w:rPr>
        <w:t xml:space="preserve">7 </w:t>
      </w:r>
      <w:r>
        <w:rPr>
          <w:rFonts w:ascii="Times New Roman" w:hAnsi="Times New Roman"/>
          <w:sz w:val="28"/>
          <w:szCs w:val="28"/>
        </w:rPr>
        <w:t>п</w:t>
      </w:r>
      <w:r w:rsidRPr="00092E36">
        <w:rPr>
          <w:rFonts w:ascii="Times New Roman" w:hAnsi="Times New Roman"/>
          <w:sz w:val="28"/>
          <w:szCs w:val="28"/>
        </w:rPr>
        <w:t xml:space="preserve">риложения 1 к приказу Министерства сельского хозяйства Российской Федерации от 06.05.2019 </w:t>
      </w:r>
      <w:r>
        <w:rPr>
          <w:rFonts w:ascii="Times New Roman" w:hAnsi="Times New Roman"/>
          <w:sz w:val="28"/>
          <w:szCs w:val="28"/>
        </w:rPr>
        <w:t xml:space="preserve">           </w:t>
      </w:r>
      <w:r w:rsidRPr="00092E36">
        <w:rPr>
          <w:rFonts w:ascii="Times New Roman" w:hAnsi="Times New Roman"/>
          <w:sz w:val="28"/>
          <w:szCs w:val="28"/>
        </w:rPr>
        <w:t>№</w:t>
      </w:r>
      <w:r>
        <w:rPr>
          <w:rFonts w:ascii="Times New Roman" w:hAnsi="Times New Roman"/>
          <w:sz w:val="28"/>
          <w:szCs w:val="28"/>
        </w:rPr>
        <w:t xml:space="preserve"> </w:t>
      </w:r>
      <w:r w:rsidRPr="00092E36">
        <w:rPr>
          <w:rFonts w:ascii="Times New Roman" w:hAnsi="Times New Roman"/>
          <w:sz w:val="28"/>
          <w:szCs w:val="28"/>
        </w:rPr>
        <w:t>238 «Об утверждении перечней, форм документов,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 Правительства Российской Федерации от 20.04.2019 №</w:t>
      </w:r>
      <w:r>
        <w:rPr>
          <w:rFonts w:ascii="Times New Roman" w:hAnsi="Times New Roman"/>
          <w:sz w:val="28"/>
          <w:szCs w:val="28"/>
        </w:rPr>
        <w:t xml:space="preserve"> </w:t>
      </w:r>
      <w:r w:rsidRPr="00092E36">
        <w:rPr>
          <w:rFonts w:ascii="Times New Roman" w:hAnsi="Times New Roman"/>
          <w:sz w:val="28"/>
          <w:szCs w:val="28"/>
        </w:rPr>
        <w:t>476, а также об установлении сроков их представления», период пользования которыми на момент подачи заявки на получения Гранта составляет менее двух лет, представляется копия</w:t>
      </w:r>
      <w:r>
        <w:rPr>
          <w:rFonts w:ascii="Times New Roman" w:hAnsi="Times New Roman"/>
          <w:sz w:val="28"/>
          <w:szCs w:val="28"/>
        </w:rPr>
        <w:t>(и)</w:t>
      </w:r>
      <w:r w:rsidRPr="00092E36">
        <w:rPr>
          <w:rFonts w:ascii="Times New Roman" w:hAnsi="Times New Roman"/>
          <w:sz w:val="28"/>
          <w:szCs w:val="28"/>
        </w:rPr>
        <w:t xml:space="preserve"> кредитного</w:t>
      </w:r>
      <w:r>
        <w:rPr>
          <w:rFonts w:ascii="Times New Roman" w:hAnsi="Times New Roman"/>
          <w:sz w:val="28"/>
          <w:szCs w:val="28"/>
        </w:rPr>
        <w:t>(ых)</w:t>
      </w:r>
      <w:r w:rsidRPr="00092E36">
        <w:rPr>
          <w:rFonts w:ascii="Times New Roman" w:hAnsi="Times New Roman"/>
          <w:sz w:val="28"/>
          <w:szCs w:val="28"/>
        </w:rPr>
        <w:t xml:space="preserve"> договора</w:t>
      </w:r>
      <w:r>
        <w:rPr>
          <w:rFonts w:ascii="Times New Roman" w:hAnsi="Times New Roman"/>
          <w:sz w:val="28"/>
          <w:szCs w:val="28"/>
        </w:rPr>
        <w:t>(ов)</w:t>
      </w:r>
      <w:r w:rsidRPr="00092E36">
        <w:rPr>
          <w:rFonts w:ascii="Times New Roman" w:hAnsi="Times New Roman"/>
          <w:sz w:val="28"/>
          <w:szCs w:val="28"/>
        </w:rPr>
        <w:t>, заверенная заявителем и график</w:t>
      </w:r>
      <w:r>
        <w:rPr>
          <w:rFonts w:ascii="Times New Roman" w:hAnsi="Times New Roman"/>
          <w:sz w:val="28"/>
          <w:szCs w:val="28"/>
        </w:rPr>
        <w:t>(и)</w:t>
      </w:r>
      <w:r w:rsidRPr="00092E36">
        <w:rPr>
          <w:rFonts w:ascii="Times New Roman" w:hAnsi="Times New Roman"/>
          <w:sz w:val="28"/>
          <w:szCs w:val="28"/>
        </w:rPr>
        <w:t xml:space="preserve"> погашения основного долга, заверенный кредитной организацией.</w:t>
      </w:r>
    </w:p>
    <w:p w:rsidR="00E11926" w:rsidRPr="00092E36" w:rsidRDefault="00E11926" w:rsidP="00092E36">
      <w:pPr>
        <w:spacing w:line="240" w:lineRule="auto"/>
        <w:ind w:firstLine="709"/>
        <w:contextualSpacing/>
        <w:jc w:val="both"/>
        <w:rPr>
          <w:rFonts w:ascii="Times New Roman" w:hAnsi="Times New Roman"/>
          <w:sz w:val="28"/>
          <w:szCs w:val="28"/>
        </w:rPr>
      </w:pPr>
      <w:r w:rsidRPr="00092E36">
        <w:rPr>
          <w:rFonts w:ascii="Times New Roman" w:hAnsi="Times New Roman"/>
          <w:sz w:val="28"/>
          <w:szCs w:val="28"/>
        </w:rPr>
        <w:t xml:space="preserve">11. В случае планируемого перечисления от 25 до 50 процентов общего объема средств, полученных главой К(Ф)Х на реализацию проекта </w:t>
      </w:r>
      <w:r>
        <w:rPr>
          <w:rFonts w:ascii="Times New Roman" w:hAnsi="Times New Roman"/>
          <w:sz w:val="28"/>
          <w:szCs w:val="28"/>
        </w:rPr>
        <w:t>«Агростартап»</w:t>
      </w:r>
      <w:r w:rsidRPr="00092E36">
        <w:rPr>
          <w:rFonts w:ascii="Times New Roman" w:hAnsi="Times New Roman"/>
          <w:sz w:val="28"/>
          <w:szCs w:val="28"/>
        </w:rPr>
        <w:t xml:space="preserve">, сельскохозяйственному потребительскому кооперативу для формирования его неделимого фонда, членом которого является К(Ф)Х, представляется копия соглашения (предварительного соглашения) о внесении части средств, полученных главой К(Ф)Х на реализацию проекта </w:t>
      </w:r>
      <w:r>
        <w:rPr>
          <w:rFonts w:ascii="Times New Roman" w:hAnsi="Times New Roman"/>
          <w:sz w:val="28"/>
          <w:szCs w:val="28"/>
        </w:rPr>
        <w:t>«</w:t>
      </w:r>
      <w:r w:rsidRPr="00092E36">
        <w:rPr>
          <w:rFonts w:ascii="Times New Roman" w:hAnsi="Times New Roman"/>
          <w:sz w:val="28"/>
          <w:szCs w:val="28"/>
        </w:rPr>
        <w:t>Агростартап</w:t>
      </w:r>
      <w:r>
        <w:rPr>
          <w:rFonts w:ascii="Times New Roman" w:hAnsi="Times New Roman"/>
          <w:sz w:val="28"/>
          <w:szCs w:val="28"/>
        </w:rPr>
        <w:t>»</w:t>
      </w:r>
      <w:r w:rsidRPr="00092E36">
        <w:rPr>
          <w:rFonts w:ascii="Times New Roman" w:hAnsi="Times New Roman"/>
          <w:sz w:val="28"/>
          <w:szCs w:val="28"/>
        </w:rPr>
        <w:t>, сельскохозяйственному потребительскому кооперативу для формирования его неделимого фонда, заверенн</w:t>
      </w:r>
      <w:r>
        <w:rPr>
          <w:rFonts w:ascii="Times New Roman" w:hAnsi="Times New Roman"/>
          <w:sz w:val="28"/>
          <w:szCs w:val="28"/>
        </w:rPr>
        <w:t>ого</w:t>
      </w:r>
      <w:r w:rsidRPr="00092E36">
        <w:rPr>
          <w:rFonts w:ascii="Times New Roman" w:hAnsi="Times New Roman"/>
          <w:sz w:val="28"/>
          <w:szCs w:val="28"/>
        </w:rPr>
        <w:t xml:space="preserve"> заявителем и руководителем, главным бухгалтером сельскохозяйственного потребительского кооператива.</w:t>
      </w:r>
    </w:p>
    <w:bookmarkEnd w:id="25"/>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092E36">
      <w:pPr>
        <w:spacing w:line="240" w:lineRule="auto"/>
        <w:contextualSpacing/>
        <w:jc w:val="both"/>
        <w:rPr>
          <w:rFonts w:ascii="Times New Roman" w:hAnsi="Times New Roman"/>
          <w:sz w:val="28"/>
          <w:szCs w:val="28"/>
        </w:rPr>
      </w:pPr>
    </w:p>
    <w:p w:rsidR="00E11926" w:rsidRDefault="00E11926" w:rsidP="00AA1757">
      <w:pPr>
        <w:spacing w:after="0"/>
        <w:ind w:left="5103"/>
        <w:rPr>
          <w:rFonts w:ascii="Times New Roman" w:hAnsi="Times New Roman"/>
          <w:sz w:val="28"/>
          <w:szCs w:val="28"/>
        </w:rPr>
      </w:pP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Приложение </w:t>
      </w:r>
      <w:r>
        <w:rPr>
          <w:rFonts w:ascii="Times New Roman" w:hAnsi="Times New Roman"/>
          <w:sz w:val="28"/>
          <w:szCs w:val="28"/>
        </w:rPr>
        <w:t>5</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к приказу Министерства сельского</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хозяйства Тверской области </w:t>
      </w:r>
    </w:p>
    <w:p w:rsidR="00E11926" w:rsidRPr="00AA1757" w:rsidRDefault="00E11926" w:rsidP="00AA1757">
      <w:pPr>
        <w:spacing w:after="0"/>
        <w:ind w:left="5103"/>
        <w:rPr>
          <w:rFonts w:ascii="Times New Roman" w:hAnsi="Times New Roman"/>
          <w:sz w:val="28"/>
          <w:szCs w:val="28"/>
        </w:rPr>
      </w:pPr>
      <w:r w:rsidRPr="00AA1757">
        <w:rPr>
          <w:rFonts w:ascii="Times New Roman" w:hAnsi="Times New Roman"/>
          <w:sz w:val="28"/>
          <w:szCs w:val="28"/>
        </w:rPr>
        <w:t xml:space="preserve">от </w:t>
      </w:r>
      <w:r>
        <w:rPr>
          <w:rFonts w:ascii="Times New Roman" w:hAnsi="Times New Roman"/>
          <w:sz w:val="28"/>
          <w:szCs w:val="28"/>
        </w:rPr>
        <w:t>24.09.</w:t>
      </w:r>
      <w:r w:rsidRPr="00AA1757">
        <w:rPr>
          <w:rFonts w:ascii="Times New Roman" w:hAnsi="Times New Roman"/>
          <w:sz w:val="28"/>
          <w:szCs w:val="28"/>
        </w:rPr>
        <w:t>2019 №</w:t>
      </w:r>
      <w:r>
        <w:rPr>
          <w:rFonts w:ascii="Times New Roman" w:hAnsi="Times New Roman"/>
          <w:sz w:val="28"/>
          <w:szCs w:val="28"/>
        </w:rPr>
        <w:t xml:space="preserve"> 06</w:t>
      </w:r>
      <w:r w:rsidRPr="00AA1757">
        <w:rPr>
          <w:rFonts w:ascii="Times New Roman" w:hAnsi="Times New Roman"/>
          <w:sz w:val="28"/>
          <w:szCs w:val="28"/>
        </w:rPr>
        <w:t>-нп</w:t>
      </w:r>
    </w:p>
    <w:p w:rsidR="00E11926" w:rsidRDefault="00E11926" w:rsidP="00092E36">
      <w:pPr>
        <w:spacing w:line="240" w:lineRule="auto"/>
        <w:contextualSpacing/>
        <w:jc w:val="both"/>
        <w:rPr>
          <w:rFonts w:ascii="Times New Roman" w:hAnsi="Times New Roman"/>
          <w:sz w:val="28"/>
          <w:szCs w:val="28"/>
        </w:rPr>
      </w:pPr>
    </w:p>
    <w:p w:rsidR="00E11926" w:rsidRPr="0017064E" w:rsidRDefault="00E11926" w:rsidP="00092E36">
      <w:pPr>
        <w:spacing w:line="240" w:lineRule="auto"/>
        <w:contextualSpacing/>
        <w:jc w:val="both"/>
        <w:rPr>
          <w:rFonts w:ascii="Times New Roman" w:hAnsi="Times New Roman"/>
          <w:sz w:val="28"/>
          <w:szCs w:val="28"/>
        </w:rPr>
      </w:pPr>
    </w:p>
    <w:p w:rsidR="00E11926" w:rsidRPr="0017064E" w:rsidRDefault="00E11926" w:rsidP="00CE721F">
      <w:pPr>
        <w:autoSpaceDE w:val="0"/>
        <w:autoSpaceDN w:val="0"/>
        <w:adjustRightInd w:val="0"/>
        <w:spacing w:before="108" w:after="108" w:line="240" w:lineRule="auto"/>
        <w:jc w:val="center"/>
        <w:outlineLvl w:val="0"/>
        <w:rPr>
          <w:rFonts w:ascii="Times New Roman" w:hAnsi="Times New Roman"/>
          <w:bCs/>
          <w:sz w:val="28"/>
          <w:szCs w:val="28"/>
        </w:rPr>
      </w:pPr>
      <w:r w:rsidRPr="0017064E">
        <w:rPr>
          <w:rFonts w:ascii="Times New Roman" w:hAnsi="Times New Roman"/>
          <w:bCs/>
          <w:sz w:val="28"/>
          <w:szCs w:val="28"/>
        </w:rPr>
        <w:t>Критерии отбора</w:t>
      </w:r>
      <w:r w:rsidRPr="0017064E">
        <w:rPr>
          <w:rFonts w:ascii="Times New Roman" w:hAnsi="Times New Roman"/>
          <w:bCs/>
          <w:sz w:val="28"/>
          <w:szCs w:val="28"/>
        </w:rPr>
        <w:br/>
        <w:t>заявителей на получение гранта за счет средств областного бюджета Тверской области на реализацию «Агростартапа»</w:t>
      </w:r>
    </w:p>
    <w:p w:rsidR="00E11926" w:rsidRPr="00B572D3" w:rsidRDefault="00E11926" w:rsidP="00CE721F">
      <w:pPr>
        <w:autoSpaceDE w:val="0"/>
        <w:autoSpaceDN w:val="0"/>
        <w:adjustRightInd w:val="0"/>
        <w:spacing w:after="0" w:line="240" w:lineRule="auto"/>
        <w:ind w:firstLine="720"/>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8"/>
        <w:gridCol w:w="2126"/>
      </w:tblGrid>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1. Приоритетность вида экономической деятельности согласно представленному бизнес-плану развития крестьянского (фермерского) хозяйства:</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133BEC">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разведение крупного рогатого скота (далее – КРС) молочного направления</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25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по отрасли льноводства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25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разведение КРС мясного направления</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20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переработка продукции животноводства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разведение мелкого рогатого скота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товарное  коневодство (мясного и (или) молочного направления0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птицеводство</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иные виды животноводства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выращивание многолетних насаждений, в том числе виноградников</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овощеводство, в том числе защищенного грунта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выращивание плодово-ягодных культур</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иные виды растениеводства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2. Объем собственных средств от общей стоимости приобретений согласно статьей расходов, указанных в плане расходов гранта «Агростартап»,   %:</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свыше 20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15 до 20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3. Наличие сельскохозяйственной техники и грузового автотранспорта в собственности:</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трактор</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грузовой автомобиль</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4. Наличие земельных участков из земель сельскохозяйственного назначения на день подачи заявки:</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 собственности в месте расположения хозяйства и граничащих поселениях</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 аренде (субаренде) сроком не менее 5 лет с момента подачи заявки; в постоянном бессрочном пользовании, пожизненном наследуемом владении - в месте расположения хозяйства и граничащих поселениях</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950FA">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документы находятся в стадии оформления в собственность и (или) аренду (субаренду) на срок  не менее 5 лет с момента подачи заявки - в месте расположения хозяйства и граничащих поселениях</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5. Наличие недвижимого имущества, необходимого для осуществления деятельности:</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 собственности</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 аренде, сроком на 5 лет и более</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87B7D">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6. Ведение личного подсобного хозяйства и(или) совместное ведение личного подсобного хозяйства:</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 xml:space="preserve">от 3 и более лет </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1 года до 3 лет</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7. Наличие сельскохозяйственного образования:</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высшего</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среднего специального</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31200F">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дополнительное профессиональное образования по сельскохозяйственной специальности</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8. Наличие сельскохозяйственных животных (по направлению, предусмотренному бизнес-планом):</w:t>
            </w:r>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коровы молочного направления:</w:t>
            </w:r>
          </w:p>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4 и более голов</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31200F">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1 до 3 голов</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коровы мясного направления:</w:t>
            </w:r>
          </w:p>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4 и более голов</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1 до 3 голов</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овцематки и ярки старше 1 года:</w:t>
            </w:r>
          </w:p>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свыше 30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куры-несушки свыше 100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бройлеры свыше 200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индейка свыше 100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172520">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кролики свыше 100</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 баллов</w:t>
            </w:r>
          </w:p>
        </w:tc>
      </w:tr>
      <w:tr w:rsidR="00E11926" w:rsidRPr="002C600D" w:rsidTr="00C87B7D">
        <w:tc>
          <w:tcPr>
            <w:tcW w:w="9214" w:type="dxa"/>
            <w:gridSpan w:val="2"/>
            <w:tcBorders>
              <w:top w:val="single" w:sz="4" w:space="0" w:color="auto"/>
              <w:bottom w:val="single" w:sz="4" w:space="0" w:color="auto"/>
            </w:tcBorders>
          </w:tcPr>
          <w:p w:rsidR="00E11926" w:rsidRPr="002C600D" w:rsidRDefault="00E11926" w:rsidP="002E5713">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9. Наличие многолетних насаждений, в том числе виноградников, плодово-ягодных культур(по направлению, предусмотренному бизнес-планом):</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172520">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от  01 до 5 га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bookmarkStart w:id="26" w:name="sub_600000140"/>
            <w:r w:rsidRPr="002C600D">
              <w:rPr>
                <w:rFonts w:ascii="Times New Roman" w:hAnsi="Times New Roman"/>
                <w:sz w:val="28"/>
                <w:szCs w:val="28"/>
              </w:rPr>
              <w:t>10. Членство в сельскохозяйственном потребительском кооперативе:</w:t>
            </w:r>
            <w:bookmarkEnd w:id="26"/>
          </w:p>
          <w:p w:rsidR="00E11926" w:rsidRPr="002C600D" w:rsidRDefault="00E11926" w:rsidP="004A080E">
            <w:pPr>
              <w:autoSpaceDE w:val="0"/>
              <w:autoSpaceDN w:val="0"/>
              <w:adjustRightInd w:val="0"/>
              <w:spacing w:after="0" w:line="240" w:lineRule="auto"/>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да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нет</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F260C0">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11. Количество членов К(Ф)Х:</w:t>
            </w:r>
          </w:p>
          <w:p w:rsidR="00E11926" w:rsidRPr="002C600D" w:rsidRDefault="00E11926" w:rsidP="00F260C0">
            <w:pPr>
              <w:autoSpaceDE w:val="0"/>
              <w:autoSpaceDN w:val="0"/>
              <w:adjustRightInd w:val="0"/>
              <w:spacing w:after="0" w:line="240" w:lineRule="auto"/>
              <w:rPr>
                <w:rFonts w:ascii="Times New Roman" w:hAnsi="Times New Roman"/>
                <w:sz w:val="28"/>
                <w:szCs w:val="28"/>
              </w:rPr>
            </w:pP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BD597D">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наличие членов К(Ф)Х</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BD597D">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количество членов семьи главы К(Ф)Х -  потенциальных членов К(Ф)Х более 3 человек</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5</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планируемое количество членов крестьянского хозяйства, включая заявителя более 2 человек</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3</w:t>
            </w:r>
          </w:p>
        </w:tc>
      </w:tr>
      <w:tr w:rsidR="00E11926" w:rsidRPr="002C600D" w:rsidTr="00C87B7D">
        <w:tc>
          <w:tcPr>
            <w:tcW w:w="9214" w:type="dxa"/>
            <w:gridSpan w:val="2"/>
            <w:tcBorders>
              <w:top w:val="single" w:sz="4" w:space="0" w:color="auto"/>
              <w:bottom w:val="single" w:sz="4" w:space="0" w:color="auto"/>
            </w:tcBorders>
          </w:tcPr>
          <w:p w:rsidR="00E11926" w:rsidRDefault="00E11926" w:rsidP="00BD597D">
            <w:pPr>
              <w:pStyle w:val="a0"/>
              <w:jc w:val="left"/>
              <w:rPr>
                <w:rFonts w:ascii="Times New Roman" w:hAnsi="Times New Roman" w:cs="Times New Roman"/>
                <w:sz w:val="28"/>
                <w:szCs w:val="28"/>
                <w:lang w:eastAsia="en-US"/>
              </w:rPr>
            </w:pPr>
            <w:r w:rsidRPr="00172520">
              <w:rPr>
                <w:rFonts w:ascii="Times New Roman" w:hAnsi="Times New Roman" w:cs="Times New Roman"/>
                <w:sz w:val="28"/>
                <w:szCs w:val="28"/>
                <w:lang w:eastAsia="en-US"/>
              </w:rPr>
              <w:t>1</w:t>
            </w:r>
            <w:r>
              <w:rPr>
                <w:rFonts w:ascii="Times New Roman" w:hAnsi="Times New Roman" w:cs="Times New Roman"/>
                <w:sz w:val="28"/>
                <w:szCs w:val="28"/>
                <w:lang w:eastAsia="en-US"/>
              </w:rPr>
              <w:t>2</w:t>
            </w:r>
            <w:r w:rsidRPr="00172520">
              <w:rPr>
                <w:rFonts w:ascii="Times New Roman" w:hAnsi="Times New Roman" w:cs="Times New Roman"/>
                <w:sz w:val="28"/>
                <w:szCs w:val="28"/>
                <w:lang w:eastAsia="en-US"/>
              </w:rPr>
              <w:t xml:space="preserve">. Деятельность СПоК, в котором состоит глава К(Ф)Х, планирующий использовать часть средств гранта </w:t>
            </w:r>
            <w:r>
              <w:rPr>
                <w:rFonts w:ascii="Times New Roman" w:hAnsi="Times New Roman" w:cs="Times New Roman"/>
                <w:sz w:val="28"/>
                <w:szCs w:val="28"/>
                <w:lang w:eastAsia="en-US"/>
              </w:rPr>
              <w:t>«</w:t>
            </w:r>
            <w:r w:rsidRPr="00172520">
              <w:rPr>
                <w:rFonts w:ascii="Times New Roman" w:hAnsi="Times New Roman" w:cs="Times New Roman"/>
                <w:sz w:val="28"/>
                <w:szCs w:val="28"/>
                <w:lang w:eastAsia="en-US"/>
              </w:rPr>
              <w:t>Агростартап</w:t>
            </w:r>
            <w:r>
              <w:rPr>
                <w:rFonts w:ascii="Times New Roman" w:hAnsi="Times New Roman" w:cs="Times New Roman"/>
                <w:sz w:val="28"/>
                <w:szCs w:val="28"/>
                <w:lang w:eastAsia="en-US"/>
              </w:rPr>
              <w:t>»</w:t>
            </w:r>
            <w:r w:rsidRPr="00172520">
              <w:rPr>
                <w:rFonts w:ascii="Times New Roman" w:hAnsi="Times New Roman" w:cs="Times New Roman"/>
                <w:sz w:val="28"/>
                <w:szCs w:val="28"/>
                <w:lang w:eastAsia="en-US"/>
              </w:rPr>
              <w:t xml:space="preserve"> на формирование неделимого фонда кооператива</w:t>
            </w:r>
            <w:r>
              <w:rPr>
                <w:rFonts w:ascii="Times New Roman" w:hAnsi="Times New Roman" w:cs="Times New Roman"/>
                <w:sz w:val="28"/>
                <w:szCs w:val="28"/>
                <w:lang w:eastAsia="en-US"/>
              </w:rPr>
              <w:t>:</w:t>
            </w:r>
          </w:p>
          <w:p w:rsidR="00E11926" w:rsidRPr="002C600D" w:rsidRDefault="00E11926" w:rsidP="00F260C0"/>
        </w:tc>
      </w:tr>
      <w:tr w:rsidR="00E11926" w:rsidRPr="002C600D" w:rsidTr="00F260C0">
        <w:tc>
          <w:tcPr>
            <w:tcW w:w="7088" w:type="dxa"/>
            <w:tcBorders>
              <w:top w:val="single" w:sz="4" w:space="0" w:color="auto"/>
              <w:bottom w:val="single" w:sz="4" w:space="0" w:color="auto"/>
              <w:right w:val="single" w:sz="4" w:space="0" w:color="auto"/>
            </w:tcBorders>
          </w:tcPr>
          <w:p w:rsidR="00E11926" w:rsidRPr="00172520" w:rsidRDefault="00E11926">
            <w:pPr>
              <w:pStyle w:val="a0"/>
              <w:rPr>
                <w:rFonts w:ascii="Times New Roman" w:hAnsi="Times New Roman" w:cs="Times New Roman"/>
                <w:sz w:val="28"/>
                <w:szCs w:val="28"/>
                <w:lang w:eastAsia="en-US"/>
              </w:rPr>
            </w:pPr>
            <w:r w:rsidRPr="00172520">
              <w:rPr>
                <w:rFonts w:ascii="Times New Roman" w:hAnsi="Times New Roman" w:cs="Times New Roman"/>
                <w:sz w:val="28"/>
                <w:szCs w:val="28"/>
                <w:lang w:eastAsia="en-US"/>
              </w:rPr>
              <w:t>до 1 года</w:t>
            </w:r>
          </w:p>
        </w:tc>
        <w:tc>
          <w:tcPr>
            <w:tcW w:w="2126" w:type="dxa"/>
            <w:tcBorders>
              <w:top w:val="single" w:sz="4" w:space="0" w:color="auto"/>
              <w:left w:val="single" w:sz="4" w:space="0" w:color="auto"/>
              <w:bottom w:val="single" w:sz="4" w:space="0" w:color="auto"/>
            </w:tcBorders>
          </w:tcPr>
          <w:p w:rsidR="00E11926" w:rsidRPr="00172520" w:rsidRDefault="00E11926">
            <w:pPr>
              <w:pStyle w:val="a0"/>
              <w:jc w:val="center"/>
              <w:rPr>
                <w:rFonts w:ascii="Times New Roman" w:hAnsi="Times New Roman" w:cs="Times New Roman"/>
                <w:sz w:val="28"/>
                <w:szCs w:val="28"/>
                <w:lang w:eastAsia="en-US"/>
              </w:rPr>
            </w:pPr>
            <w:r w:rsidRPr="00172520">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Pr="002C600D">
              <w:rPr>
                <w:rFonts w:ascii="Times New Roman" w:hAnsi="Times New Roman" w:cs="Times New Roman"/>
                <w:sz w:val="28"/>
                <w:szCs w:val="28"/>
              </w:rPr>
              <w:t>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172520" w:rsidRDefault="00E11926">
            <w:pPr>
              <w:pStyle w:val="a0"/>
              <w:rPr>
                <w:rFonts w:ascii="Times New Roman" w:hAnsi="Times New Roman" w:cs="Times New Roman"/>
                <w:sz w:val="28"/>
                <w:szCs w:val="28"/>
                <w:lang w:eastAsia="en-US"/>
              </w:rPr>
            </w:pPr>
            <w:r w:rsidRPr="00172520">
              <w:rPr>
                <w:rFonts w:ascii="Times New Roman" w:hAnsi="Times New Roman" w:cs="Times New Roman"/>
                <w:sz w:val="28"/>
                <w:szCs w:val="28"/>
                <w:lang w:eastAsia="en-US"/>
              </w:rPr>
              <w:t>от 1 года до 2 лет</w:t>
            </w:r>
          </w:p>
        </w:tc>
        <w:tc>
          <w:tcPr>
            <w:tcW w:w="2126" w:type="dxa"/>
            <w:tcBorders>
              <w:top w:val="single" w:sz="4" w:space="0" w:color="auto"/>
              <w:left w:val="single" w:sz="4" w:space="0" w:color="auto"/>
              <w:bottom w:val="single" w:sz="4" w:space="0" w:color="auto"/>
            </w:tcBorders>
          </w:tcPr>
          <w:p w:rsidR="00E11926" w:rsidRPr="00172520" w:rsidRDefault="00E11926">
            <w:pPr>
              <w:pStyle w:val="a0"/>
              <w:jc w:val="center"/>
              <w:rPr>
                <w:rFonts w:ascii="Times New Roman" w:hAnsi="Times New Roman" w:cs="Times New Roman"/>
                <w:sz w:val="28"/>
                <w:szCs w:val="28"/>
                <w:lang w:eastAsia="en-US"/>
              </w:rPr>
            </w:pPr>
            <w:r w:rsidRPr="00172520">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w:t>
            </w:r>
            <w:r w:rsidRPr="002C600D">
              <w:rPr>
                <w:rFonts w:ascii="Times New Roman" w:hAnsi="Times New Roman" w:cs="Times New Roman"/>
                <w:sz w:val="28"/>
                <w:szCs w:val="28"/>
              </w:rPr>
              <w:t>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172520" w:rsidRDefault="00E11926">
            <w:pPr>
              <w:pStyle w:val="a0"/>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172520">
              <w:rPr>
                <w:rFonts w:ascii="Times New Roman" w:hAnsi="Times New Roman" w:cs="Times New Roman"/>
                <w:sz w:val="28"/>
                <w:szCs w:val="28"/>
                <w:lang w:eastAsia="en-US"/>
              </w:rPr>
              <w:t>выше 2 лет</w:t>
            </w:r>
          </w:p>
        </w:tc>
        <w:tc>
          <w:tcPr>
            <w:tcW w:w="2126" w:type="dxa"/>
            <w:tcBorders>
              <w:top w:val="single" w:sz="4" w:space="0" w:color="auto"/>
              <w:left w:val="single" w:sz="4" w:space="0" w:color="auto"/>
              <w:bottom w:val="single" w:sz="4" w:space="0" w:color="auto"/>
            </w:tcBorders>
          </w:tcPr>
          <w:p w:rsidR="00E11926" w:rsidRPr="00172520" w:rsidRDefault="00E11926">
            <w:pPr>
              <w:pStyle w:val="a0"/>
              <w:jc w:val="center"/>
              <w:rPr>
                <w:rFonts w:ascii="Times New Roman" w:hAnsi="Times New Roman" w:cs="Times New Roman"/>
                <w:sz w:val="28"/>
                <w:szCs w:val="28"/>
                <w:lang w:eastAsia="en-US"/>
              </w:rPr>
            </w:pPr>
            <w:r w:rsidRPr="00172520">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w:t>
            </w:r>
            <w:r w:rsidRPr="002C600D">
              <w:rPr>
                <w:rFonts w:ascii="Times New Roman" w:hAnsi="Times New Roman" w:cs="Times New Roman"/>
                <w:sz w:val="28"/>
                <w:szCs w:val="28"/>
              </w:rPr>
              <w:t>баллов</w:t>
            </w:r>
          </w:p>
        </w:tc>
      </w:tr>
      <w:tr w:rsidR="00E11926" w:rsidRPr="002C600D" w:rsidTr="00C87B7D">
        <w:tc>
          <w:tcPr>
            <w:tcW w:w="9214" w:type="dxa"/>
            <w:gridSpan w:val="2"/>
            <w:tcBorders>
              <w:top w:val="single" w:sz="4" w:space="0" w:color="auto"/>
              <w:bottom w:val="single" w:sz="4" w:space="0" w:color="auto"/>
            </w:tcBorders>
          </w:tcPr>
          <w:p w:rsidR="00E11926" w:rsidRDefault="00E11926" w:rsidP="00BD597D">
            <w:pPr>
              <w:pStyle w:val="a1"/>
              <w:rPr>
                <w:rFonts w:ascii="Times New Roman" w:hAnsi="Times New Roman" w:cs="Times New Roman"/>
                <w:sz w:val="28"/>
                <w:szCs w:val="28"/>
                <w:lang w:eastAsia="en-US"/>
              </w:rPr>
            </w:pPr>
            <w:r w:rsidRPr="002C600D">
              <w:rPr>
                <w:rFonts w:ascii="Times New Roman" w:hAnsi="Times New Roman" w:cs="Times New Roman"/>
                <w:sz w:val="28"/>
                <w:szCs w:val="28"/>
              </w:rPr>
              <w:t xml:space="preserve">13. </w:t>
            </w:r>
            <w:r w:rsidRPr="001D31A5">
              <w:rPr>
                <w:rFonts w:ascii="Times New Roman" w:hAnsi="Times New Roman" w:cs="Times New Roman"/>
                <w:sz w:val="28"/>
                <w:szCs w:val="28"/>
                <w:lang w:eastAsia="en-US"/>
              </w:rPr>
              <w:t>Качественность и эффективность бизнес-плана</w:t>
            </w:r>
            <w:r>
              <w:rPr>
                <w:rFonts w:ascii="Times New Roman" w:hAnsi="Times New Roman" w:cs="Times New Roman"/>
                <w:sz w:val="28"/>
                <w:szCs w:val="28"/>
                <w:lang w:eastAsia="en-US"/>
              </w:rPr>
              <w:t>:</w:t>
            </w:r>
          </w:p>
          <w:p w:rsidR="00E11926" w:rsidRPr="002C600D" w:rsidRDefault="00E11926" w:rsidP="00F260C0"/>
        </w:tc>
      </w:tr>
      <w:tr w:rsidR="00E11926" w:rsidRPr="002C600D" w:rsidTr="00F260C0">
        <w:tc>
          <w:tcPr>
            <w:tcW w:w="7088" w:type="dxa"/>
            <w:tcBorders>
              <w:top w:val="single" w:sz="4" w:space="0" w:color="auto"/>
              <w:bottom w:val="single" w:sz="4" w:space="0" w:color="auto"/>
              <w:right w:val="single" w:sz="4" w:space="0" w:color="auto"/>
            </w:tcBorders>
          </w:tcPr>
          <w:p w:rsidR="00E11926" w:rsidRDefault="00E11926" w:rsidP="009A6EF2">
            <w:pPr>
              <w:pStyle w:val="a0"/>
              <w:jc w:val="left"/>
              <w:rPr>
                <w:rFonts w:ascii="Times New Roman" w:hAnsi="Times New Roman" w:cs="Times New Roman"/>
                <w:sz w:val="28"/>
                <w:szCs w:val="28"/>
                <w:lang w:eastAsia="en-US"/>
              </w:rPr>
            </w:pPr>
            <w:r w:rsidRPr="009A6EF2">
              <w:rPr>
                <w:rFonts w:ascii="Times New Roman" w:hAnsi="Times New Roman" w:cs="Times New Roman"/>
                <w:sz w:val="28"/>
                <w:szCs w:val="28"/>
                <w:lang w:eastAsia="en-US"/>
              </w:rPr>
              <w:t>производственны</w:t>
            </w:r>
            <w:r>
              <w:rPr>
                <w:rFonts w:ascii="Times New Roman" w:hAnsi="Times New Roman" w:cs="Times New Roman"/>
                <w:sz w:val="28"/>
                <w:szCs w:val="28"/>
                <w:lang w:eastAsia="en-US"/>
              </w:rPr>
              <w:t xml:space="preserve">е параметры соответствуют:   </w:t>
            </w:r>
            <w:r>
              <w:rPr>
                <w:rFonts w:ascii="Times New Roman" w:hAnsi="Times New Roman" w:cs="Times New Roman"/>
                <w:sz w:val="28"/>
                <w:szCs w:val="28"/>
                <w:lang w:eastAsia="en-US"/>
              </w:rPr>
              <w:br/>
              <w:t>плану расходов гранта,</w:t>
            </w:r>
            <w:r>
              <w:rPr>
                <w:rFonts w:ascii="Times New Roman" w:hAnsi="Times New Roman" w:cs="Times New Roman"/>
                <w:sz w:val="28"/>
                <w:szCs w:val="28"/>
                <w:lang w:eastAsia="en-US"/>
              </w:rPr>
              <w:br/>
            </w:r>
            <w:r w:rsidRPr="009A6EF2">
              <w:rPr>
                <w:rFonts w:ascii="Times New Roman" w:hAnsi="Times New Roman" w:cs="Times New Roman"/>
                <w:sz w:val="28"/>
                <w:szCs w:val="28"/>
                <w:lang w:eastAsia="en-US"/>
              </w:rPr>
              <w:t>договорам купли-прод</w:t>
            </w:r>
            <w:r>
              <w:rPr>
                <w:rFonts w:ascii="Times New Roman" w:hAnsi="Times New Roman" w:cs="Times New Roman"/>
                <w:sz w:val="28"/>
                <w:szCs w:val="28"/>
                <w:lang w:eastAsia="en-US"/>
              </w:rPr>
              <w:t>ажи в рамках расходов гранта,</w:t>
            </w:r>
            <w:r>
              <w:rPr>
                <w:rFonts w:ascii="Times New Roman" w:hAnsi="Times New Roman" w:cs="Times New Roman"/>
                <w:sz w:val="28"/>
                <w:szCs w:val="28"/>
                <w:lang w:eastAsia="en-US"/>
              </w:rPr>
              <w:br/>
            </w:r>
            <w:r w:rsidRPr="009A6EF2">
              <w:rPr>
                <w:rFonts w:ascii="Times New Roman" w:hAnsi="Times New Roman" w:cs="Times New Roman"/>
                <w:sz w:val="28"/>
                <w:szCs w:val="28"/>
                <w:lang w:eastAsia="en-US"/>
              </w:rPr>
              <w:t>результатам визуального осмотра условий для ведения производственной деятельности</w:t>
            </w:r>
          </w:p>
        </w:tc>
        <w:tc>
          <w:tcPr>
            <w:tcW w:w="2126" w:type="dxa"/>
            <w:tcBorders>
              <w:top w:val="single" w:sz="4" w:space="0" w:color="auto"/>
              <w:left w:val="single" w:sz="4" w:space="0" w:color="auto"/>
              <w:bottom w:val="single" w:sz="4" w:space="0" w:color="auto"/>
            </w:tcBorders>
          </w:tcPr>
          <w:p w:rsidR="00E11926" w:rsidRPr="00172520"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2C600D">
              <w:rPr>
                <w:rFonts w:ascii="Times New Roman" w:hAnsi="Times New Roman" w:cs="Times New Roman"/>
                <w:sz w:val="28"/>
                <w:szCs w:val="28"/>
              </w:rPr>
              <w:t xml:space="preserve">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Default="00E11926">
            <w:pPr>
              <w:pStyle w:val="a0"/>
              <w:rPr>
                <w:rFonts w:ascii="Times New Roman" w:hAnsi="Times New Roman" w:cs="Times New Roman"/>
                <w:sz w:val="28"/>
                <w:szCs w:val="28"/>
                <w:lang w:eastAsia="en-US"/>
              </w:rPr>
            </w:pPr>
            <w:r>
              <w:rPr>
                <w:rFonts w:ascii="Times New Roman" w:hAnsi="Times New Roman" w:cs="Times New Roman"/>
                <w:sz w:val="28"/>
                <w:szCs w:val="28"/>
                <w:lang w:eastAsia="en-US"/>
              </w:rPr>
              <w:t>р</w:t>
            </w:r>
            <w:r w:rsidRPr="009A6EF2">
              <w:rPr>
                <w:rFonts w:ascii="Times New Roman" w:hAnsi="Times New Roman" w:cs="Times New Roman"/>
                <w:sz w:val="28"/>
                <w:szCs w:val="28"/>
                <w:lang w:eastAsia="en-US"/>
              </w:rPr>
              <w:t>ентабельность реализации сельхозпродукции на протяжении всего проекта</w:t>
            </w:r>
            <w:r>
              <w:rPr>
                <w:rFonts w:ascii="Times New Roman" w:hAnsi="Times New Roman" w:cs="Times New Roman"/>
                <w:sz w:val="28"/>
                <w:szCs w:val="28"/>
                <w:lang w:eastAsia="en-US"/>
              </w:rPr>
              <w:t xml:space="preserve"> свыше 5%</w:t>
            </w:r>
          </w:p>
        </w:tc>
        <w:tc>
          <w:tcPr>
            <w:tcW w:w="2126" w:type="dxa"/>
            <w:tcBorders>
              <w:top w:val="single" w:sz="4" w:space="0" w:color="auto"/>
              <w:left w:val="single" w:sz="4" w:space="0" w:color="auto"/>
              <w:bottom w:val="single" w:sz="4" w:space="0" w:color="auto"/>
            </w:tcBorders>
          </w:tcPr>
          <w:p w:rsidR="00E11926" w:rsidRPr="00172520"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2C600D">
              <w:rPr>
                <w:rFonts w:ascii="Times New Roman" w:hAnsi="Times New Roman" w:cs="Times New Roman"/>
                <w:sz w:val="28"/>
                <w:szCs w:val="28"/>
              </w:rPr>
              <w:t>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Default="00E11926" w:rsidP="009A6EF2">
            <w:pPr>
              <w:pStyle w:val="a0"/>
              <w:rPr>
                <w:rFonts w:ascii="Times New Roman" w:hAnsi="Times New Roman" w:cs="Times New Roman"/>
                <w:sz w:val="28"/>
                <w:szCs w:val="28"/>
                <w:lang w:eastAsia="en-US"/>
              </w:rPr>
            </w:pPr>
            <w:r>
              <w:rPr>
                <w:rFonts w:ascii="Times New Roman" w:hAnsi="Times New Roman" w:cs="Times New Roman"/>
                <w:sz w:val="28"/>
                <w:szCs w:val="28"/>
                <w:lang w:eastAsia="en-US"/>
              </w:rPr>
              <w:t>ежегодный п</w:t>
            </w:r>
            <w:r w:rsidRPr="009A6EF2">
              <w:rPr>
                <w:rFonts w:ascii="Times New Roman" w:hAnsi="Times New Roman" w:cs="Times New Roman"/>
                <w:sz w:val="28"/>
                <w:szCs w:val="28"/>
                <w:lang w:eastAsia="en-US"/>
              </w:rPr>
              <w:t xml:space="preserve">рирост объема сельхозпродукции, реализованной </w:t>
            </w:r>
            <w:r>
              <w:rPr>
                <w:rFonts w:ascii="Times New Roman" w:hAnsi="Times New Roman" w:cs="Times New Roman"/>
                <w:sz w:val="28"/>
                <w:szCs w:val="28"/>
                <w:lang w:eastAsia="en-US"/>
              </w:rPr>
              <w:t>К(Ф)Х</w:t>
            </w:r>
            <w:r w:rsidRPr="001B228E">
              <w:rPr>
                <w:rFonts w:ascii="Times New Roman" w:hAnsi="Times New Roman" w:cs="Times New Roman"/>
                <w:sz w:val="28"/>
                <w:szCs w:val="28"/>
                <w:lang w:eastAsia="en-US"/>
              </w:rPr>
              <w:t>от 10% до 15%</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2C600D">
              <w:rPr>
                <w:rFonts w:ascii="Times New Roman" w:hAnsi="Times New Roman" w:cs="Times New Roman"/>
                <w:sz w:val="28"/>
                <w:szCs w:val="28"/>
              </w:rPr>
              <w:t>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Default="00E11926" w:rsidP="009A6EF2">
            <w:pPr>
              <w:pStyle w:val="a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срок окупаемости проекта от 2 до 4 лет </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Default="00E11926" w:rsidP="00C87B7D">
            <w:pPr>
              <w:pStyle w:val="a0"/>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F260C0">
              <w:rPr>
                <w:rFonts w:ascii="Times New Roman" w:hAnsi="Times New Roman" w:cs="Times New Roman"/>
                <w:sz w:val="28"/>
                <w:szCs w:val="28"/>
                <w:lang w:eastAsia="en-US"/>
              </w:rPr>
              <w:t>равильность составления и расчетов бизнес-плана</w:t>
            </w:r>
            <w:r>
              <w:rPr>
                <w:rFonts w:ascii="Times New Roman" w:hAnsi="Times New Roman" w:cs="Times New Roman"/>
                <w:sz w:val="28"/>
                <w:szCs w:val="28"/>
                <w:lang w:eastAsia="en-US"/>
              </w:rPr>
              <w:t>:</w:t>
            </w:r>
          </w:p>
          <w:p w:rsidR="00E11926" w:rsidRPr="002C600D" w:rsidRDefault="00E11926" w:rsidP="00C87B7D">
            <w:pPr>
              <w:spacing w:line="240" w:lineRule="auto"/>
              <w:contextualSpacing/>
              <w:jc w:val="both"/>
              <w:rPr>
                <w:rFonts w:ascii="Times New Roman" w:hAnsi="Times New Roman"/>
                <w:sz w:val="28"/>
                <w:szCs w:val="28"/>
              </w:rPr>
            </w:pPr>
            <w:r w:rsidRPr="002C600D">
              <w:rPr>
                <w:rFonts w:ascii="Times New Roman" w:hAnsi="Times New Roman"/>
                <w:sz w:val="28"/>
                <w:szCs w:val="28"/>
              </w:rPr>
              <w:t>наличие и правильность расчета затрат,</w:t>
            </w:r>
          </w:p>
          <w:p w:rsidR="00E11926" w:rsidRPr="002C600D" w:rsidRDefault="00E11926" w:rsidP="00C87B7D">
            <w:pPr>
              <w:spacing w:line="240" w:lineRule="auto"/>
              <w:contextualSpacing/>
              <w:jc w:val="both"/>
              <w:rPr>
                <w:rFonts w:ascii="Times New Roman" w:hAnsi="Times New Roman"/>
                <w:sz w:val="28"/>
                <w:szCs w:val="28"/>
              </w:rPr>
            </w:pPr>
            <w:r w:rsidRPr="002C600D">
              <w:rPr>
                <w:rFonts w:ascii="Times New Roman" w:hAnsi="Times New Roman"/>
                <w:sz w:val="28"/>
                <w:szCs w:val="28"/>
              </w:rPr>
              <w:t>наличие и правильность расчета денежного потока при реализации проекта,</w:t>
            </w:r>
          </w:p>
          <w:p w:rsidR="00E11926" w:rsidRPr="002C600D" w:rsidRDefault="00E11926" w:rsidP="00C87B7D">
            <w:pPr>
              <w:spacing w:line="240" w:lineRule="auto"/>
              <w:contextualSpacing/>
              <w:jc w:val="both"/>
              <w:rPr>
                <w:rFonts w:ascii="Times New Roman" w:hAnsi="Times New Roman"/>
                <w:sz w:val="28"/>
                <w:szCs w:val="28"/>
              </w:rPr>
            </w:pPr>
            <w:r w:rsidRPr="002C600D">
              <w:rPr>
                <w:rFonts w:ascii="Times New Roman" w:hAnsi="Times New Roman"/>
                <w:sz w:val="28"/>
                <w:szCs w:val="28"/>
              </w:rPr>
              <w:t>наличие и правильность расчетов основных показателей производственно-финансовой деятельности,</w:t>
            </w:r>
          </w:p>
          <w:p w:rsidR="00E11926" w:rsidRPr="002C600D" w:rsidRDefault="00E11926" w:rsidP="00C87B7D">
            <w:pPr>
              <w:spacing w:line="240" w:lineRule="auto"/>
              <w:contextualSpacing/>
              <w:jc w:val="both"/>
              <w:rPr>
                <w:rFonts w:ascii="Times New Roman" w:hAnsi="Times New Roman"/>
                <w:sz w:val="28"/>
                <w:szCs w:val="28"/>
              </w:rPr>
            </w:pPr>
            <w:r w:rsidRPr="002C600D">
              <w:rPr>
                <w:rFonts w:ascii="Times New Roman" w:hAnsi="Times New Roman"/>
                <w:sz w:val="28"/>
                <w:szCs w:val="28"/>
              </w:rPr>
              <w:t>сопоставимость показателей, указанных в расчете основных показателей производственно-финансовой деятельности, показателям, указанным в расчете затрат на производство продукции,</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p>
        </w:tc>
      </w:tr>
      <w:tr w:rsidR="00E11926" w:rsidRPr="002C600D" w:rsidTr="00C87B7D">
        <w:trPr>
          <w:trHeight w:val="1239"/>
        </w:trPr>
        <w:tc>
          <w:tcPr>
            <w:tcW w:w="7088" w:type="dxa"/>
            <w:tcBorders>
              <w:top w:val="single" w:sz="4" w:space="0" w:color="auto"/>
              <w:bottom w:val="single" w:sz="4" w:space="0" w:color="auto"/>
              <w:right w:val="single" w:sz="4" w:space="0" w:color="auto"/>
            </w:tcBorders>
          </w:tcPr>
          <w:p w:rsidR="00E11926" w:rsidRPr="00F950FA" w:rsidRDefault="00E11926" w:rsidP="00F260C0">
            <w:pPr>
              <w:spacing w:line="240" w:lineRule="auto"/>
              <w:contextualSpacing/>
              <w:jc w:val="both"/>
              <w:rPr>
                <w:rFonts w:ascii="Times New Roman" w:hAnsi="Times New Roman"/>
                <w:sz w:val="28"/>
                <w:szCs w:val="28"/>
              </w:rPr>
            </w:pPr>
            <w:r w:rsidRPr="002C600D">
              <w:rPr>
                <w:rFonts w:ascii="Times New Roman" w:hAnsi="Times New Roman"/>
                <w:sz w:val="28"/>
                <w:szCs w:val="28"/>
              </w:rPr>
              <w:t>сопоставимость показателей, указанных в расчете основных показателей производственно-финансовой деятельности, показателям, указанным в расчете денежного потока</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553959">
            <w:pPr>
              <w:autoSpaceDE w:val="0"/>
              <w:autoSpaceDN w:val="0"/>
              <w:adjustRightInd w:val="0"/>
              <w:spacing w:after="0" w:line="240" w:lineRule="auto"/>
              <w:contextualSpacing/>
              <w:rPr>
                <w:rFonts w:ascii="Times New Roman" w:hAnsi="Times New Roman"/>
                <w:sz w:val="28"/>
                <w:szCs w:val="28"/>
              </w:rPr>
            </w:pPr>
            <w:r w:rsidRPr="002C600D">
              <w:rPr>
                <w:rFonts w:ascii="Times New Roman" w:hAnsi="Times New Roman"/>
                <w:sz w:val="28"/>
                <w:szCs w:val="28"/>
              </w:rPr>
              <w:t>с</w:t>
            </w:r>
            <w:r w:rsidRPr="00553959">
              <w:rPr>
                <w:rFonts w:ascii="Times New Roman" w:hAnsi="Times New Roman"/>
                <w:sz w:val="28"/>
                <w:szCs w:val="28"/>
              </w:rPr>
              <w:t>реднемесячная заработная плата одного работник</w:t>
            </w:r>
            <w:r>
              <w:rPr>
                <w:rFonts w:ascii="Times New Roman" w:hAnsi="Times New Roman"/>
                <w:sz w:val="28"/>
                <w:szCs w:val="28"/>
              </w:rPr>
              <w:t xml:space="preserve">а не менее минимального размера  </w:t>
            </w:r>
            <w:r w:rsidRPr="00553959">
              <w:rPr>
                <w:rFonts w:ascii="Times New Roman" w:hAnsi="Times New Roman"/>
                <w:sz w:val="28"/>
                <w:szCs w:val="28"/>
              </w:rPr>
              <w:t xml:space="preserve">оплаты </w:t>
            </w:r>
            <w:r>
              <w:rPr>
                <w:rFonts w:ascii="Times New Roman" w:hAnsi="Times New Roman"/>
                <w:sz w:val="28"/>
                <w:szCs w:val="28"/>
              </w:rPr>
              <w:t xml:space="preserve"> </w:t>
            </w:r>
            <w:r w:rsidRPr="00553959">
              <w:rPr>
                <w:rFonts w:ascii="Times New Roman" w:hAnsi="Times New Roman"/>
                <w:sz w:val="28"/>
                <w:szCs w:val="28"/>
              </w:rPr>
              <w:t>труда</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553959">
            <w:pPr>
              <w:autoSpaceDE w:val="0"/>
              <w:autoSpaceDN w:val="0"/>
              <w:adjustRightInd w:val="0"/>
              <w:spacing w:after="0" w:line="240" w:lineRule="auto"/>
              <w:contextualSpacing/>
              <w:rPr>
                <w:rFonts w:ascii="Times New Roman" w:hAnsi="Times New Roman"/>
                <w:sz w:val="28"/>
                <w:szCs w:val="28"/>
              </w:rPr>
            </w:pPr>
            <w:r w:rsidRPr="002C600D">
              <w:rPr>
                <w:rFonts w:ascii="Times New Roman" w:hAnsi="Times New Roman"/>
                <w:sz w:val="28"/>
                <w:szCs w:val="28"/>
              </w:rPr>
              <w:t>Предусмотрены каналы сбыта сельскохозяйственной продукции</w:t>
            </w:r>
          </w:p>
        </w:tc>
        <w:tc>
          <w:tcPr>
            <w:tcW w:w="2126" w:type="dxa"/>
            <w:tcBorders>
              <w:top w:val="single" w:sz="4" w:space="0" w:color="auto"/>
              <w:left w:val="single" w:sz="4" w:space="0" w:color="auto"/>
              <w:bottom w:val="single" w:sz="4" w:space="0" w:color="auto"/>
            </w:tcBorders>
          </w:tcPr>
          <w:p w:rsidR="00E11926" w:rsidRDefault="00E11926">
            <w:pPr>
              <w:pStyle w:val="a0"/>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tc>
      </w:tr>
      <w:tr w:rsidR="00E11926" w:rsidRPr="002C600D" w:rsidTr="00CE721F">
        <w:tc>
          <w:tcPr>
            <w:tcW w:w="9214" w:type="dxa"/>
            <w:gridSpan w:val="2"/>
            <w:tcBorders>
              <w:top w:val="single" w:sz="4" w:space="0" w:color="auto"/>
              <w:bottom w:val="single" w:sz="4" w:space="0" w:color="auto"/>
            </w:tcBorders>
          </w:tcPr>
          <w:p w:rsidR="00E11926" w:rsidRPr="002C600D" w:rsidRDefault="00E11926" w:rsidP="00BD597D">
            <w:pPr>
              <w:autoSpaceDE w:val="0"/>
              <w:autoSpaceDN w:val="0"/>
              <w:adjustRightInd w:val="0"/>
              <w:spacing w:after="0" w:line="240" w:lineRule="auto"/>
              <w:contextualSpacing/>
              <w:rPr>
                <w:rFonts w:ascii="Times New Roman" w:hAnsi="Times New Roman"/>
                <w:sz w:val="28"/>
                <w:szCs w:val="28"/>
              </w:rPr>
            </w:pPr>
            <w:bookmarkStart w:id="27" w:name="sub_600000141"/>
            <w:r w:rsidRPr="002C600D">
              <w:rPr>
                <w:rFonts w:ascii="Times New Roman" w:hAnsi="Times New Roman"/>
                <w:sz w:val="28"/>
                <w:szCs w:val="28"/>
              </w:rPr>
              <w:t>14. Комплексная оценка результата собеседования на предмет знания:</w:t>
            </w:r>
            <w:bookmarkEnd w:id="27"/>
          </w:p>
          <w:p w:rsidR="00E11926" w:rsidRPr="002C600D" w:rsidRDefault="00E11926" w:rsidP="00BD597D">
            <w:pPr>
              <w:autoSpaceDE w:val="0"/>
              <w:autoSpaceDN w:val="0"/>
              <w:adjustRightInd w:val="0"/>
              <w:spacing w:after="0" w:line="240" w:lineRule="auto"/>
              <w:contextualSpacing/>
              <w:rPr>
                <w:rFonts w:ascii="Times New Roman" w:hAnsi="Times New Roman"/>
                <w:sz w:val="28"/>
                <w:szCs w:val="28"/>
              </w:rPr>
            </w:pP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553959">
            <w:pPr>
              <w:autoSpaceDE w:val="0"/>
              <w:autoSpaceDN w:val="0"/>
              <w:adjustRightInd w:val="0"/>
              <w:spacing w:after="0" w:line="240" w:lineRule="auto"/>
              <w:contextualSpacing/>
              <w:rPr>
                <w:rFonts w:ascii="Times New Roman" w:hAnsi="Times New Roman"/>
                <w:sz w:val="28"/>
                <w:szCs w:val="28"/>
              </w:rPr>
            </w:pPr>
            <w:r w:rsidRPr="002C600D">
              <w:rPr>
                <w:rFonts w:ascii="Times New Roman" w:hAnsi="Times New Roman"/>
                <w:sz w:val="28"/>
                <w:szCs w:val="28"/>
              </w:rPr>
              <w:t>технологии производства продукции, планируемой к выпуску в рамках бизнес-плана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40 баллов</w:t>
            </w:r>
          </w:p>
        </w:tc>
      </w:tr>
      <w:tr w:rsidR="00E11926" w:rsidRPr="002C600D" w:rsidTr="00F260C0">
        <w:tc>
          <w:tcPr>
            <w:tcW w:w="7088" w:type="dxa"/>
            <w:tcBorders>
              <w:top w:val="single" w:sz="4" w:space="0" w:color="auto"/>
              <w:bottom w:val="single" w:sz="4" w:space="0" w:color="auto"/>
              <w:right w:val="single" w:sz="4" w:space="0" w:color="auto"/>
            </w:tcBorders>
          </w:tcPr>
          <w:p w:rsidR="00E11926" w:rsidRPr="002C600D" w:rsidRDefault="00E11926" w:rsidP="004A080E">
            <w:pPr>
              <w:autoSpaceDE w:val="0"/>
              <w:autoSpaceDN w:val="0"/>
              <w:adjustRightInd w:val="0"/>
              <w:spacing w:after="0" w:line="240" w:lineRule="auto"/>
              <w:rPr>
                <w:rFonts w:ascii="Times New Roman" w:hAnsi="Times New Roman"/>
                <w:sz w:val="28"/>
                <w:szCs w:val="28"/>
              </w:rPr>
            </w:pPr>
            <w:r w:rsidRPr="002C600D">
              <w:rPr>
                <w:rFonts w:ascii="Times New Roman" w:hAnsi="Times New Roman"/>
                <w:sz w:val="28"/>
                <w:szCs w:val="28"/>
              </w:rPr>
              <w:t>экономической части представленного бизнес-плана</w:t>
            </w:r>
          </w:p>
        </w:tc>
        <w:tc>
          <w:tcPr>
            <w:tcW w:w="2126" w:type="dxa"/>
            <w:tcBorders>
              <w:top w:val="single" w:sz="4" w:space="0" w:color="auto"/>
              <w:left w:val="single" w:sz="4" w:space="0" w:color="auto"/>
              <w:bottom w:val="single" w:sz="4" w:space="0" w:color="auto"/>
            </w:tcBorders>
          </w:tcPr>
          <w:p w:rsidR="00E11926" w:rsidRPr="002C600D" w:rsidRDefault="00E11926" w:rsidP="001D31A5">
            <w:pPr>
              <w:autoSpaceDE w:val="0"/>
              <w:autoSpaceDN w:val="0"/>
              <w:adjustRightInd w:val="0"/>
              <w:spacing w:after="0" w:line="240" w:lineRule="auto"/>
              <w:jc w:val="center"/>
              <w:rPr>
                <w:rFonts w:ascii="Times New Roman" w:hAnsi="Times New Roman"/>
                <w:sz w:val="28"/>
                <w:szCs w:val="28"/>
              </w:rPr>
            </w:pPr>
            <w:r w:rsidRPr="002C600D">
              <w:rPr>
                <w:rFonts w:ascii="Times New Roman" w:hAnsi="Times New Roman"/>
                <w:sz w:val="28"/>
                <w:szCs w:val="28"/>
              </w:rPr>
              <w:t>40 баллов</w:t>
            </w:r>
          </w:p>
        </w:tc>
      </w:tr>
    </w:tbl>
    <w:p w:rsidR="00E11926" w:rsidRDefault="00E11926" w:rsidP="00BD597D">
      <w:pPr>
        <w:autoSpaceDE w:val="0"/>
        <w:autoSpaceDN w:val="0"/>
        <w:adjustRightInd w:val="0"/>
        <w:spacing w:after="0" w:line="240" w:lineRule="auto"/>
        <w:ind w:firstLine="720"/>
        <w:jc w:val="both"/>
        <w:rPr>
          <w:rFonts w:ascii="Times New Roman" w:hAnsi="Times New Roman"/>
          <w:sz w:val="28"/>
          <w:szCs w:val="28"/>
        </w:rPr>
      </w:pPr>
      <w:r w:rsidRPr="00B572D3">
        <w:rPr>
          <w:rFonts w:ascii="Times New Roman" w:hAnsi="Times New Roman"/>
          <w:sz w:val="28"/>
          <w:szCs w:val="28"/>
        </w:rPr>
        <w:t>По каждому критерию отбора заявителю присваивается количество баллов по одной из указанных позиций. При соответствии заявителя нескольким позициям учитывается позиция, предусматривающая наибольшее количество баллов. Исключение составляет пункт 1</w:t>
      </w:r>
      <w:r>
        <w:rPr>
          <w:rFonts w:ascii="Times New Roman" w:hAnsi="Times New Roman"/>
          <w:sz w:val="28"/>
          <w:szCs w:val="28"/>
        </w:rPr>
        <w:t>4</w:t>
      </w:r>
      <w:r w:rsidRPr="00B572D3">
        <w:rPr>
          <w:rFonts w:ascii="Times New Roman" w:hAnsi="Times New Roman"/>
          <w:sz w:val="28"/>
          <w:szCs w:val="28"/>
        </w:rPr>
        <w:t xml:space="preserve"> критериев отбора, по которому баллы могут быть присвоены</w:t>
      </w:r>
      <w:r>
        <w:rPr>
          <w:rFonts w:ascii="Times New Roman" w:hAnsi="Times New Roman"/>
          <w:sz w:val="28"/>
          <w:szCs w:val="28"/>
        </w:rPr>
        <w:t xml:space="preserve"> Конкурсной комиссией </w:t>
      </w:r>
      <w:r w:rsidRPr="005B58AC">
        <w:rPr>
          <w:rFonts w:ascii="Times New Roman" w:hAnsi="Times New Roman"/>
          <w:sz w:val="28"/>
          <w:szCs w:val="28"/>
        </w:rPr>
        <w:t xml:space="preserve">по отбору на предоставление Грантов юридическим лицам, индивидуальным предпринимателям, физическим лицам в рамках оказания государственной поддержки </w:t>
      </w:r>
      <w:r w:rsidRPr="00B572D3">
        <w:rPr>
          <w:rFonts w:ascii="Times New Roman" w:hAnsi="Times New Roman"/>
          <w:sz w:val="28"/>
          <w:szCs w:val="28"/>
        </w:rPr>
        <w:t>по одной или двум позициям либо не присвоены вовсе.</w:t>
      </w:r>
    </w:p>
    <w:p w:rsidR="00E11926" w:rsidRDefault="00E11926" w:rsidP="00BD597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Заявители, набравшие:</w:t>
      </w:r>
    </w:p>
    <w:p w:rsidR="00E11926" w:rsidRPr="005615BD" w:rsidRDefault="00E11926" w:rsidP="005615BD">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5615BD">
        <w:rPr>
          <w:rFonts w:ascii="Times New Roman" w:hAnsi="Times New Roman"/>
          <w:sz w:val="28"/>
          <w:szCs w:val="28"/>
        </w:rPr>
        <w:t>по отрасли животноводства – от 100 баллов и выше,</w:t>
      </w:r>
    </w:p>
    <w:p w:rsidR="00E11926" w:rsidRPr="005615BD" w:rsidRDefault="00E11926" w:rsidP="005615BD">
      <w:pPr>
        <w:pStyle w:val="ListParagraph"/>
        <w:numPr>
          <w:ilvl w:val="0"/>
          <w:numId w:val="6"/>
        </w:numPr>
        <w:autoSpaceDE w:val="0"/>
        <w:autoSpaceDN w:val="0"/>
        <w:adjustRightInd w:val="0"/>
        <w:spacing w:after="0" w:line="240" w:lineRule="auto"/>
        <w:ind w:left="0" w:firstLine="720"/>
        <w:jc w:val="both"/>
        <w:rPr>
          <w:rFonts w:ascii="Times New Roman" w:hAnsi="Times New Roman"/>
          <w:sz w:val="28"/>
          <w:szCs w:val="28"/>
        </w:rPr>
      </w:pPr>
      <w:r w:rsidRPr="005615BD">
        <w:rPr>
          <w:rFonts w:ascii="Times New Roman" w:hAnsi="Times New Roman"/>
          <w:sz w:val="28"/>
          <w:szCs w:val="28"/>
        </w:rPr>
        <w:t>по отрасли растениеводства – от 70 баллов и выше, рассматриваются на втором этапе конкурсного отбора, как</w:t>
      </w:r>
      <w:bookmarkStart w:id="28" w:name="_GoBack"/>
      <w:bookmarkEnd w:id="28"/>
      <w:r>
        <w:rPr>
          <w:rFonts w:ascii="Times New Roman" w:hAnsi="Times New Roman"/>
          <w:sz w:val="28"/>
          <w:szCs w:val="28"/>
        </w:rPr>
        <w:t xml:space="preserve"> </w:t>
      </w:r>
      <w:r w:rsidRPr="005615BD">
        <w:rPr>
          <w:rFonts w:ascii="Times New Roman" w:hAnsi="Times New Roman"/>
          <w:sz w:val="28"/>
          <w:szCs w:val="28"/>
        </w:rPr>
        <w:t>кандидаты в победители конкурсного отбора на предоставление грантов «Агростартап», получившие наибольшее количество баллов.</w:t>
      </w:r>
    </w:p>
    <w:sectPr w:rsidR="00E11926" w:rsidRPr="005615BD" w:rsidSect="000B731A">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26" w:rsidRDefault="00E11926" w:rsidP="003F06DA">
      <w:pPr>
        <w:spacing w:after="0" w:line="240" w:lineRule="auto"/>
      </w:pPr>
      <w:r>
        <w:separator/>
      </w:r>
    </w:p>
  </w:endnote>
  <w:endnote w:type="continuationSeparator" w:id="0">
    <w:p w:rsidR="00E11926" w:rsidRDefault="00E11926" w:rsidP="003F0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26" w:rsidRDefault="00E11926" w:rsidP="003F06DA">
      <w:pPr>
        <w:spacing w:after="0" w:line="240" w:lineRule="auto"/>
      </w:pPr>
      <w:r>
        <w:separator/>
      </w:r>
    </w:p>
  </w:footnote>
  <w:footnote w:type="continuationSeparator" w:id="0">
    <w:p w:rsidR="00E11926" w:rsidRDefault="00E11926" w:rsidP="003F06DA">
      <w:pPr>
        <w:spacing w:after="0" w:line="240" w:lineRule="auto"/>
      </w:pPr>
      <w:r>
        <w:continuationSeparator/>
      </w:r>
    </w:p>
  </w:footnote>
  <w:footnote w:id="1">
    <w:p w:rsidR="00E11926" w:rsidRDefault="00E11926" w:rsidP="00ED6672">
      <w:pPr>
        <w:pStyle w:val="FootnoteText"/>
      </w:pPr>
      <w:r>
        <w:rPr>
          <w:rStyle w:val="FootnoteReference"/>
        </w:rPr>
        <w:footnoteRef/>
      </w:r>
      <w:r>
        <w:t xml:space="preserve"> В соответствии с приказом Минсельхоза России от 06.05.2019 № 238.</w:t>
      </w:r>
    </w:p>
  </w:footnote>
  <w:footnote w:id="2">
    <w:p w:rsidR="00E11926" w:rsidRDefault="00E11926" w:rsidP="00ED6672">
      <w:pPr>
        <w:pStyle w:val="FootnoteText"/>
      </w:pPr>
      <w:r>
        <w:rPr>
          <w:rStyle w:val="FootnoteReference"/>
        </w:rPr>
        <w:footnoteRef/>
      </w:r>
      <w:r>
        <w:t xml:space="preserve"> В случае, если часть средств планируется направить в неделимый фонд кооператива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26" w:rsidRPr="000B731A" w:rsidRDefault="00E11926">
    <w:pPr>
      <w:pStyle w:val="Header"/>
      <w:jc w:val="center"/>
      <w:rPr>
        <w:rFonts w:ascii="Times New Roman" w:hAnsi="Times New Roman"/>
        <w:sz w:val="28"/>
        <w:szCs w:val="28"/>
      </w:rPr>
    </w:pPr>
    <w:r w:rsidRPr="00AA1757">
      <w:rPr>
        <w:rFonts w:ascii="Times New Roman" w:hAnsi="Times New Roman"/>
        <w:sz w:val="24"/>
        <w:szCs w:val="24"/>
      </w:rPr>
      <w:fldChar w:fldCharType="begin"/>
    </w:r>
    <w:r w:rsidRPr="00AA1757">
      <w:rPr>
        <w:rFonts w:ascii="Times New Roman" w:hAnsi="Times New Roman"/>
        <w:sz w:val="24"/>
        <w:szCs w:val="24"/>
      </w:rPr>
      <w:instrText xml:space="preserve"> PAGE   \* MERGEFORMAT </w:instrText>
    </w:r>
    <w:r w:rsidRPr="00AA1757">
      <w:rPr>
        <w:rFonts w:ascii="Times New Roman" w:hAnsi="Times New Roman"/>
        <w:sz w:val="24"/>
        <w:szCs w:val="24"/>
      </w:rPr>
      <w:fldChar w:fldCharType="separate"/>
    </w:r>
    <w:r>
      <w:rPr>
        <w:rFonts w:ascii="Times New Roman" w:hAnsi="Times New Roman"/>
        <w:noProof/>
        <w:sz w:val="24"/>
        <w:szCs w:val="24"/>
      </w:rPr>
      <w:t>2</w:t>
    </w:r>
    <w:r w:rsidRPr="00AA1757">
      <w:rPr>
        <w:rFonts w:ascii="Times New Roman" w:hAnsi="Times New Roman"/>
        <w:sz w:val="24"/>
        <w:szCs w:val="24"/>
      </w:rPr>
      <w:fldChar w:fldCharType="end"/>
    </w:r>
  </w:p>
  <w:p w:rsidR="00E11926" w:rsidRDefault="00E119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7A17"/>
    <w:multiLevelType w:val="hybridMultilevel"/>
    <w:tmpl w:val="619039B0"/>
    <w:lvl w:ilvl="0" w:tplc="C41296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DD74D4B"/>
    <w:multiLevelType w:val="hybridMultilevel"/>
    <w:tmpl w:val="45623B6A"/>
    <w:lvl w:ilvl="0" w:tplc="A22012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0383265"/>
    <w:multiLevelType w:val="multilevel"/>
    <w:tmpl w:val="E44CF720"/>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
    <w:nsid w:val="55A906F8"/>
    <w:multiLevelType w:val="hybridMultilevel"/>
    <w:tmpl w:val="23FE512C"/>
    <w:lvl w:ilvl="0" w:tplc="1974BB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B3D7960"/>
    <w:multiLevelType w:val="hybridMultilevel"/>
    <w:tmpl w:val="6EF4FB6E"/>
    <w:lvl w:ilvl="0" w:tplc="F454D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0A0233A"/>
    <w:multiLevelType w:val="hybridMultilevel"/>
    <w:tmpl w:val="D60E8BBC"/>
    <w:lvl w:ilvl="0" w:tplc="48D6C2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F02"/>
    <w:rsid w:val="00047C4C"/>
    <w:rsid w:val="00055125"/>
    <w:rsid w:val="00065963"/>
    <w:rsid w:val="0008679E"/>
    <w:rsid w:val="00092E36"/>
    <w:rsid w:val="000B731A"/>
    <w:rsid w:val="000C4C5F"/>
    <w:rsid w:val="000D0706"/>
    <w:rsid w:val="000E2885"/>
    <w:rsid w:val="001103C3"/>
    <w:rsid w:val="00115338"/>
    <w:rsid w:val="00133BEC"/>
    <w:rsid w:val="00140BF5"/>
    <w:rsid w:val="0017064E"/>
    <w:rsid w:val="00172520"/>
    <w:rsid w:val="00196FF3"/>
    <w:rsid w:val="001976F7"/>
    <w:rsid w:val="001A3B83"/>
    <w:rsid w:val="001B228E"/>
    <w:rsid w:val="001D31A5"/>
    <w:rsid w:val="001D6B85"/>
    <w:rsid w:val="001E42AE"/>
    <w:rsid w:val="001F29B8"/>
    <w:rsid w:val="002009E4"/>
    <w:rsid w:val="00260609"/>
    <w:rsid w:val="00270532"/>
    <w:rsid w:val="002820F0"/>
    <w:rsid w:val="00283F02"/>
    <w:rsid w:val="0029301B"/>
    <w:rsid w:val="002B13E8"/>
    <w:rsid w:val="002C35B3"/>
    <w:rsid w:val="002C600D"/>
    <w:rsid w:val="002C78CD"/>
    <w:rsid w:val="002D58D2"/>
    <w:rsid w:val="002E0246"/>
    <w:rsid w:val="002E5713"/>
    <w:rsid w:val="002E6E25"/>
    <w:rsid w:val="0031200F"/>
    <w:rsid w:val="003349B8"/>
    <w:rsid w:val="00340EDF"/>
    <w:rsid w:val="003A23E2"/>
    <w:rsid w:val="003D6C5A"/>
    <w:rsid w:val="003F06DA"/>
    <w:rsid w:val="00416700"/>
    <w:rsid w:val="00440417"/>
    <w:rsid w:val="0045047B"/>
    <w:rsid w:val="00466817"/>
    <w:rsid w:val="00474D89"/>
    <w:rsid w:val="004A080E"/>
    <w:rsid w:val="004F4E0A"/>
    <w:rsid w:val="00500869"/>
    <w:rsid w:val="00510B59"/>
    <w:rsid w:val="00553959"/>
    <w:rsid w:val="00553EEF"/>
    <w:rsid w:val="005558EC"/>
    <w:rsid w:val="005615BD"/>
    <w:rsid w:val="00562AA7"/>
    <w:rsid w:val="00572BA9"/>
    <w:rsid w:val="00577869"/>
    <w:rsid w:val="005B0B64"/>
    <w:rsid w:val="005B58AC"/>
    <w:rsid w:val="00624219"/>
    <w:rsid w:val="006B4118"/>
    <w:rsid w:val="006F10B3"/>
    <w:rsid w:val="006F2FD0"/>
    <w:rsid w:val="00727D12"/>
    <w:rsid w:val="00745B47"/>
    <w:rsid w:val="007749EC"/>
    <w:rsid w:val="007A3FAB"/>
    <w:rsid w:val="007A44B4"/>
    <w:rsid w:val="007B33CC"/>
    <w:rsid w:val="0082038F"/>
    <w:rsid w:val="009340C7"/>
    <w:rsid w:val="00935EAA"/>
    <w:rsid w:val="00950CF1"/>
    <w:rsid w:val="009732BB"/>
    <w:rsid w:val="009A6EF2"/>
    <w:rsid w:val="009B30C8"/>
    <w:rsid w:val="009B56C8"/>
    <w:rsid w:val="009C4C54"/>
    <w:rsid w:val="009C51C3"/>
    <w:rsid w:val="00A26C03"/>
    <w:rsid w:val="00A321BF"/>
    <w:rsid w:val="00A52CFB"/>
    <w:rsid w:val="00A73EB3"/>
    <w:rsid w:val="00AA1757"/>
    <w:rsid w:val="00AA44AA"/>
    <w:rsid w:val="00AC18B6"/>
    <w:rsid w:val="00AD2147"/>
    <w:rsid w:val="00AD6016"/>
    <w:rsid w:val="00AF6220"/>
    <w:rsid w:val="00B572D3"/>
    <w:rsid w:val="00B87EFA"/>
    <w:rsid w:val="00B96D85"/>
    <w:rsid w:val="00BA58D8"/>
    <w:rsid w:val="00BC77D8"/>
    <w:rsid w:val="00BD0623"/>
    <w:rsid w:val="00BD597D"/>
    <w:rsid w:val="00BE499B"/>
    <w:rsid w:val="00C05B30"/>
    <w:rsid w:val="00C13FE6"/>
    <w:rsid w:val="00C178D5"/>
    <w:rsid w:val="00C67539"/>
    <w:rsid w:val="00C733E6"/>
    <w:rsid w:val="00C86C40"/>
    <w:rsid w:val="00C87B7D"/>
    <w:rsid w:val="00C904AD"/>
    <w:rsid w:val="00C94911"/>
    <w:rsid w:val="00CB75CE"/>
    <w:rsid w:val="00CD66CC"/>
    <w:rsid w:val="00CE721F"/>
    <w:rsid w:val="00D054B9"/>
    <w:rsid w:val="00D33E5E"/>
    <w:rsid w:val="00D57E07"/>
    <w:rsid w:val="00D97AF9"/>
    <w:rsid w:val="00DB4703"/>
    <w:rsid w:val="00DD0A50"/>
    <w:rsid w:val="00DE3593"/>
    <w:rsid w:val="00DE717A"/>
    <w:rsid w:val="00DF6F2E"/>
    <w:rsid w:val="00E11926"/>
    <w:rsid w:val="00E23800"/>
    <w:rsid w:val="00E52A3A"/>
    <w:rsid w:val="00E54260"/>
    <w:rsid w:val="00E71384"/>
    <w:rsid w:val="00ED6672"/>
    <w:rsid w:val="00EF0E61"/>
    <w:rsid w:val="00F01645"/>
    <w:rsid w:val="00F260C0"/>
    <w:rsid w:val="00F3643F"/>
    <w:rsid w:val="00F57A44"/>
    <w:rsid w:val="00F705C6"/>
    <w:rsid w:val="00F8771A"/>
    <w:rsid w:val="00F950FA"/>
    <w:rsid w:val="00FE4D51"/>
    <w:rsid w:val="00FE7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02"/>
    <w:pPr>
      <w:spacing w:after="200" w:line="276" w:lineRule="auto"/>
    </w:pPr>
    <w:rPr>
      <w:lang w:eastAsia="en-US"/>
    </w:rPr>
  </w:style>
  <w:style w:type="paragraph" w:styleId="Heading1">
    <w:name w:val="heading 1"/>
    <w:basedOn w:val="Normal"/>
    <w:next w:val="Normal"/>
    <w:link w:val="Heading1Char"/>
    <w:uiPriority w:val="99"/>
    <w:qFormat/>
    <w:rsid w:val="00283F02"/>
    <w:pPr>
      <w:keepNext/>
      <w:spacing w:after="0" w:line="240" w:lineRule="auto"/>
      <w:outlineLvl w:val="0"/>
    </w:pPr>
    <w:rPr>
      <w:rFonts w:ascii="Times New Roman" w:eastAsia="Times New Roman" w:hAnsi="Times New Roman"/>
      <w:sz w:val="24"/>
      <w:szCs w:val="20"/>
      <w:lang w:eastAsia="ru-RU"/>
    </w:rPr>
  </w:style>
  <w:style w:type="paragraph" w:styleId="Heading2">
    <w:name w:val="heading 2"/>
    <w:basedOn w:val="Normal"/>
    <w:next w:val="Normal"/>
    <w:link w:val="Heading2Char"/>
    <w:uiPriority w:val="99"/>
    <w:qFormat/>
    <w:rsid w:val="00D97AF9"/>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F877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F0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D97AF9"/>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F8771A"/>
    <w:rPr>
      <w:rFonts w:ascii="Cambria" w:hAnsi="Cambria" w:cs="Times New Roman"/>
      <w:b/>
      <w:bCs/>
      <w:color w:val="4F81BD"/>
    </w:rPr>
  </w:style>
  <w:style w:type="character" w:customStyle="1" w:styleId="2">
    <w:name w:val="Основной текст (2)_"/>
    <w:basedOn w:val="DefaultParagraphFont"/>
    <w:link w:val="20"/>
    <w:uiPriority w:val="99"/>
    <w:locked/>
    <w:rsid w:val="00283F02"/>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283F02"/>
    <w:pPr>
      <w:widowControl w:val="0"/>
      <w:shd w:val="clear" w:color="auto" w:fill="FFFFFF"/>
      <w:spacing w:after="0" w:line="365" w:lineRule="exact"/>
    </w:pPr>
    <w:rPr>
      <w:rFonts w:ascii="Times New Roman" w:eastAsia="Times New Roman" w:hAnsi="Times New Roman"/>
      <w:sz w:val="28"/>
      <w:szCs w:val="28"/>
    </w:rPr>
  </w:style>
  <w:style w:type="paragraph" w:styleId="HTMLPreformatted">
    <w:name w:val="HTML Preformatted"/>
    <w:basedOn w:val="Normal"/>
    <w:link w:val="HTMLPreformattedChar"/>
    <w:uiPriority w:val="99"/>
    <w:rsid w:val="00283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83F02"/>
    <w:rPr>
      <w:rFonts w:ascii="Courier New" w:hAnsi="Courier New" w:cs="Courier New"/>
      <w:sz w:val="20"/>
      <w:szCs w:val="20"/>
      <w:lang w:eastAsia="ru-RU"/>
    </w:rPr>
  </w:style>
  <w:style w:type="character" w:customStyle="1" w:styleId="a">
    <w:name w:val="Гипертекстовая ссылка"/>
    <w:basedOn w:val="DefaultParagraphFont"/>
    <w:uiPriority w:val="99"/>
    <w:rsid w:val="00A26C03"/>
    <w:rPr>
      <w:rFonts w:cs="Times New Roman"/>
      <w:color w:val="106BBE"/>
    </w:rPr>
  </w:style>
  <w:style w:type="table" w:styleId="TableGrid">
    <w:name w:val="Table Grid"/>
    <w:basedOn w:val="TableNormal"/>
    <w:uiPriority w:val="99"/>
    <w:rsid w:val="00FE4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E4D51"/>
    <w:rPr>
      <w:rFonts w:cs="Times New Roman"/>
      <w:i/>
    </w:rPr>
  </w:style>
  <w:style w:type="paragraph" w:customStyle="1" w:styleId="21">
    <w:name w:val="Без интервала2"/>
    <w:uiPriority w:val="99"/>
    <w:rsid w:val="00FE4D51"/>
  </w:style>
  <w:style w:type="paragraph" w:styleId="BalloonText">
    <w:name w:val="Balloon Text"/>
    <w:basedOn w:val="Normal"/>
    <w:link w:val="BalloonTextChar"/>
    <w:uiPriority w:val="99"/>
    <w:semiHidden/>
    <w:rsid w:val="0034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0EDF"/>
    <w:rPr>
      <w:rFonts w:ascii="Segoe UI" w:hAnsi="Segoe UI" w:cs="Segoe UI"/>
      <w:sz w:val="18"/>
      <w:szCs w:val="18"/>
    </w:rPr>
  </w:style>
  <w:style w:type="paragraph" w:styleId="ListParagraph">
    <w:name w:val="List Paragraph"/>
    <w:basedOn w:val="Normal"/>
    <w:uiPriority w:val="99"/>
    <w:qFormat/>
    <w:rsid w:val="003F06DA"/>
    <w:pPr>
      <w:ind w:left="720"/>
      <w:contextualSpacing/>
    </w:pPr>
    <w:rPr>
      <w:rFonts w:eastAsia="Times New Roman"/>
      <w:lang w:eastAsia="ru-RU"/>
    </w:rPr>
  </w:style>
  <w:style w:type="paragraph" w:styleId="FootnoteText">
    <w:name w:val="footnote text"/>
    <w:basedOn w:val="Normal"/>
    <w:link w:val="FootnoteTextChar"/>
    <w:uiPriority w:val="99"/>
    <w:semiHidden/>
    <w:rsid w:val="003F06D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3F06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F06DA"/>
    <w:rPr>
      <w:rFonts w:cs="Times New Roman"/>
      <w:vertAlign w:val="superscript"/>
    </w:rPr>
  </w:style>
  <w:style w:type="paragraph" w:styleId="Header">
    <w:name w:val="header"/>
    <w:basedOn w:val="Normal"/>
    <w:link w:val="HeaderChar"/>
    <w:uiPriority w:val="99"/>
    <w:rsid w:val="000B731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731A"/>
    <w:rPr>
      <w:rFonts w:cs="Times New Roman"/>
    </w:rPr>
  </w:style>
  <w:style w:type="paragraph" w:styleId="Footer">
    <w:name w:val="footer"/>
    <w:basedOn w:val="Normal"/>
    <w:link w:val="FooterChar"/>
    <w:uiPriority w:val="99"/>
    <w:rsid w:val="000B731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731A"/>
    <w:rPr>
      <w:rFonts w:cs="Times New Roman"/>
    </w:rPr>
  </w:style>
  <w:style w:type="paragraph" w:customStyle="1" w:styleId="a0">
    <w:name w:val="Нормальный (таблица)"/>
    <w:basedOn w:val="Normal"/>
    <w:next w:val="Normal"/>
    <w:uiPriority w:val="99"/>
    <w:rsid w:val="004504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Прижатый влево"/>
    <w:basedOn w:val="Normal"/>
    <w:next w:val="Normal"/>
    <w:uiPriority w:val="99"/>
    <w:rsid w:val="0045047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551278">
      <w:marLeft w:val="0"/>
      <w:marRight w:val="0"/>
      <w:marTop w:val="0"/>
      <w:marBottom w:val="0"/>
      <w:divBdr>
        <w:top w:val="none" w:sz="0" w:space="0" w:color="auto"/>
        <w:left w:val="none" w:sz="0" w:space="0" w:color="auto"/>
        <w:bottom w:val="none" w:sz="0" w:space="0" w:color="auto"/>
        <w:right w:val="none" w:sz="0" w:space="0" w:color="auto"/>
      </w:divBdr>
    </w:div>
    <w:div w:id="1971551279">
      <w:marLeft w:val="0"/>
      <w:marRight w:val="0"/>
      <w:marTop w:val="0"/>
      <w:marBottom w:val="0"/>
      <w:divBdr>
        <w:top w:val="none" w:sz="0" w:space="0" w:color="auto"/>
        <w:left w:val="none" w:sz="0" w:space="0" w:color="auto"/>
        <w:bottom w:val="none" w:sz="0" w:space="0" w:color="auto"/>
        <w:right w:val="none" w:sz="0" w:space="0" w:color="auto"/>
      </w:divBdr>
    </w:div>
    <w:div w:id="197155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4056</Words>
  <Characters>23121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subject/>
  <dc:creator>User</dc:creator>
  <cp:keywords/>
  <dc:description/>
  <cp:lastModifiedBy>IlyasovaON</cp:lastModifiedBy>
  <cp:revision>2</cp:revision>
  <cp:lastPrinted>2019-09-25T13:52:00Z</cp:lastPrinted>
  <dcterms:created xsi:type="dcterms:W3CDTF">2019-10-17T14:10:00Z</dcterms:created>
  <dcterms:modified xsi:type="dcterms:W3CDTF">2019-10-17T14:10:00Z</dcterms:modified>
</cp:coreProperties>
</file>