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42A5" w14:textId="0BF7B799" w:rsidR="00CB60E8" w:rsidRPr="00CB60E8" w:rsidRDefault="00362C00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 о</w:t>
      </w:r>
      <w:r w:rsidR="00870E99">
        <w:rPr>
          <w:rFonts w:ascii="Times New Roman" w:hAnsi="Times New Roman" w:cs="Times New Roman"/>
          <w:b/>
          <w:sz w:val="28"/>
          <w:szCs w:val="28"/>
        </w:rPr>
        <w:t xml:space="preserve"> выполнении </w:t>
      </w:r>
      <w:r w:rsidR="00CB60E8" w:rsidRPr="00CB60E8">
        <w:rPr>
          <w:rFonts w:ascii="Times New Roman" w:hAnsi="Times New Roman" w:cs="Times New Roman"/>
          <w:b/>
          <w:sz w:val="28"/>
          <w:szCs w:val="28"/>
        </w:rPr>
        <w:t>План</w:t>
      </w:r>
      <w:r w:rsidR="00870E99">
        <w:rPr>
          <w:rFonts w:ascii="Times New Roman" w:hAnsi="Times New Roman" w:cs="Times New Roman"/>
          <w:b/>
          <w:sz w:val="28"/>
          <w:szCs w:val="28"/>
        </w:rPr>
        <w:t>а</w:t>
      </w:r>
      <w:r w:rsidR="00CB60E8" w:rsidRPr="00CB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8">
        <w:rPr>
          <w:rFonts w:ascii="Times New Roman" w:hAnsi="Times New Roman" w:cs="Times New Roman"/>
          <w:b/>
          <w:sz w:val="28"/>
          <w:szCs w:val="28"/>
        </w:rPr>
        <w:br/>
      </w:r>
      <w:r w:rsidR="00CB60E8" w:rsidRPr="00CB60E8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создание условий нормализации межнациональных и межрелигиозных </w:t>
      </w:r>
      <w:r w:rsidR="00CB60E8">
        <w:rPr>
          <w:rFonts w:ascii="Times New Roman" w:hAnsi="Times New Roman" w:cs="Times New Roman"/>
          <w:b/>
          <w:sz w:val="28"/>
          <w:szCs w:val="28"/>
        </w:rPr>
        <w:br/>
      </w:r>
      <w:r w:rsidR="00CB60E8" w:rsidRPr="00CB60E8">
        <w:rPr>
          <w:rFonts w:ascii="Times New Roman" w:hAnsi="Times New Roman" w:cs="Times New Roman"/>
          <w:b/>
          <w:sz w:val="28"/>
          <w:szCs w:val="28"/>
        </w:rPr>
        <w:t xml:space="preserve">отношений на территории Осташковского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в 2022 году.</w:t>
      </w:r>
    </w:p>
    <w:p w14:paraId="4BBF6F95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969"/>
        <w:gridCol w:w="1418"/>
        <w:gridCol w:w="9781"/>
      </w:tblGrid>
      <w:tr w:rsidR="00CB60E8" w:rsidRPr="00EE2530" w14:paraId="17DEEB1E" w14:textId="77777777" w:rsidTr="00E51216">
        <w:tc>
          <w:tcPr>
            <w:tcW w:w="596" w:type="dxa"/>
            <w:shd w:val="clear" w:color="auto" w:fill="auto"/>
            <w:vAlign w:val="center"/>
          </w:tcPr>
          <w:p w14:paraId="5246D4F8" w14:textId="77777777" w:rsidR="00CB60E8" w:rsidRPr="00EE2530" w:rsidRDefault="00CB60E8" w:rsidP="00E5121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№</w:t>
            </w:r>
          </w:p>
          <w:p w14:paraId="0264FECC" w14:textId="77777777" w:rsidR="00CB60E8" w:rsidRPr="00EE2530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530">
              <w:rPr>
                <w:rFonts w:ascii="Times New Roman" w:hAnsi="Times New Roman" w:cs="Times New Roman"/>
              </w:rPr>
              <w:t>п.п</w:t>
            </w:r>
            <w:proofErr w:type="spellEnd"/>
            <w:r w:rsidRPr="00EE2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8F7D45" w14:textId="77777777" w:rsidR="00CB60E8" w:rsidRPr="00EE2530" w:rsidRDefault="00CB60E8" w:rsidP="00E5121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7F988" w14:textId="70109048" w:rsidR="00CB60E8" w:rsidRPr="00EE2530" w:rsidRDefault="00CB60E8" w:rsidP="00650F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32CC718" w14:textId="77777777" w:rsidR="00CB60E8" w:rsidRPr="00EE2530" w:rsidRDefault="00CB60E8" w:rsidP="00E5121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B60E8" w:rsidRPr="00514763" w14:paraId="03915C08" w14:textId="77777777" w:rsidTr="00E51216">
        <w:tblPrEx>
          <w:shd w:val="clear" w:color="auto" w:fill="FFFFFF"/>
        </w:tblPrEx>
        <w:trPr>
          <w:tblHeader/>
        </w:trPr>
        <w:tc>
          <w:tcPr>
            <w:tcW w:w="596" w:type="dxa"/>
            <w:shd w:val="clear" w:color="auto" w:fill="FFFFFF"/>
          </w:tcPr>
          <w:p w14:paraId="2599528C" w14:textId="77777777" w:rsidR="00CB60E8" w:rsidRPr="00514763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14:paraId="06008C92" w14:textId="77777777" w:rsidR="00CB60E8" w:rsidRPr="00514763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14:paraId="5E1D69FF" w14:textId="77777777" w:rsidR="00CB60E8" w:rsidRPr="00514763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  <w:shd w:val="clear" w:color="auto" w:fill="FFFFFF"/>
          </w:tcPr>
          <w:p w14:paraId="297834E1" w14:textId="77777777" w:rsidR="00CB60E8" w:rsidRPr="00514763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4</w:t>
            </w:r>
          </w:p>
        </w:tc>
      </w:tr>
      <w:tr w:rsidR="00CB60E8" w:rsidRPr="00514763" w14:paraId="3CA6BE3A" w14:textId="77777777" w:rsidTr="00E51216">
        <w:tblPrEx>
          <w:shd w:val="clear" w:color="auto" w:fill="FFFFFF"/>
        </w:tblPrEx>
        <w:trPr>
          <w:trHeight w:val="2929"/>
        </w:trPr>
        <w:tc>
          <w:tcPr>
            <w:tcW w:w="596" w:type="dxa"/>
            <w:shd w:val="clear" w:color="auto" w:fill="FFFFFF"/>
          </w:tcPr>
          <w:p w14:paraId="7A844C89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4079155C" w14:textId="7777777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Обновление банка данных:</w:t>
            </w:r>
          </w:p>
          <w:p w14:paraId="0035525A" w14:textId="77777777" w:rsidR="00CB60E8" w:rsidRPr="001C009D" w:rsidRDefault="00CB60E8" w:rsidP="00362C00">
            <w:pPr>
              <w:pStyle w:val="a3"/>
              <w:widowControl w:val="0"/>
              <w:numPr>
                <w:ilvl w:val="0"/>
                <w:numId w:val="5"/>
              </w:numPr>
              <w:ind w:left="38" w:hanging="76"/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об общественных организациях и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>;</w:t>
            </w:r>
          </w:p>
          <w:p w14:paraId="18A4F7B3" w14:textId="77777777" w:rsidR="00CB60E8" w:rsidRPr="001C009D" w:rsidRDefault="00CB60E8" w:rsidP="00362C00">
            <w:pPr>
              <w:pStyle w:val="a3"/>
              <w:widowControl w:val="0"/>
              <w:numPr>
                <w:ilvl w:val="0"/>
                <w:numId w:val="5"/>
              </w:numPr>
              <w:ind w:left="38" w:hanging="76"/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национальных общественных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; </w:t>
            </w:r>
          </w:p>
          <w:p w14:paraId="0BBF5FEE" w14:textId="77777777" w:rsidR="00CB60E8" w:rsidRPr="001C009D" w:rsidRDefault="00CB60E8" w:rsidP="00362C00">
            <w:pPr>
              <w:pStyle w:val="a3"/>
              <w:widowControl w:val="0"/>
              <w:numPr>
                <w:ilvl w:val="0"/>
                <w:numId w:val="5"/>
              </w:numPr>
              <w:ind w:left="38" w:hanging="76"/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религиозных организациях,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47CFDD65" w14:textId="0B427C99" w:rsidR="00CB60E8" w:rsidRPr="00514763" w:rsidRDefault="00BF7B56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781" w:type="dxa"/>
            <w:shd w:val="clear" w:color="auto" w:fill="FFFFFF"/>
          </w:tcPr>
          <w:p w14:paraId="3C35E496" w14:textId="65F99467" w:rsidR="00B51CF0" w:rsidRPr="00FF7062" w:rsidRDefault="00FF7062" w:rsidP="00B51CF0">
            <w:pPr>
              <w:widowControl w:val="0"/>
              <w:ind w:left="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7062">
              <w:rPr>
                <w:rFonts w:ascii="Times New Roman" w:hAnsi="Times New Roman" w:cs="Times New Roman"/>
              </w:rPr>
              <w:t xml:space="preserve">На территории обслуживания имеются три национальные диаспоры, а именно: «Армяне» (представитель </w:t>
            </w:r>
            <w:proofErr w:type="spellStart"/>
            <w:r w:rsidRPr="00FF7062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FF7062">
              <w:rPr>
                <w:rFonts w:ascii="Times New Roman" w:hAnsi="Times New Roman" w:cs="Times New Roman"/>
              </w:rPr>
              <w:t xml:space="preserve"> Арман </w:t>
            </w:r>
            <w:proofErr w:type="spellStart"/>
            <w:r w:rsidRPr="00FF7062">
              <w:rPr>
                <w:rFonts w:ascii="Times New Roman" w:hAnsi="Times New Roman" w:cs="Times New Roman"/>
              </w:rPr>
              <w:t>Аветекович</w:t>
            </w:r>
            <w:proofErr w:type="spellEnd"/>
            <w:r w:rsidRPr="00FF7062">
              <w:rPr>
                <w:rFonts w:ascii="Times New Roman" w:hAnsi="Times New Roman" w:cs="Times New Roman"/>
              </w:rPr>
              <w:t xml:space="preserve">), «Чеченцы» (представитель </w:t>
            </w:r>
            <w:proofErr w:type="spellStart"/>
            <w:r w:rsidRPr="00FF7062">
              <w:rPr>
                <w:rFonts w:ascii="Times New Roman" w:hAnsi="Times New Roman" w:cs="Times New Roman"/>
              </w:rPr>
              <w:t>Гадаев</w:t>
            </w:r>
            <w:proofErr w:type="spellEnd"/>
            <w:r w:rsidRPr="00FF7062">
              <w:rPr>
                <w:rFonts w:ascii="Times New Roman" w:hAnsi="Times New Roman" w:cs="Times New Roman"/>
              </w:rPr>
              <w:t xml:space="preserve"> Лечи </w:t>
            </w:r>
            <w:proofErr w:type="spellStart"/>
            <w:r w:rsidRPr="00FF7062">
              <w:rPr>
                <w:rFonts w:ascii="Times New Roman" w:hAnsi="Times New Roman" w:cs="Times New Roman"/>
              </w:rPr>
              <w:t>Мукманович</w:t>
            </w:r>
            <w:proofErr w:type="spellEnd"/>
            <w:r w:rsidRPr="00FF7062">
              <w:rPr>
                <w:rFonts w:ascii="Times New Roman" w:hAnsi="Times New Roman" w:cs="Times New Roman"/>
              </w:rPr>
              <w:t>) и «</w:t>
            </w:r>
            <w:proofErr w:type="gramStart"/>
            <w:r w:rsidRPr="00FF7062">
              <w:rPr>
                <w:rFonts w:ascii="Times New Roman" w:hAnsi="Times New Roman" w:cs="Times New Roman"/>
              </w:rPr>
              <w:t>Азербайджанцы»  (</w:t>
            </w:r>
            <w:proofErr w:type="gramEnd"/>
            <w:r w:rsidRPr="00FF7062">
              <w:rPr>
                <w:rFonts w:ascii="Times New Roman" w:hAnsi="Times New Roman" w:cs="Times New Roman"/>
              </w:rPr>
              <w:t xml:space="preserve">представителем является Мамедов Рафик </w:t>
            </w:r>
            <w:proofErr w:type="spellStart"/>
            <w:r w:rsidRPr="00FF7062">
              <w:rPr>
                <w:rFonts w:ascii="Times New Roman" w:hAnsi="Times New Roman" w:cs="Times New Roman"/>
              </w:rPr>
              <w:t>Юсиф</w:t>
            </w:r>
            <w:proofErr w:type="spellEnd"/>
            <w:r w:rsidRPr="00FF7062">
              <w:rPr>
                <w:rFonts w:ascii="Times New Roman" w:hAnsi="Times New Roman" w:cs="Times New Roman"/>
              </w:rPr>
              <w:t xml:space="preserve"> Оглы), однако в ходе беседы планировалось переизбрание.</w:t>
            </w:r>
          </w:p>
          <w:p w14:paraId="4E4D6AC7" w14:textId="77777777" w:rsidR="00EE6094" w:rsidRDefault="00EE6094" w:rsidP="00B51CF0">
            <w:pPr>
              <w:widowControl w:val="0"/>
              <w:ind w:left="96"/>
              <w:jc w:val="both"/>
              <w:rPr>
                <w:rFonts w:ascii="Times New Roman" w:hAnsi="Times New Roman"/>
                <w:color w:val="auto"/>
              </w:rPr>
            </w:pPr>
            <w:r w:rsidRPr="00B51CF0">
              <w:rPr>
                <w:rFonts w:ascii="Times New Roman" w:hAnsi="Times New Roman"/>
                <w:color w:val="auto"/>
              </w:rPr>
              <w:t>Наиболее значительный приток иностранных граждан отмечается из следующих республик: Узбекистан, Таджикистан, Беларусь. Основная деятельность вышеуказанных граждан – заработок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054204A8" w14:textId="1755B6AB" w:rsidR="0093291E" w:rsidRDefault="0093291E" w:rsidP="00B51CF0">
            <w:pPr>
              <w:widowControl w:val="0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3291E">
              <w:rPr>
                <w:rFonts w:ascii="Times New Roman" w:hAnsi="Times New Roman" w:cs="Times New Roman"/>
              </w:rPr>
              <w:t>бщественные организации - Осташковское отделение объединения «Союз армян России»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26B919" w14:textId="740A2A21" w:rsidR="0093291E" w:rsidRPr="0093291E" w:rsidRDefault="0093291E" w:rsidP="00B51CF0">
            <w:pPr>
              <w:widowControl w:val="0"/>
              <w:ind w:left="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Граждане А</w:t>
            </w:r>
            <w:r w:rsidRPr="0093291E">
              <w:rPr>
                <w:rFonts w:ascii="Times New Roman" w:hAnsi="Times New Roman" w:cs="Times New Roman"/>
              </w:rPr>
              <w:t>зербайджан</w:t>
            </w:r>
            <w:r>
              <w:rPr>
                <w:rFonts w:ascii="Times New Roman" w:hAnsi="Times New Roman" w:cs="Times New Roman"/>
              </w:rPr>
              <w:t>а, Таджикистана, Узбекистана и др., проживающие на территории Осташковского городского округа</w:t>
            </w:r>
            <w:r w:rsidR="00EE60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качестве общественных организаций не зарегистрированы (не имеют статуса </w:t>
            </w:r>
            <w:r w:rsidRPr="0093291E">
              <w:rPr>
                <w:rFonts w:ascii="Times New Roman" w:hAnsi="Times New Roman" w:cs="Times New Roman"/>
              </w:rPr>
              <w:t>юридического лица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EE6094"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t>представители диаспор</w:t>
            </w:r>
            <w:r w:rsidR="00EE6094">
              <w:rPr>
                <w:rFonts w:ascii="Times New Roman" w:hAnsi="Times New Roman" w:cs="Times New Roman"/>
              </w:rPr>
              <w:t xml:space="preserve"> являются членами и участниками Консультационного совета </w:t>
            </w:r>
            <w:r w:rsidR="00EE6094" w:rsidRPr="008027F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вопросам межнациональных и межконфессиональных отношений при Администрации Осташковского городского округа</w:t>
            </w:r>
            <w:r w:rsidR="00EE6094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14:paraId="7A8F2C4D" w14:textId="77777777" w:rsidR="00B51CF0" w:rsidRPr="008027F1" w:rsidRDefault="00B51CF0" w:rsidP="00B51CF0">
            <w:pPr>
              <w:widowControl w:val="0"/>
              <w:ind w:left="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27F1">
              <w:rPr>
                <w:rFonts w:ascii="Times New Roman" w:hAnsi="Times New Roman"/>
                <w:color w:val="auto"/>
              </w:rPr>
              <w:t xml:space="preserve">Казачьи общества и общественные объединения казаков – </w:t>
            </w:r>
            <w:r w:rsidRPr="008027F1">
              <w:rPr>
                <w:rFonts w:ascii="Times New Roman" w:hAnsi="Times New Roman"/>
                <w:b/>
                <w:color w:val="auto"/>
              </w:rPr>
              <w:t>отсутствуют.</w:t>
            </w:r>
          </w:p>
          <w:p w14:paraId="5912ADEA" w14:textId="180A56A3" w:rsidR="00CB60E8" w:rsidRPr="00EE6094" w:rsidRDefault="00EE6094" w:rsidP="00B51C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E6094">
              <w:rPr>
                <w:rFonts w:ascii="Times New Roman" w:eastAsia="Calibri" w:hAnsi="Times New Roman" w:cs="Times New Roman"/>
              </w:rPr>
              <w:t>На территории Осташковского городского округа зарегистрированы и действуют религиозные организации Тверской и Кашинской Епархии Русской Православной Церкви (Московского Патриархата). Наиболее известные и крупные из них – Мужской монастырь «</w:t>
            </w:r>
            <w:proofErr w:type="spellStart"/>
            <w:r w:rsidRPr="00EE6094">
              <w:rPr>
                <w:rFonts w:ascii="Times New Roman" w:eastAsia="Calibri" w:hAnsi="Times New Roman" w:cs="Times New Roman"/>
              </w:rPr>
              <w:t>Нило-Столобенская</w:t>
            </w:r>
            <w:proofErr w:type="spellEnd"/>
            <w:r w:rsidRPr="00EE6094">
              <w:rPr>
                <w:rFonts w:ascii="Times New Roman" w:eastAsia="Calibri" w:hAnsi="Times New Roman" w:cs="Times New Roman"/>
              </w:rPr>
              <w:t xml:space="preserve"> Пустынь», Богородицкий </w:t>
            </w:r>
            <w:proofErr w:type="spellStart"/>
            <w:r w:rsidRPr="00EE6094">
              <w:rPr>
                <w:rFonts w:ascii="Times New Roman" w:eastAsia="Calibri" w:hAnsi="Times New Roman" w:cs="Times New Roman"/>
              </w:rPr>
              <w:t>Житенный</w:t>
            </w:r>
            <w:proofErr w:type="spellEnd"/>
            <w:r w:rsidRPr="00EE6094">
              <w:rPr>
                <w:rFonts w:ascii="Times New Roman" w:eastAsia="Calibri" w:hAnsi="Times New Roman" w:cs="Times New Roman"/>
              </w:rPr>
              <w:t xml:space="preserve"> женский монастырь, </w:t>
            </w:r>
            <w:r w:rsidRPr="00EE6094">
              <w:rPr>
                <w:rFonts w:ascii="Times New Roman" w:hAnsi="Times New Roman" w:cs="Times New Roman"/>
              </w:rPr>
              <w:t>приход</w:t>
            </w:r>
            <w:r w:rsidRPr="00EE6094">
              <w:t xml:space="preserve"> </w:t>
            </w:r>
            <w:r w:rsidRPr="00EE6094">
              <w:rPr>
                <w:rFonts w:ascii="Times New Roman" w:hAnsi="Times New Roman" w:cs="Times New Roman"/>
              </w:rPr>
              <w:t xml:space="preserve">храма Вознесения Господня (Осташков), </w:t>
            </w:r>
            <w:r w:rsidRPr="00004062">
              <w:rPr>
                <w:rStyle w:val="a8"/>
                <w:rFonts w:ascii="Times New Roman" w:hAnsi="Times New Roman" w:cs="Times New Roman"/>
                <w:b w:val="0"/>
                <w:bCs w:val="0"/>
              </w:rPr>
              <w:t>Ольгинский женский монастырь</w:t>
            </w:r>
            <w:r w:rsidRPr="00EE6094">
              <w:rPr>
                <w:rFonts w:ascii="Times New Roman" w:hAnsi="Times New Roman" w:cs="Times New Roman"/>
              </w:rPr>
              <w:t xml:space="preserve"> </w:t>
            </w:r>
            <w:r w:rsidRPr="00EE6094">
              <w:rPr>
                <w:rFonts w:ascii="Times New Roman" w:eastAsia="Calibri" w:hAnsi="Times New Roman" w:cs="Times New Roman"/>
              </w:rPr>
              <w:t>и другие местные религиозные организации Тверской и Кашинской Епархии Русской Православной Церкви.</w:t>
            </w:r>
          </w:p>
        </w:tc>
      </w:tr>
      <w:tr w:rsidR="00CB60E8" w:rsidRPr="00514763" w14:paraId="0FA7B372" w14:textId="77777777" w:rsidTr="00E51216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63DC9734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20A18175" w14:textId="25B9F74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взаимодействия Администрации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округа,</w:t>
            </w:r>
            <w:r w:rsidRPr="00514763">
              <w:rPr>
                <w:rFonts w:ascii="Times New Roman" w:hAnsi="Times New Roman" w:cs="Times New Roman"/>
              </w:rPr>
              <w:t xml:space="preserve"> МО МВД России «Осташковский», МКУ «Управление сельскими территориями», национальных и религиозных общественных </w:t>
            </w:r>
            <w:r w:rsidRPr="00514763">
              <w:rPr>
                <w:rFonts w:ascii="Times New Roman" w:hAnsi="Times New Roman" w:cs="Times New Roman"/>
              </w:rPr>
              <w:lastRenderedPageBreak/>
              <w:t xml:space="preserve">организаций Осташковского городского округа </w:t>
            </w:r>
            <w:r w:rsidR="004B6550">
              <w:rPr>
                <w:rFonts w:ascii="Times New Roman" w:hAnsi="Times New Roman" w:cs="Times New Roman"/>
              </w:rPr>
              <w:t>для предотвращения возникновения конфликтных ситуаций</w:t>
            </w:r>
          </w:p>
        </w:tc>
        <w:tc>
          <w:tcPr>
            <w:tcW w:w="1418" w:type="dxa"/>
            <w:shd w:val="clear" w:color="auto" w:fill="FFFFFF"/>
          </w:tcPr>
          <w:p w14:paraId="6EF017A1" w14:textId="1E49A230" w:rsidR="00CB60E8" w:rsidRPr="004B6550" w:rsidRDefault="004B6550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4B6550">
              <w:rPr>
                <w:rFonts w:ascii="Times New Roman" w:hAnsi="Times New Roman" w:cs="Times New Roman"/>
                <w:sz w:val="20"/>
                <w:szCs w:val="20"/>
              </w:rPr>
              <w:t xml:space="preserve">ри выявлении предпосылок к возникновению конфликтных ситуаций или </w:t>
            </w:r>
            <w:r w:rsidRPr="004B6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факту произошедшего конфликта</w:t>
            </w:r>
          </w:p>
        </w:tc>
        <w:tc>
          <w:tcPr>
            <w:tcW w:w="9781" w:type="dxa"/>
            <w:shd w:val="clear" w:color="auto" w:fill="FFFFFF"/>
          </w:tcPr>
          <w:p w14:paraId="37F838E1" w14:textId="24EAAA94" w:rsidR="00FF7062" w:rsidRPr="00FF7062" w:rsidRDefault="00FF7062" w:rsidP="00FF70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027F1">
              <w:rPr>
                <w:rFonts w:ascii="Times New Roman" w:hAnsi="Times New Roman"/>
                <w:color w:val="auto"/>
              </w:rPr>
              <w:lastRenderedPageBreak/>
              <w:t xml:space="preserve">Сотрудниками полиции осуществляются встречи с представителями диаспор районов, в ходе которых проводятся беседы профилактического характера. </w:t>
            </w:r>
            <w:r w:rsidRPr="00FF7062">
              <w:rPr>
                <w:rFonts w:ascii="Times New Roman" w:hAnsi="Times New Roman" w:cs="Times New Roman"/>
              </w:rPr>
              <w:t xml:space="preserve">С данными представителями налажено взаимодействие, раз в квартал </w:t>
            </w:r>
            <w:r w:rsidR="00E57E97" w:rsidRPr="00FF7062">
              <w:rPr>
                <w:rFonts w:ascii="Times New Roman" w:hAnsi="Times New Roman" w:cs="Times New Roman"/>
              </w:rPr>
              <w:t xml:space="preserve">осуществляются встречи или в телефонном режиме проводятся беседы </w:t>
            </w:r>
            <w:r w:rsidRPr="00FF7062">
              <w:rPr>
                <w:rFonts w:ascii="Times New Roman" w:hAnsi="Times New Roman" w:cs="Times New Roman"/>
              </w:rPr>
              <w:t>разъяснительного характера с целью недопущения преступлений и административных правонарушений как с их стороны, так и со стороны лиц, проживающих на территории Осташковского городского округа</w:t>
            </w:r>
            <w:r w:rsidR="00E57E97">
              <w:rPr>
                <w:rFonts w:ascii="Times New Roman" w:hAnsi="Times New Roman" w:cs="Times New Roman"/>
              </w:rPr>
              <w:t>, а также для</w:t>
            </w:r>
            <w:r w:rsidRPr="00FF7062">
              <w:rPr>
                <w:rFonts w:ascii="Times New Roman" w:hAnsi="Times New Roman" w:cs="Times New Roman"/>
              </w:rPr>
              <w:t xml:space="preserve"> </w:t>
            </w:r>
            <w:r w:rsidR="00E57E97" w:rsidRPr="00FF7062">
              <w:rPr>
                <w:rFonts w:ascii="Times New Roman" w:hAnsi="Times New Roman" w:cs="Times New Roman"/>
              </w:rPr>
              <w:t>поддержания сложившейся обстановки и совместных решений возникающих проблем.</w:t>
            </w:r>
          </w:p>
          <w:p w14:paraId="79EDFE78" w14:textId="77777777" w:rsidR="00CB60E8" w:rsidRDefault="00FF7062" w:rsidP="00FF7062">
            <w:pPr>
              <w:widowControl w:val="0"/>
              <w:ind w:left="96"/>
              <w:jc w:val="both"/>
              <w:rPr>
                <w:rFonts w:ascii="Times New Roman" w:hAnsi="Times New Roman" w:cs="Times New Roman"/>
              </w:rPr>
            </w:pPr>
            <w:r w:rsidRPr="00FF7062">
              <w:rPr>
                <w:rFonts w:ascii="Times New Roman" w:hAnsi="Times New Roman" w:cs="Times New Roman"/>
              </w:rPr>
              <w:lastRenderedPageBreak/>
              <w:t xml:space="preserve">В ходе проведённых мероприятий, установлено, что межнациональных конфликтов на территории обслуживания не происходит, отношения между диаспорами друг к другу нейтральны. </w:t>
            </w:r>
          </w:p>
          <w:p w14:paraId="7B5BE687" w14:textId="5B169C45" w:rsidR="00E57E97" w:rsidRPr="00FF7062" w:rsidRDefault="00E57E97" w:rsidP="00FF7062">
            <w:pPr>
              <w:widowControl w:val="0"/>
              <w:ind w:left="96"/>
              <w:jc w:val="both"/>
              <w:rPr>
                <w:rFonts w:ascii="Times New Roman" w:hAnsi="Times New Roman"/>
                <w:color w:val="auto"/>
              </w:rPr>
            </w:pPr>
            <w:r w:rsidRPr="008027F1">
              <w:rPr>
                <w:rFonts w:ascii="Times New Roman" w:hAnsi="Times New Roman"/>
                <w:color w:val="auto"/>
              </w:rPr>
              <w:t xml:space="preserve">Информации в устной и письменной форме от национальных общественных объединений по вопросам </w:t>
            </w:r>
            <w:r w:rsidRPr="008027F1">
              <w:rPr>
                <w:rFonts w:ascii="Times New Roman" w:hAnsi="Times New Roman" w:cs="Times New Roman"/>
                <w:color w:val="auto"/>
              </w:rPr>
              <w:t>выявления предпосылок к возникновению конфликтных ситуаций или по факту произошедшего конфликта</w:t>
            </w:r>
            <w:r w:rsidRPr="008027F1">
              <w:rPr>
                <w:rFonts w:ascii="Times New Roman" w:hAnsi="Times New Roman"/>
                <w:color w:val="auto"/>
              </w:rPr>
              <w:t xml:space="preserve"> в ходе встреч, рабочих совещаний, конференций – </w:t>
            </w:r>
            <w:r w:rsidRPr="008027F1">
              <w:rPr>
                <w:rFonts w:ascii="Times New Roman" w:hAnsi="Times New Roman"/>
                <w:b/>
                <w:color w:val="auto"/>
              </w:rPr>
              <w:t>не поступало.</w:t>
            </w:r>
          </w:p>
        </w:tc>
      </w:tr>
      <w:tr w:rsidR="00CB60E8" w:rsidRPr="00514763" w14:paraId="3EAB45E1" w14:textId="77777777" w:rsidTr="00E51216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2F9BCD3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071BB429" w14:textId="7777777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418" w:type="dxa"/>
            <w:shd w:val="clear" w:color="auto" w:fill="FFFFFF"/>
          </w:tcPr>
          <w:p w14:paraId="4CDB36D3" w14:textId="77777777" w:rsidR="00CB60E8" w:rsidRPr="00B71BDA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1BD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781" w:type="dxa"/>
            <w:shd w:val="clear" w:color="auto" w:fill="FFFFFF"/>
          </w:tcPr>
          <w:p w14:paraId="3D4CACFF" w14:textId="5AE7C299" w:rsidR="002126F8" w:rsidRPr="00B71BDA" w:rsidRDefault="002126F8" w:rsidP="00456A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1BDA">
              <w:rPr>
                <w:rFonts w:ascii="Times New Roman" w:hAnsi="Times New Roman" w:cs="Times New Roman"/>
              </w:rPr>
              <w:t>Еженедельно проводится мониторинг этноконфессиональных отношений и краткосрочный прогноз событий, способных повлиять на межнациональную и межконфессиональную ситуацию на территории Тверского региона.</w:t>
            </w:r>
          </w:p>
          <w:p w14:paraId="7883EEA9" w14:textId="77777777" w:rsidR="002126F8" w:rsidRPr="00B71BDA" w:rsidRDefault="002126F8" w:rsidP="00456A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1BDA">
              <w:rPr>
                <w:rFonts w:ascii="Times New Roman" w:hAnsi="Times New Roman" w:cs="Times New Roman"/>
              </w:rPr>
              <w:t>Еженедельно в Правительство Тверской области предоставляются сведения для расчета индекса вовлеченности в систему воспитания гармонично развитой личности</w:t>
            </w:r>
            <w:r w:rsidR="00456A79" w:rsidRPr="00B71BDA">
              <w:rPr>
                <w:rFonts w:ascii="Times New Roman" w:hAnsi="Times New Roman" w:cs="Times New Roman"/>
              </w:rPr>
              <w:t>.</w:t>
            </w:r>
          </w:p>
          <w:p w14:paraId="4D7C8FF3" w14:textId="4EFF343C" w:rsidR="00456A79" w:rsidRPr="00B71BDA" w:rsidRDefault="00456A79" w:rsidP="00456A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1BDA">
              <w:rPr>
                <w:rFonts w:ascii="Times New Roman" w:hAnsi="Times New Roman"/>
                <w:color w:val="auto"/>
              </w:rPr>
              <w:t xml:space="preserve">Экономических, политических, социальных, культурных и иных процессов, которые могут оказывать воздействие на состояние межнациональных отношений – </w:t>
            </w:r>
            <w:r w:rsidRPr="00B71BDA">
              <w:rPr>
                <w:rFonts w:ascii="Times New Roman" w:hAnsi="Times New Roman"/>
                <w:b/>
                <w:color w:val="auto"/>
              </w:rPr>
              <w:t>не выявлены.</w:t>
            </w:r>
          </w:p>
        </w:tc>
      </w:tr>
      <w:tr w:rsidR="00CB60E8" w:rsidRPr="00514763" w14:paraId="740E06B7" w14:textId="77777777" w:rsidTr="00E51216">
        <w:tblPrEx>
          <w:shd w:val="clear" w:color="auto" w:fill="FFFFFF"/>
        </w:tblPrEx>
        <w:trPr>
          <w:trHeight w:val="694"/>
        </w:trPr>
        <w:tc>
          <w:tcPr>
            <w:tcW w:w="596" w:type="dxa"/>
            <w:shd w:val="clear" w:color="auto" w:fill="FFFFFF"/>
          </w:tcPr>
          <w:p w14:paraId="4BA4921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038575E5" w14:textId="4340D516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миграционных процессов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418" w:type="dxa"/>
            <w:shd w:val="clear" w:color="auto" w:fill="FFFFFF"/>
          </w:tcPr>
          <w:p w14:paraId="32087722" w14:textId="77777777" w:rsidR="00CB60E8" w:rsidRPr="00514763" w:rsidRDefault="00CB60E8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781" w:type="dxa"/>
            <w:shd w:val="clear" w:color="auto" w:fill="FFFFFF"/>
          </w:tcPr>
          <w:p w14:paraId="5ADF9E13" w14:textId="77777777" w:rsidR="00E57E97" w:rsidRPr="008027F1" w:rsidRDefault="00E57E97" w:rsidP="00E57E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7F1">
              <w:rPr>
                <w:rFonts w:ascii="Times New Roman" w:hAnsi="Times New Roman" w:cs="Times New Roman"/>
                <w:color w:val="auto"/>
              </w:rPr>
              <w:t xml:space="preserve">Мониторинг состояния миграционных процессов на территории </w:t>
            </w:r>
            <w:r w:rsidRPr="008027F1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Осташковского городского округа</w:t>
            </w:r>
            <w:r w:rsidRPr="008027F1">
              <w:rPr>
                <w:rFonts w:ascii="Times New Roman" w:hAnsi="Times New Roman" w:cs="Times New Roman"/>
                <w:color w:val="auto"/>
              </w:rPr>
              <w:t xml:space="preserve"> проводится на постоянной основе</w:t>
            </w:r>
            <w:r w:rsidRPr="008027F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в т.ч.:</w:t>
            </w:r>
          </w:p>
          <w:p w14:paraId="4FC01AD7" w14:textId="0C210CC0" w:rsidR="00E57E97" w:rsidRDefault="00E57E97" w:rsidP="00E57E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7F1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анализ миграционной ситуации, динамики въезда, выезда и пребывания на территории Осташковского городского округа иностранных граждан и лиц без гражданства</w:t>
            </w:r>
            <w:r w:rsidR="00FC4C1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14:paraId="016C3DED" w14:textId="77777777" w:rsidR="00FC4C1B" w:rsidRPr="00FC4C1B" w:rsidRDefault="00FC4C1B" w:rsidP="00FC4C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В течение 2022 года миграционная ситуация на территории Осташковского городского округа характеризовалась следующим образом:</w:t>
            </w:r>
          </w:p>
          <w:p w14:paraId="30906692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На миграционный учет поставлено 3164 человек (АППГ - 2319), в т.ч.:</w:t>
            </w:r>
          </w:p>
          <w:p w14:paraId="2EBBAEBB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- по месту пребывания (первично) –  733 (АППГ- 612);</w:t>
            </w:r>
          </w:p>
          <w:p w14:paraId="712B0A0B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- в порядке продления срока пребывания –  2371 (АППГ- 1620);</w:t>
            </w:r>
          </w:p>
          <w:p w14:paraId="1B2D42D8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- зарегистрировано по месту жительства –  60 (АППГ- 87).</w:t>
            </w:r>
          </w:p>
          <w:p w14:paraId="326A177C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Основные цели въезда: работа, частная.</w:t>
            </w:r>
          </w:p>
          <w:p w14:paraId="2B13C0AC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Наиболее значительный приток иностранных граждан отмечается из:</w:t>
            </w:r>
          </w:p>
          <w:p w14:paraId="2FD34B0C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- Узбекистан – 269 (36,6 % - доля от числа первично поставленных на миграционный учет);</w:t>
            </w:r>
          </w:p>
          <w:p w14:paraId="57F2C68D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- Таджикистана –64 (8,7 %- доля от числа первично поставленных на миграционный учет);</w:t>
            </w:r>
          </w:p>
          <w:p w14:paraId="17B7FC19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- Украина – 44 (6 % - доля от числа первично поставленных на миграционный учет);</w:t>
            </w:r>
          </w:p>
          <w:p w14:paraId="084EFBA4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Состоит на миграционном учете – 299 человек (АППГ - 366).</w:t>
            </w:r>
          </w:p>
          <w:p w14:paraId="59186AAA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Снято с миграционного учета - 3238 (АППГ – 2037), в т.ч. в связи с подтверждением факта фиктивной постановки на миграционный учет, регистрацией по месту жительства -  34 (АППГ - 35).</w:t>
            </w:r>
          </w:p>
          <w:p w14:paraId="18C0DC6B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 xml:space="preserve">Всего постоянно и временно проживает на территории Осташковского района Тверской области – 109 иностранных граждан и лиц без гражданства (АППГ – 146), </w:t>
            </w:r>
            <w:proofErr w:type="spellStart"/>
            <w:r w:rsidRPr="00FC4C1B">
              <w:rPr>
                <w:rFonts w:ascii="Times New Roman" w:hAnsi="Times New Roman" w:cs="Times New Roman"/>
              </w:rPr>
              <w:t>в.т.ч</w:t>
            </w:r>
            <w:proofErr w:type="spellEnd"/>
            <w:r w:rsidRPr="00FC4C1B">
              <w:rPr>
                <w:rFonts w:ascii="Times New Roman" w:hAnsi="Times New Roman" w:cs="Times New Roman"/>
              </w:rPr>
              <w:t>. по РВП – 14 (АППГ -27), по ВНЖ – 95 (АППГ - 118).</w:t>
            </w:r>
          </w:p>
          <w:p w14:paraId="17D27F14" w14:textId="77777777" w:rsidR="00E57E97" w:rsidRPr="008027F1" w:rsidRDefault="00E57E97" w:rsidP="00E57E97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027F1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- анализ по линии исполнения законодательства о гражданстве, предоставлении статуса временного убежища;</w:t>
            </w:r>
          </w:p>
          <w:p w14:paraId="25C0E140" w14:textId="77777777" w:rsidR="00CB60E8" w:rsidRDefault="00E57E97" w:rsidP="00E57E97">
            <w:pPr>
              <w:widowControl w:val="0"/>
              <w:ind w:left="96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57E97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анализ по линии контрольно-надзорной деятельности</w:t>
            </w:r>
            <w:r w:rsidR="00FC4C1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14:paraId="1A483548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 xml:space="preserve">В целях контроля за соблюдением режима пребывания (проживания) и осуществления трудовой деятельности иностранными гражданами и лицами без гражданства за отчетный период проведено (принято участие) оперативно-профилактических мероприятий 98 (АППГ - 110). </w:t>
            </w:r>
          </w:p>
          <w:p w14:paraId="5F30C8D2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 xml:space="preserve">По результатам проверочных мероприятий за отчетный период сотрудниками подразделения составлено административных протоколов за нарушение миграционного законодательства – 127 (АППГ –161). </w:t>
            </w:r>
          </w:p>
          <w:p w14:paraId="6D950CEF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Из них:</w:t>
            </w:r>
          </w:p>
          <w:p w14:paraId="0A1E1534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В отношении граждан – 123 (АППГ – 158)</w:t>
            </w:r>
          </w:p>
          <w:p w14:paraId="3F20206A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В отношении должностных лиц – 0 (АППГ – 0)</w:t>
            </w:r>
          </w:p>
          <w:p w14:paraId="62315E25" w14:textId="1F452114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В отношении юридических лиц – 4 (АППГ – 3)</w:t>
            </w:r>
          </w:p>
          <w:p w14:paraId="1AF5AB47" w14:textId="0CBE6509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ст.18.8 КоАП РФ – 41 (АППГ – 37),</w:t>
            </w:r>
          </w:p>
          <w:p w14:paraId="5DB8839B" w14:textId="6E960804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ст.18.9 КоАП РФ – 45 (АППГ – 82),</w:t>
            </w:r>
          </w:p>
          <w:p w14:paraId="0A9DAFB9" w14:textId="7F36CD2D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ст.18.10 КоАП РФ – 19 (АППГ – 19),</w:t>
            </w:r>
          </w:p>
          <w:p w14:paraId="5E6AFA96" w14:textId="2B0FC051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ст.18.15 КоАП РФ – 17 (АППГ – 18),</w:t>
            </w:r>
          </w:p>
          <w:p w14:paraId="491C370A" w14:textId="4299C0A7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ч. 1 – 14, ч.3 – 3 (АППГ ч.1 – 17, ч.3 – 1)</w:t>
            </w:r>
          </w:p>
          <w:p w14:paraId="5A785FB6" w14:textId="401C3857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ст.18.16 КоАП РФ – 0 (АППГ – 0),</w:t>
            </w:r>
          </w:p>
          <w:p w14:paraId="56FCA43B" w14:textId="1651B22E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ст.18.17 КоАП РФ – 4 (АППГ – 0),</w:t>
            </w:r>
          </w:p>
          <w:p w14:paraId="3535407A" w14:textId="6890AFEB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 18.18 КоАП РФ - 0 (АППГ – 0),</w:t>
            </w:r>
          </w:p>
          <w:p w14:paraId="56F76861" w14:textId="0C38626F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>ст.18.20 КоАП РФ – 0 (АППГ – 0),</w:t>
            </w:r>
          </w:p>
          <w:p w14:paraId="6C6C25D4" w14:textId="271E90FD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 xml:space="preserve">ст.19.27 КоАП РФ – 1 (АППГ –   5), </w:t>
            </w:r>
          </w:p>
          <w:p w14:paraId="0BF438FE" w14:textId="40399AFF" w:rsidR="00FC4C1B" w:rsidRPr="00BD1FB9" w:rsidRDefault="00FC4C1B" w:rsidP="00BD1F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D1FB9">
              <w:rPr>
                <w:rFonts w:ascii="Times New Roman" w:hAnsi="Times New Roman" w:cs="Times New Roman"/>
              </w:rPr>
              <w:t xml:space="preserve">ст.20.25 КоАП РФ – 0  </w:t>
            </w:r>
            <w:proofErr w:type="gramStart"/>
            <w:r w:rsidRPr="00BD1FB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D1FB9">
              <w:rPr>
                <w:rFonts w:ascii="Times New Roman" w:hAnsi="Times New Roman" w:cs="Times New Roman"/>
              </w:rPr>
              <w:t>ч.1)+  0 (ч.3) (АППГ –  0).</w:t>
            </w:r>
          </w:p>
          <w:p w14:paraId="333B2F3B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 xml:space="preserve">Принято решение судами об административном выдворении с территории Российской Федерации в отношении –  6 человек (АППГ –  2), из них в принудительном порядке – 2 (АППГ – 0), с контролируемым выездом – 4 (АППГ – 2).  </w:t>
            </w:r>
          </w:p>
          <w:p w14:paraId="008FC4CD" w14:textId="77777777" w:rsidR="00FC4C1B" w:rsidRPr="00FC4C1B" w:rsidRDefault="00FC4C1B" w:rsidP="00FC4C1B">
            <w:pPr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 xml:space="preserve">вынесено решений о сокращении срока временного пребывания на территории РФ - 7 (АППГ – 0), Принято решений о не разрешении въезда на территорию Российской Федерации в отношении – 4 (АППГ – 0). </w:t>
            </w:r>
          </w:p>
          <w:p w14:paraId="28E1A89B" w14:textId="1A41E885" w:rsidR="00FC4C1B" w:rsidRPr="00E57E97" w:rsidRDefault="00FC4C1B" w:rsidP="00EA08FC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FC4C1B">
              <w:rPr>
                <w:rFonts w:ascii="Times New Roman" w:hAnsi="Times New Roman" w:cs="Times New Roman"/>
              </w:rPr>
              <w:t>В настоящее время информации</w:t>
            </w:r>
            <w:r w:rsidR="00EA08FC">
              <w:rPr>
                <w:rFonts w:ascii="Times New Roman" w:hAnsi="Times New Roman" w:cs="Times New Roman"/>
              </w:rPr>
              <w:t>,</w:t>
            </w:r>
            <w:r w:rsidRPr="00FC4C1B">
              <w:rPr>
                <w:rFonts w:ascii="Times New Roman" w:hAnsi="Times New Roman" w:cs="Times New Roman"/>
              </w:rPr>
              <w:t xml:space="preserve"> представляющей оперативный интерес не выявлено. </w:t>
            </w:r>
          </w:p>
        </w:tc>
      </w:tr>
      <w:tr w:rsidR="00E51216" w:rsidRPr="00514763" w14:paraId="3B31AF6F" w14:textId="77777777" w:rsidTr="00E51216">
        <w:tblPrEx>
          <w:shd w:val="clear" w:color="auto" w:fill="FFFFFF"/>
        </w:tblPrEx>
        <w:trPr>
          <w:trHeight w:val="1095"/>
        </w:trPr>
        <w:tc>
          <w:tcPr>
            <w:tcW w:w="596" w:type="dxa"/>
            <w:vMerge w:val="restart"/>
            <w:shd w:val="clear" w:color="auto" w:fill="FFFFFF"/>
          </w:tcPr>
          <w:p w14:paraId="59249476" w14:textId="77777777" w:rsidR="00E51216" w:rsidRPr="00514763" w:rsidRDefault="00E51216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B6067FA" w14:textId="77777777" w:rsidR="00E51216" w:rsidRPr="00514763" w:rsidRDefault="00E5121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среди учащихся общеобразовательных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418" w:type="dxa"/>
            <w:shd w:val="clear" w:color="auto" w:fill="FFFFFF"/>
          </w:tcPr>
          <w:p w14:paraId="6C81DE59" w14:textId="1EC74F1C" w:rsidR="00E51216" w:rsidRPr="00B71BDA" w:rsidRDefault="00E51216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FFFFFF"/>
          </w:tcPr>
          <w:p w14:paraId="5BEE57F6" w14:textId="77777777" w:rsidR="00E51216" w:rsidRPr="00B71BDA" w:rsidRDefault="00E51216" w:rsidP="00E51216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  <w:r w:rsidRPr="00B71BDA">
              <w:rPr>
                <w:rFonts w:ascii="Times New Roman" w:hAnsi="Times New Roman"/>
                <w:szCs w:val="26"/>
              </w:rPr>
              <w:t xml:space="preserve">Проводится профилактическая работа с лицами, наиболее подверженными воздействию этиологического экстремизма. Проводятся профилактические беседы для поддержания стабильного состояния межнациональных и этноконфессиональных отношений в округе. </w:t>
            </w:r>
          </w:p>
          <w:p w14:paraId="10B2ECC3" w14:textId="627EF97D" w:rsidR="00E51216" w:rsidRPr="00B71BDA" w:rsidRDefault="00E51216" w:rsidP="00E51216">
            <w:pPr>
              <w:ind w:right="-1"/>
              <w:jc w:val="both"/>
              <w:rPr>
                <w:rFonts w:ascii="Times New Roman" w:hAnsi="Times New Roman"/>
                <w:szCs w:val="26"/>
              </w:rPr>
            </w:pPr>
            <w:r w:rsidRPr="00B71BDA">
              <w:rPr>
                <w:rFonts w:ascii="Times New Roman" w:hAnsi="Times New Roman"/>
                <w:szCs w:val="26"/>
              </w:rPr>
              <w:t xml:space="preserve">Во всех образовательных учреждениях проведены мероприятия: </w:t>
            </w:r>
          </w:p>
        </w:tc>
      </w:tr>
      <w:tr w:rsidR="00E51216" w:rsidRPr="00514763" w14:paraId="7A586C9E" w14:textId="77777777" w:rsidTr="00E51216">
        <w:tblPrEx>
          <w:shd w:val="clear" w:color="auto" w:fill="FFFFFF"/>
        </w:tblPrEx>
        <w:trPr>
          <w:trHeight w:val="287"/>
        </w:trPr>
        <w:tc>
          <w:tcPr>
            <w:tcW w:w="596" w:type="dxa"/>
            <w:vMerge/>
            <w:shd w:val="clear" w:color="auto" w:fill="FFFFFF"/>
          </w:tcPr>
          <w:p w14:paraId="0FB096C6" w14:textId="77777777" w:rsidR="00E51216" w:rsidRPr="00514763" w:rsidRDefault="00E51216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494E294" w14:textId="77777777" w:rsidR="00E51216" w:rsidRPr="00514763" w:rsidRDefault="00E5121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EC50787" w14:textId="6B18418D" w:rsidR="00E51216" w:rsidRPr="002C1FD5" w:rsidRDefault="00E51216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FD5">
              <w:rPr>
                <w:rFonts w:ascii="Times New Roman" w:hAnsi="Times New Roman" w:cs="Times New Roman"/>
                <w:highlight w:val="yellow"/>
              </w:rPr>
              <w:t>21.02.2022</w:t>
            </w:r>
          </w:p>
        </w:tc>
        <w:tc>
          <w:tcPr>
            <w:tcW w:w="9781" w:type="dxa"/>
            <w:shd w:val="clear" w:color="auto" w:fill="FFFFFF"/>
          </w:tcPr>
          <w:p w14:paraId="47BEB5FC" w14:textId="27B44357" w:rsidR="00E51216" w:rsidRPr="002C1FD5" w:rsidRDefault="00E51216" w:rsidP="00B41B9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/>
                <w:szCs w:val="26"/>
                <w:highlight w:val="yellow"/>
              </w:rPr>
            </w:pPr>
            <w:r w:rsidRPr="002C1FD5">
              <w:rPr>
                <w:rFonts w:ascii="Times New Roman" w:hAnsi="Times New Roman" w:cs="Times New Roman"/>
                <w:highlight w:val="yellow"/>
              </w:rPr>
              <w:t>«Родной язык – мой клад, мое богатство»</w:t>
            </w:r>
          </w:p>
        </w:tc>
      </w:tr>
      <w:tr w:rsidR="00E51216" w:rsidRPr="00514763" w14:paraId="5A6E84E2" w14:textId="77777777" w:rsidTr="00E51216">
        <w:tblPrEx>
          <w:shd w:val="clear" w:color="auto" w:fill="FFFFFF"/>
        </w:tblPrEx>
        <w:trPr>
          <w:trHeight w:val="261"/>
        </w:trPr>
        <w:tc>
          <w:tcPr>
            <w:tcW w:w="596" w:type="dxa"/>
            <w:vMerge/>
            <w:shd w:val="clear" w:color="auto" w:fill="FFFFFF"/>
          </w:tcPr>
          <w:p w14:paraId="6FB4B35D" w14:textId="77777777" w:rsidR="00E51216" w:rsidRPr="00514763" w:rsidRDefault="00E51216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251DABE" w14:textId="77777777" w:rsidR="00E51216" w:rsidRPr="00514763" w:rsidRDefault="00E5121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9416A7E" w14:textId="0820799A" w:rsidR="00E51216" w:rsidRPr="002C1FD5" w:rsidRDefault="00E51216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FD5">
              <w:rPr>
                <w:rFonts w:ascii="Times New Roman" w:hAnsi="Times New Roman" w:cs="Times New Roman"/>
                <w:highlight w:val="yellow"/>
              </w:rPr>
              <w:t>09.09.2022</w:t>
            </w:r>
          </w:p>
        </w:tc>
        <w:tc>
          <w:tcPr>
            <w:tcW w:w="9781" w:type="dxa"/>
            <w:shd w:val="clear" w:color="auto" w:fill="FFFFFF"/>
          </w:tcPr>
          <w:p w14:paraId="7D9F117B" w14:textId="74491DC9" w:rsidR="00E51216" w:rsidRPr="002C1FD5" w:rsidRDefault="00E51216" w:rsidP="00456A7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/>
                <w:szCs w:val="26"/>
                <w:highlight w:val="yellow"/>
              </w:rPr>
            </w:pPr>
            <w:r w:rsidRPr="002C1FD5">
              <w:rPr>
                <w:rFonts w:ascii="Times New Roman" w:hAnsi="Times New Roman" w:cs="Times New Roman"/>
                <w:highlight w:val="yellow"/>
              </w:rPr>
              <w:t>Игровая программа «Праздники и обычаи народов мира»</w:t>
            </w:r>
          </w:p>
        </w:tc>
      </w:tr>
      <w:tr w:rsidR="00E51216" w:rsidRPr="00514763" w14:paraId="7C7B39D9" w14:textId="77777777" w:rsidTr="00E51216">
        <w:tblPrEx>
          <w:shd w:val="clear" w:color="auto" w:fill="FFFFFF"/>
        </w:tblPrEx>
        <w:trPr>
          <w:trHeight w:val="459"/>
        </w:trPr>
        <w:tc>
          <w:tcPr>
            <w:tcW w:w="596" w:type="dxa"/>
            <w:vMerge/>
            <w:shd w:val="clear" w:color="auto" w:fill="FFFFFF"/>
          </w:tcPr>
          <w:p w14:paraId="211BB04B" w14:textId="77777777" w:rsidR="00E51216" w:rsidRPr="00514763" w:rsidRDefault="00E51216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E46E1B2" w14:textId="77777777" w:rsidR="00E51216" w:rsidRPr="00514763" w:rsidRDefault="00E5121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04D4933" w14:textId="4C34BB47" w:rsidR="00E51216" w:rsidRPr="00B71BDA" w:rsidRDefault="00E51216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1BDA"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9781" w:type="dxa"/>
            <w:shd w:val="clear" w:color="auto" w:fill="FFFFFF"/>
          </w:tcPr>
          <w:p w14:paraId="6FFDF3B4" w14:textId="3A0CF95E" w:rsidR="00E51216" w:rsidRPr="00B71BDA" w:rsidRDefault="00E51216" w:rsidP="00456A7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263FA">
              <w:rPr>
                <w:rFonts w:ascii="Times New Roman" w:hAnsi="Times New Roman" w:cs="Times New Roman"/>
                <w:highlight w:val="yellow"/>
              </w:rPr>
              <w:t>Круглый стол на тему профилактики терроризма и экстремизма</w:t>
            </w:r>
          </w:p>
        </w:tc>
      </w:tr>
      <w:tr w:rsidR="00CB60E8" w:rsidRPr="00514763" w14:paraId="0623834E" w14:textId="77777777" w:rsidTr="00E51216">
        <w:tblPrEx>
          <w:shd w:val="clear" w:color="auto" w:fill="FFFFFF"/>
        </w:tblPrEx>
        <w:trPr>
          <w:trHeight w:val="567"/>
        </w:trPr>
        <w:tc>
          <w:tcPr>
            <w:tcW w:w="596" w:type="dxa"/>
            <w:shd w:val="clear" w:color="auto" w:fill="FFFFFF"/>
          </w:tcPr>
          <w:p w14:paraId="43B4C05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0844A414" w14:textId="615218F4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заявлений, обращений и жалоб граждан, поступивших в адрес Администрации Осташковского городского округа на наличие </w:t>
            </w:r>
            <w:r w:rsidR="00430301" w:rsidRPr="00514763">
              <w:rPr>
                <w:rFonts w:ascii="Times New Roman" w:hAnsi="Times New Roman" w:cs="Times New Roman"/>
              </w:rPr>
              <w:t xml:space="preserve">конфликтных ситуаций в области </w:t>
            </w:r>
            <w:r w:rsidR="00430301" w:rsidRPr="00514763">
              <w:rPr>
                <w:rFonts w:ascii="Times New Roman" w:eastAsia="Calibri" w:hAnsi="Times New Roman" w:cs="Times New Roman"/>
                <w:lang w:eastAsia="en-US"/>
              </w:rPr>
              <w:t>межнациональных и межконфессиональных отношений.</w:t>
            </w:r>
          </w:p>
        </w:tc>
        <w:tc>
          <w:tcPr>
            <w:tcW w:w="1418" w:type="dxa"/>
            <w:shd w:val="clear" w:color="auto" w:fill="FFFFFF"/>
          </w:tcPr>
          <w:p w14:paraId="6D84B968" w14:textId="77777777" w:rsidR="00CB60E8" w:rsidRDefault="00E00873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  <w:p w14:paraId="4C574325" w14:textId="3C0F16DE" w:rsidR="00E51216" w:rsidRPr="00514763" w:rsidRDefault="00E51216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781" w:type="dxa"/>
            <w:shd w:val="clear" w:color="auto" w:fill="FFFFFF"/>
          </w:tcPr>
          <w:p w14:paraId="781FCC07" w14:textId="771438CF" w:rsidR="006B2751" w:rsidRPr="006B2751" w:rsidRDefault="006B2751" w:rsidP="006B275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2751">
              <w:rPr>
                <w:rFonts w:ascii="Times New Roman" w:hAnsi="Times New Roman" w:cs="Times New Roman"/>
              </w:rPr>
              <w:t>оступило 663 обращения граждан, в т.ч.:</w:t>
            </w:r>
          </w:p>
          <w:p w14:paraId="76E3114A" w14:textId="77777777" w:rsidR="006B2751" w:rsidRPr="006B2751" w:rsidRDefault="006B2751" w:rsidP="006B2751">
            <w:pPr>
              <w:ind w:firstLine="1134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- непосредственно от граждан – 323 (49%)</w:t>
            </w:r>
          </w:p>
          <w:p w14:paraId="001B41B1" w14:textId="77777777" w:rsidR="006B2751" w:rsidRPr="006B2751" w:rsidRDefault="006B2751" w:rsidP="006B2751">
            <w:pPr>
              <w:ind w:firstLine="1134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- через систему ПОС – 198 (30%)</w:t>
            </w:r>
          </w:p>
          <w:p w14:paraId="30B3D5E1" w14:textId="77777777" w:rsidR="006B2751" w:rsidRPr="006B2751" w:rsidRDefault="006B2751" w:rsidP="006B2751">
            <w:pPr>
              <w:ind w:firstLine="1134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- через систему СЭД – 142 (21%)</w:t>
            </w:r>
          </w:p>
          <w:p w14:paraId="7E20E384" w14:textId="77777777" w:rsidR="006B2751" w:rsidRPr="006B2751" w:rsidRDefault="006B2751" w:rsidP="006B2751">
            <w:pPr>
              <w:ind w:firstLine="1134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Информация о количестве и характере обращений ежеквартально размещается на сайте.</w:t>
            </w:r>
          </w:p>
          <w:p w14:paraId="4EC531D1" w14:textId="77777777" w:rsidR="006B2751" w:rsidRPr="006B2751" w:rsidRDefault="006B2751" w:rsidP="006B2751">
            <w:pPr>
              <w:ind w:firstLine="1134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Тематика обращений:</w:t>
            </w:r>
          </w:p>
          <w:p w14:paraId="7E150A4B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Переселение граждан из ветхого и аварийного жилья (в т.ч. несогласие граждан с вариантами предоставления жилья, устранение «недоделок» при переселении)</w:t>
            </w:r>
          </w:p>
          <w:p w14:paraId="0838EA9E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Улучшение жилищных условий, постановка на учет в качестве нуждающихся в жилом помещении</w:t>
            </w:r>
          </w:p>
          <w:p w14:paraId="0A8D5D2F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Земельные и имущественные вопросы (оценка, предоставление, хозяйственное использование, пограничные споры)</w:t>
            </w:r>
          </w:p>
          <w:p w14:paraId="6C3C86E0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Бесплатное предоставление земельных участков многодетным семьям</w:t>
            </w:r>
          </w:p>
          <w:p w14:paraId="690F1F0E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Вопросы строительства, архитектуры и градостроительной деятельности</w:t>
            </w:r>
          </w:p>
          <w:p w14:paraId="04275AA5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 xml:space="preserve">Коммунальное хозяйство, в т.ч. предоставление услуг ненадлежащего качества, оплата ЖКУ, ремонт, содержание и эксплуатация </w:t>
            </w:r>
            <w:proofErr w:type="spellStart"/>
            <w:proofErr w:type="gramStart"/>
            <w:r w:rsidRPr="006B2751">
              <w:rPr>
                <w:rFonts w:ascii="Times New Roman" w:hAnsi="Times New Roman" w:cs="Times New Roman"/>
              </w:rPr>
              <w:t>жил.фонда</w:t>
            </w:r>
            <w:proofErr w:type="spellEnd"/>
            <w:proofErr w:type="gramEnd"/>
            <w:r w:rsidRPr="006B2751">
              <w:rPr>
                <w:rFonts w:ascii="Times New Roman" w:hAnsi="Times New Roman" w:cs="Times New Roman"/>
              </w:rPr>
              <w:t>, управляющие организации</w:t>
            </w:r>
          </w:p>
          <w:p w14:paraId="74CD1766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Благоустройство города, уборка мусора, несанкционированные свалки, уличное освещение, детские площадки, удаление ветхих деревьев</w:t>
            </w:r>
          </w:p>
          <w:p w14:paraId="7B078B61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село), транспортное обслуживание населения, в т.ч. организация дополнительных рейсов на селе</w:t>
            </w:r>
          </w:p>
          <w:p w14:paraId="6B7AF4A8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  <w:p w14:paraId="6708CAF0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Газификации Осташковского района</w:t>
            </w:r>
          </w:p>
          <w:p w14:paraId="575E4768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t>Нарушение Административного законодательства</w:t>
            </w:r>
          </w:p>
          <w:p w14:paraId="56E64209" w14:textId="77777777" w:rsidR="006B2751" w:rsidRPr="006B2751" w:rsidRDefault="006B2751" w:rsidP="006B2751">
            <w:pPr>
              <w:pStyle w:val="a3"/>
              <w:numPr>
                <w:ilvl w:val="0"/>
                <w:numId w:val="16"/>
              </w:num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</w:rPr>
              <w:lastRenderedPageBreak/>
              <w:t>Социальные вопросы</w:t>
            </w:r>
          </w:p>
          <w:p w14:paraId="4AB7BEE7" w14:textId="5DD45F0C" w:rsidR="006B2751" w:rsidRPr="006B2751" w:rsidRDefault="00652D43" w:rsidP="006B275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B2751">
              <w:rPr>
                <w:rFonts w:ascii="Times New Roman" w:hAnsi="Times New Roman" w:cs="Times New Roman"/>
                <w:color w:val="auto"/>
              </w:rPr>
              <w:t xml:space="preserve">Обращений граждан, содержащих сведения о наличии признаков межнациональных и межконфессиональных конфликтов и разногласий, за 2022 год </w:t>
            </w:r>
            <w:r w:rsidRPr="006B2751">
              <w:rPr>
                <w:rFonts w:ascii="Times New Roman" w:hAnsi="Times New Roman" w:cs="Times New Roman"/>
                <w:b/>
                <w:bCs/>
                <w:color w:val="auto"/>
              </w:rPr>
              <w:t>не поступало</w:t>
            </w:r>
            <w:r w:rsidRPr="006B275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30301" w:rsidRPr="00514763" w14:paraId="50B7EC8B" w14:textId="77777777" w:rsidTr="00E51216">
        <w:tblPrEx>
          <w:shd w:val="clear" w:color="auto" w:fill="FFFFFF"/>
        </w:tblPrEx>
        <w:trPr>
          <w:trHeight w:val="2408"/>
        </w:trPr>
        <w:tc>
          <w:tcPr>
            <w:tcW w:w="596" w:type="dxa"/>
            <w:shd w:val="clear" w:color="auto" w:fill="FFFFFF"/>
          </w:tcPr>
          <w:p w14:paraId="2BB5B0FB" w14:textId="77777777" w:rsidR="00430301" w:rsidRPr="00514763" w:rsidRDefault="00430301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7453605A" w14:textId="4AAFFA9F" w:rsidR="00430301" w:rsidRPr="00514763" w:rsidRDefault="00430301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подготовки, переподготовки и повышения квалификации муниципальных служащих, участвующих в реализации государственной национальной политики в сфере национальных и религиозных отношений, гармонизации </w:t>
            </w:r>
            <w:r w:rsidR="00EE2530" w:rsidRPr="00514763">
              <w:rPr>
                <w:rFonts w:ascii="Times New Roman" w:hAnsi="Times New Roman" w:cs="Times New Roman"/>
              </w:rPr>
              <w:t>межнациональных отношений, а также с учетом вопросов профилактики экстремизма в молодежной среде.</w:t>
            </w:r>
          </w:p>
        </w:tc>
        <w:tc>
          <w:tcPr>
            <w:tcW w:w="1418" w:type="dxa"/>
            <w:shd w:val="clear" w:color="auto" w:fill="FFFFFF"/>
          </w:tcPr>
          <w:p w14:paraId="3DA44E5D" w14:textId="51582C10" w:rsidR="00430301" w:rsidRPr="00E00873" w:rsidRDefault="00E00873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предложениями Министерства региональной политики Тверской области и ГУ региональной безопасности Тверской области</w:t>
            </w:r>
          </w:p>
        </w:tc>
        <w:tc>
          <w:tcPr>
            <w:tcW w:w="9781" w:type="dxa"/>
            <w:shd w:val="clear" w:color="auto" w:fill="FFFFFF"/>
          </w:tcPr>
          <w:p w14:paraId="192DD7D3" w14:textId="77777777" w:rsidR="00EA08FC" w:rsidRPr="008027F1" w:rsidRDefault="00EA08FC" w:rsidP="00EA08FC">
            <w:pPr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27F1">
              <w:rPr>
                <w:rFonts w:ascii="Times New Roman" w:hAnsi="Times New Roman" w:cs="Times New Roman"/>
                <w:color w:val="auto"/>
              </w:rPr>
              <w:t>В 2021 году один работник Администрации Осташковского городского округа прошел повышение квалификации в РАНХиГС по дополнительной профессиональной программе «Организация взаимодействия органов местного самоуправления с национальными, конфессиональными и общественными организациями в целях противодействия экстремизму и ксенофобии» (удостоверение о повышении квалификации 600000505697, регистрационный номер 0693-158 ОУ от 27.08.2021г.)</w:t>
            </w:r>
          </w:p>
          <w:p w14:paraId="0E1E1730" w14:textId="77777777" w:rsidR="00430301" w:rsidRDefault="00EA08FC" w:rsidP="00EA08FC">
            <w:pPr>
              <w:pStyle w:val="a3"/>
              <w:widowControl w:val="0"/>
              <w:ind w:left="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27F1">
              <w:rPr>
                <w:rFonts w:ascii="Times New Roman" w:hAnsi="Times New Roman" w:cs="Times New Roman"/>
                <w:color w:val="auto"/>
              </w:rPr>
              <w:t>Кроме того, работниками Администрации, ответственными за реализацию государственной национальной политики по вопросам межнациональных и межконфессиональных отношений и раннего предупреждения конфликтных ситуаций, пройдено обучение (тестирование) на портале «Обучающие семинары по реализации государственной национальной политики в субъектах РФ», организованное Федеральным агентством по делам национальностей совместно с Московским государственным университетом им. М.В. Ломоносова</w:t>
            </w:r>
          </w:p>
          <w:p w14:paraId="635F0E64" w14:textId="477D1944" w:rsidR="00EA08FC" w:rsidRPr="00514763" w:rsidRDefault="00EA08FC" w:rsidP="00EA08FC">
            <w:pPr>
              <w:pStyle w:val="a3"/>
              <w:widowControl w:val="0"/>
              <w:tabs>
                <w:tab w:val="left" w:pos="1833"/>
              </w:tabs>
              <w:ind w:left="32" w:firstLine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6B2751">
              <w:rPr>
                <w:rFonts w:ascii="Times New Roman" w:hAnsi="Times New Roman" w:cs="Times New Roman"/>
              </w:rPr>
              <w:t xml:space="preserve">работники, </w:t>
            </w:r>
            <w:r w:rsidR="006B2751" w:rsidRPr="008027F1">
              <w:rPr>
                <w:rFonts w:ascii="Times New Roman" w:hAnsi="Times New Roman" w:cs="Times New Roman"/>
                <w:color w:val="auto"/>
              </w:rPr>
              <w:t>ответственными за реализацию государственной национальной политики по вопросам межнациональных и межконфессиональных отношений и раннего предупреждения конфликтных ситуаций</w:t>
            </w:r>
            <w:r w:rsidR="006B2751">
              <w:rPr>
                <w:rFonts w:ascii="Times New Roman" w:hAnsi="Times New Roman" w:cs="Times New Roman"/>
                <w:color w:val="auto"/>
              </w:rPr>
              <w:t>, обучение (повышение квалификации) не проходили.</w:t>
            </w:r>
          </w:p>
        </w:tc>
      </w:tr>
      <w:tr w:rsidR="00CB60E8" w:rsidRPr="00514763" w14:paraId="6BEC3E3B" w14:textId="77777777" w:rsidTr="00E51216">
        <w:tblPrEx>
          <w:shd w:val="clear" w:color="auto" w:fill="FFFFFF"/>
        </w:tblPrEx>
        <w:trPr>
          <w:trHeight w:val="1858"/>
        </w:trPr>
        <w:tc>
          <w:tcPr>
            <w:tcW w:w="596" w:type="dxa"/>
            <w:shd w:val="clear" w:color="auto" w:fill="FFFFFF"/>
          </w:tcPr>
          <w:p w14:paraId="7C2410CF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0EA5CD16" w14:textId="1D7B3F46" w:rsidR="00CB60E8" w:rsidRPr="00514763" w:rsidRDefault="002A4B2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</w:t>
            </w:r>
            <w:r w:rsidR="00CB60E8" w:rsidRPr="00514763">
              <w:rPr>
                <w:rFonts w:ascii="Times New Roman" w:hAnsi="Times New Roman" w:cs="Times New Roman"/>
              </w:rPr>
              <w:t xml:space="preserve">роведение заседаний </w:t>
            </w:r>
            <w:r w:rsidR="00CB60E8" w:rsidRPr="00514763">
              <w:rPr>
                <w:rFonts w:ascii="Times New Roman" w:eastAsia="Calibri" w:hAnsi="Times New Roman" w:cs="Times New Roman"/>
                <w:lang w:eastAsia="en-US"/>
              </w:rPr>
              <w:t>Консультативного совета по вопросам межнациональных и межконфессиональных отношений при 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 xml:space="preserve">, в том числе выездных </w:t>
            </w:r>
          </w:p>
        </w:tc>
        <w:tc>
          <w:tcPr>
            <w:tcW w:w="1418" w:type="dxa"/>
            <w:shd w:val="clear" w:color="auto" w:fill="FFFFFF"/>
          </w:tcPr>
          <w:p w14:paraId="7E897E49" w14:textId="5B66CC21" w:rsidR="00CB60E8" w:rsidRDefault="00E00873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</w:t>
            </w:r>
            <w:r w:rsidR="00CB60E8" w:rsidRPr="00514763">
              <w:rPr>
                <w:rFonts w:ascii="Times New Roman" w:hAnsi="Times New Roman" w:cs="Times New Roman"/>
              </w:rPr>
              <w:t>жеквартально</w:t>
            </w:r>
          </w:p>
          <w:p w14:paraId="09B99073" w14:textId="494CC515" w:rsidR="00E00873" w:rsidRPr="00514763" w:rsidRDefault="00E00873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9781" w:type="dxa"/>
            <w:shd w:val="clear" w:color="auto" w:fill="FFFFFF"/>
          </w:tcPr>
          <w:p w14:paraId="63EB1B62" w14:textId="77777777" w:rsidR="00FF4966" w:rsidRDefault="00652D43" w:rsidP="00456A7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56A79">
              <w:rPr>
                <w:rFonts w:ascii="Times New Roman" w:hAnsi="Times New Roman" w:cs="Times New Roman"/>
                <w:color w:val="auto"/>
              </w:rPr>
              <w:t>За 2022 год в соответствии утверж</w:t>
            </w:r>
            <w:r w:rsidR="00B51CF0" w:rsidRPr="00456A79">
              <w:rPr>
                <w:rFonts w:ascii="Times New Roman" w:hAnsi="Times New Roman" w:cs="Times New Roman"/>
                <w:color w:val="auto"/>
              </w:rPr>
              <w:t>д</w:t>
            </w:r>
            <w:r w:rsidRPr="00456A79">
              <w:rPr>
                <w:rFonts w:ascii="Times New Roman" w:hAnsi="Times New Roman" w:cs="Times New Roman"/>
                <w:color w:val="auto"/>
              </w:rPr>
              <w:t xml:space="preserve">енным планом работы проведено четыре заседания </w:t>
            </w:r>
            <w:r w:rsidRPr="00456A7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Консультативного совета по вопросам межнациональных и межконфессиональных отношений при Администрации Осташковского городского округа.</w:t>
            </w:r>
            <w:r w:rsidR="00FF496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14:paraId="365A9475" w14:textId="77777777" w:rsidR="00CB60E8" w:rsidRDefault="00FF4966" w:rsidP="00456A7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Рассмотрены вопросы:</w:t>
            </w:r>
          </w:p>
          <w:p w14:paraId="515258E4" w14:textId="77777777" w:rsidR="00FF4966" w:rsidRPr="00FF4966" w:rsidRDefault="00FF4966" w:rsidP="00FF4966">
            <w:pPr>
              <w:pStyle w:val="a3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Hlk122960046"/>
            <w:r w:rsidRPr="00FF4966">
              <w:rPr>
                <w:rFonts w:ascii="Times New Roman" w:hAnsi="Times New Roman" w:cs="Times New Roman"/>
              </w:rPr>
              <w:t xml:space="preserve">О работе МО МВД России «Осташковский» по профилактике </w:t>
            </w:r>
            <w:r w:rsidRPr="00FF4966">
              <w:rPr>
                <w:rFonts w:ascii="Times New Roman" w:hAnsi="Times New Roman" w:cs="Times New Roman"/>
                <w:bCs/>
              </w:rPr>
              <w:t>межнациональных и этноконфессиональных конфликтов на территории Осташковского городского округа.</w:t>
            </w:r>
          </w:p>
          <w:p w14:paraId="07C7B85D" w14:textId="77777777" w:rsidR="00FF4966" w:rsidRPr="00FF4966" w:rsidRDefault="00FF4966" w:rsidP="00FF4966">
            <w:pPr>
              <w:pStyle w:val="a3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eastAsia="Calibri" w:hAnsi="Times New Roman" w:cs="Times New Roman"/>
              </w:rPr>
              <w:t>Оценка миграционной ситуации, анализ динамики въезда, выезда и пребывания на обслуживаемой территории иностранных граждан и лиц без гражданства</w:t>
            </w:r>
            <w:r w:rsidRPr="00FF4966">
              <w:rPr>
                <w:rFonts w:ascii="Times New Roman" w:hAnsi="Times New Roman" w:cs="Times New Roman"/>
              </w:rPr>
              <w:t>.</w:t>
            </w:r>
          </w:p>
          <w:p w14:paraId="30C36FBE" w14:textId="77777777" w:rsidR="00FF4966" w:rsidRPr="00FF4966" w:rsidRDefault="00FF4966" w:rsidP="00FF49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 w:cs="Times New Roman"/>
              </w:rPr>
              <w:t>О деятельности учреждений культуры по формированию межнациональной культуры общения и добрососедских отношений среди жителей Осташковского городского округа.</w:t>
            </w:r>
          </w:p>
          <w:p w14:paraId="61133F84" w14:textId="77777777" w:rsidR="00FF4966" w:rsidRPr="00FF4966" w:rsidRDefault="00FF4966" w:rsidP="00FF49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 w:cs="Times New Roman"/>
              </w:rPr>
              <w:t>О формировании межнациональной культуры общения и добрососедских отношений среди учащихся образовательных организаций Осташковского городского округа</w:t>
            </w:r>
            <w:r w:rsidRPr="00FF4966">
              <w:rPr>
                <w:rFonts w:ascii="Times New Roman" w:hAnsi="Times New Roman" w:cs="Times New Roman"/>
                <w:bCs/>
              </w:rPr>
              <w:t>.</w:t>
            </w:r>
          </w:p>
          <w:p w14:paraId="346C4FBF" w14:textId="768B2C15" w:rsidR="00FF4966" w:rsidRPr="00FF4966" w:rsidRDefault="00FF4966" w:rsidP="00FF49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 w:cs="Times New Roman"/>
              </w:rPr>
              <w:lastRenderedPageBreak/>
              <w:t xml:space="preserve">Мониторинг заявлений, обращений и жалоб граждан, поступивших в адрес Администрации Осташковского городского округа на наличие конфликтных ситуаций в области </w:t>
            </w:r>
            <w:r w:rsidRPr="00FF4966">
              <w:rPr>
                <w:rFonts w:ascii="Times New Roman" w:eastAsia="Calibri" w:hAnsi="Times New Roman" w:cs="Times New Roman"/>
                <w:lang w:eastAsia="en-US"/>
              </w:rPr>
              <w:t>межнациональных и межконфессиональных отношений в 2022г.</w:t>
            </w:r>
          </w:p>
          <w:p w14:paraId="5C69FDB3" w14:textId="77777777" w:rsidR="00FF4966" w:rsidRPr="00FF4966" w:rsidRDefault="00FF4966" w:rsidP="00FF49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 w:rsidRPr="00FF4966">
              <w:rPr>
                <w:rFonts w:ascii="Times New Roman" w:hAnsi="Times New Roman" w:cs="Times New Roman"/>
              </w:rPr>
              <w:t>общепрофилактических</w:t>
            </w:r>
            <w:proofErr w:type="spellEnd"/>
            <w:r w:rsidRPr="00FF4966">
              <w:rPr>
                <w:rFonts w:ascii="Times New Roman" w:hAnsi="Times New Roman" w:cs="Times New Roman"/>
              </w:rPr>
              <w:t xml:space="preserve"> мероприятий для лиц (беженцев) с территорий ДНР, ЛНР и Украины в Осташковском городском округе.</w:t>
            </w:r>
          </w:p>
          <w:p w14:paraId="3737E944" w14:textId="77777777" w:rsidR="00FF4966" w:rsidRPr="00FF4966" w:rsidRDefault="00FF4966" w:rsidP="00FF49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 w:cs="Times New Roman"/>
              </w:rPr>
              <w:t>Межэтнические и межконфессиональные отношения в отражении СМИ. Роль и влияние социальных сетей на состояние межнациональных и межконфессиональных отношений в молодежной среде.</w:t>
            </w:r>
          </w:p>
          <w:p w14:paraId="3F9E6F15" w14:textId="77777777" w:rsidR="00FF4966" w:rsidRPr="00FF4966" w:rsidRDefault="00FF4966" w:rsidP="00FF4966">
            <w:pPr>
              <w:pStyle w:val="a3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 w:cs="Times New Roman"/>
              </w:rPr>
              <w:t>Анализ миграционной ситуации, динамики въезда, выезда и пребывания на территории Осташковского городского округа иностранных граждан и лиц без гражданства за период с 01.01.2021г. по 30.09.2021г.</w:t>
            </w:r>
          </w:p>
          <w:p w14:paraId="7E086191" w14:textId="77777777" w:rsidR="00FF4966" w:rsidRPr="00FF4966" w:rsidRDefault="00FF4966" w:rsidP="00FF4966">
            <w:pPr>
              <w:pStyle w:val="a3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FF4966">
              <w:rPr>
                <w:rFonts w:ascii="Times New Roman" w:hAnsi="Times New Roman"/>
              </w:rPr>
              <w:t>О деятельности МО МВД России «Осташковский» по выявлению лиц, наиболее подверженных или уже попавших под воздействие идеологии терроризма и экстремизма, проведении с ними профилактической работы в 2022-2025 годах.</w:t>
            </w:r>
          </w:p>
          <w:p w14:paraId="2FA02B8A" w14:textId="77777777" w:rsidR="00FF4966" w:rsidRPr="00FF4966" w:rsidRDefault="00FF4966" w:rsidP="00FF4966">
            <w:pPr>
              <w:pStyle w:val="a3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FF4966">
              <w:rPr>
                <w:rFonts w:ascii="Times New Roman" w:hAnsi="Times New Roman"/>
              </w:rPr>
              <w:t xml:space="preserve">Утверждение плана работы </w:t>
            </w:r>
            <w:r w:rsidRPr="00FF4966">
              <w:rPr>
                <w:rFonts w:ascii="Times New Roman" w:hAnsi="Times New Roman"/>
                <w:bCs/>
              </w:rPr>
              <w:t xml:space="preserve">Консультативного совета по вопросам межнациональных и межконфессиональных отношений при Администрации Осташковского городского округа </w:t>
            </w:r>
            <w:r w:rsidRPr="00FF4966">
              <w:rPr>
                <w:rFonts w:ascii="Times New Roman" w:hAnsi="Times New Roman"/>
              </w:rPr>
              <w:t>на 2023 год.</w:t>
            </w:r>
          </w:p>
          <w:p w14:paraId="044526C0" w14:textId="2B0C12A2" w:rsidR="00FF4966" w:rsidRPr="00FF4966" w:rsidRDefault="00FF4966" w:rsidP="00FF4966">
            <w:pPr>
              <w:pStyle w:val="a3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F4966">
              <w:rPr>
                <w:rFonts w:ascii="Times New Roman" w:hAnsi="Times New Roman"/>
              </w:rPr>
              <w:t>Подведение итогов работы Консультативного совета за 2022г.</w:t>
            </w:r>
            <w:bookmarkEnd w:id="0"/>
          </w:p>
        </w:tc>
      </w:tr>
      <w:tr w:rsidR="00CB60E8" w:rsidRPr="00514763" w14:paraId="00F664C2" w14:textId="77777777" w:rsidTr="004B2E08">
        <w:tblPrEx>
          <w:shd w:val="clear" w:color="auto" w:fill="FFFFFF"/>
        </w:tblPrEx>
        <w:trPr>
          <w:trHeight w:val="2127"/>
        </w:trPr>
        <w:tc>
          <w:tcPr>
            <w:tcW w:w="596" w:type="dxa"/>
            <w:shd w:val="clear" w:color="auto" w:fill="FFFFFF"/>
          </w:tcPr>
          <w:p w14:paraId="611C5D4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1832A8B0" w14:textId="7777777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Недопущение распространения печатной продукции, фото, аудио и видеоматериалов, направленных на пропаганду национальной и религиозной розни </w:t>
            </w:r>
          </w:p>
        </w:tc>
        <w:tc>
          <w:tcPr>
            <w:tcW w:w="1418" w:type="dxa"/>
            <w:shd w:val="clear" w:color="auto" w:fill="FFFFFF"/>
          </w:tcPr>
          <w:p w14:paraId="6A7E1724" w14:textId="592C0601" w:rsidR="00CB60E8" w:rsidRPr="007D4D14" w:rsidRDefault="007D4D14" w:rsidP="00E5121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1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планом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Консультативного совета </w:t>
            </w:r>
            <w:r w:rsidRPr="007D4D14">
              <w:rPr>
                <w:rFonts w:ascii="Times New Roman" w:hAnsi="Times New Roman"/>
                <w:sz w:val="18"/>
                <w:szCs w:val="18"/>
              </w:rPr>
              <w:t>на 2022 год</w:t>
            </w:r>
            <w:r w:rsidR="00482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781" w:type="dxa"/>
            <w:shd w:val="clear" w:color="auto" w:fill="FFFFFF"/>
          </w:tcPr>
          <w:p w14:paraId="783A365A" w14:textId="77777777" w:rsidR="00CB60E8" w:rsidRPr="00D51341" w:rsidRDefault="006B2751" w:rsidP="006B2751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1341">
              <w:rPr>
                <w:rFonts w:ascii="Times New Roman" w:hAnsi="Times New Roman" w:cs="Times New Roman"/>
                <w:highlight w:val="yellow"/>
              </w:rPr>
              <w:t>Оперативными сотрудниками на постоянной основе, проводятся мероприятия по мониторингу сети «Интернет» с целью выявления подозрительных сайтов и лиц, которые могут быть причастны к разжиганию межнациональных конфликтов, а также к действиям экстремистского и террористического характера на территории обслуживания МО.</w:t>
            </w:r>
          </w:p>
          <w:p w14:paraId="66C07932" w14:textId="6C441EDE" w:rsidR="006B2751" w:rsidRPr="006B2751" w:rsidRDefault="006B2751" w:rsidP="006B275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51341">
              <w:rPr>
                <w:rFonts w:ascii="Times New Roman" w:hAnsi="Times New Roman"/>
                <w:color w:val="auto"/>
                <w:highlight w:val="yellow"/>
              </w:rPr>
              <w:t>Информации о пропаганде</w:t>
            </w:r>
            <w:r w:rsidRPr="00D51341">
              <w:rPr>
                <w:rFonts w:ascii="Times New Roman" w:hAnsi="Times New Roman" w:cs="Times New Roman"/>
                <w:color w:val="auto"/>
                <w:highlight w:val="yellow"/>
              </w:rPr>
              <w:t xml:space="preserve"> национальной и религиозной розни через</w:t>
            </w:r>
            <w:r w:rsidRPr="00D51341">
              <w:rPr>
                <w:rFonts w:ascii="Times New Roman" w:hAnsi="Times New Roman"/>
                <w:color w:val="auto"/>
                <w:highlight w:val="yellow"/>
              </w:rPr>
              <w:t xml:space="preserve"> средства массовой информации, блогосферы, социальные сети в информационно- телекоммуникационной сети Интернет в результате мониторинга вышеуказанных – </w:t>
            </w:r>
            <w:r w:rsidRPr="00D51341">
              <w:rPr>
                <w:rFonts w:ascii="Times New Roman" w:hAnsi="Times New Roman"/>
                <w:b/>
                <w:color w:val="auto"/>
                <w:highlight w:val="yellow"/>
              </w:rPr>
              <w:t>не получено.</w:t>
            </w:r>
          </w:p>
        </w:tc>
      </w:tr>
      <w:tr w:rsidR="00CB60E8" w:rsidRPr="00514763" w14:paraId="78540443" w14:textId="77777777" w:rsidTr="00E51216">
        <w:tblPrEx>
          <w:shd w:val="clear" w:color="auto" w:fill="FFFFFF"/>
        </w:tblPrEx>
        <w:trPr>
          <w:trHeight w:val="984"/>
        </w:trPr>
        <w:tc>
          <w:tcPr>
            <w:tcW w:w="596" w:type="dxa"/>
            <w:shd w:val="clear" w:color="auto" w:fill="FFFFFF"/>
          </w:tcPr>
          <w:p w14:paraId="0784280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7400DEFF" w14:textId="7777777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Обеспечение проведения оперативно-профилактических мероприятий с целью недопущения проникновения на территорию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экстремистских организаций</w:t>
            </w:r>
          </w:p>
        </w:tc>
        <w:tc>
          <w:tcPr>
            <w:tcW w:w="1418" w:type="dxa"/>
            <w:shd w:val="clear" w:color="auto" w:fill="FFFFFF"/>
          </w:tcPr>
          <w:p w14:paraId="6077E065" w14:textId="2992B51E" w:rsidR="00CB60E8" w:rsidRPr="004B6550" w:rsidRDefault="004B6550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B655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781" w:type="dxa"/>
            <w:shd w:val="clear" w:color="auto" w:fill="FFFFFF"/>
          </w:tcPr>
          <w:p w14:paraId="2C9667AD" w14:textId="56E6392B" w:rsidR="00F557BE" w:rsidRPr="00F557BE" w:rsidRDefault="004B2E08" w:rsidP="00F55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7BE" w:rsidRPr="00F557BE">
              <w:rPr>
                <w:rFonts w:ascii="Times New Roman" w:hAnsi="Times New Roman" w:cs="Times New Roman"/>
              </w:rPr>
              <w:t>нформации о неформальных национальных объединениях, диаспорах, землячествах, исламских религиозных заведениях, а также лицах, исповедующих нетрадиционные и радикальные формы ислама, лицах, состоящих на профилактических учётах территориального органа как причастные к экстремистской и террористической деятельности, лицах, состоящих на оперативном контроле, как склонные данной деятельности или связанные с участниками экстремистских (террористических) формирований в настоящее время не получено.</w:t>
            </w:r>
          </w:p>
          <w:p w14:paraId="21141631" w14:textId="77777777" w:rsidR="00F557BE" w:rsidRPr="00F557BE" w:rsidRDefault="00F557BE" w:rsidP="00F557BE">
            <w:pPr>
              <w:jc w:val="both"/>
              <w:rPr>
                <w:rFonts w:ascii="Times New Roman" w:hAnsi="Times New Roman" w:cs="Times New Roman"/>
              </w:rPr>
            </w:pPr>
            <w:r w:rsidRPr="00F557BE">
              <w:rPr>
                <w:rFonts w:ascii="Times New Roman" w:hAnsi="Times New Roman" w:cs="Times New Roman"/>
              </w:rPr>
              <w:lastRenderedPageBreak/>
              <w:t xml:space="preserve">- сведений о конфликтах на межнациональной (межконфессиональной) почве, столкновениях, несогласованных публичных протестных мероприятиях, об иных происшествиях, </w:t>
            </w:r>
            <w:proofErr w:type="spellStart"/>
            <w:r w:rsidRPr="00F557BE">
              <w:rPr>
                <w:rFonts w:ascii="Times New Roman" w:hAnsi="Times New Roman" w:cs="Times New Roman"/>
              </w:rPr>
              <w:t>повлияющих</w:t>
            </w:r>
            <w:proofErr w:type="spellEnd"/>
            <w:r w:rsidRPr="00F557BE">
              <w:rPr>
                <w:rFonts w:ascii="Times New Roman" w:hAnsi="Times New Roman" w:cs="Times New Roman"/>
              </w:rPr>
              <w:t xml:space="preserve"> на состояние обстановки не получено.</w:t>
            </w:r>
          </w:p>
          <w:p w14:paraId="1AA40E13" w14:textId="77777777" w:rsidR="00F557BE" w:rsidRPr="00F557BE" w:rsidRDefault="00F557BE" w:rsidP="00F557BE">
            <w:pPr>
              <w:jc w:val="both"/>
              <w:rPr>
                <w:rFonts w:ascii="Times New Roman" w:hAnsi="Times New Roman" w:cs="Times New Roman"/>
              </w:rPr>
            </w:pPr>
            <w:r w:rsidRPr="00F557BE">
              <w:rPr>
                <w:rFonts w:ascii="Times New Roman" w:hAnsi="Times New Roman" w:cs="Times New Roman"/>
              </w:rPr>
              <w:t>- лица, на профилактическом учёте МО МВД России «Осташковский» как причастные к экстремистской и террористической деятельности не состоят.</w:t>
            </w:r>
          </w:p>
          <w:p w14:paraId="22BCB231" w14:textId="77777777" w:rsidR="00F557BE" w:rsidRPr="00F557BE" w:rsidRDefault="00F557BE" w:rsidP="00F557BE">
            <w:pPr>
              <w:jc w:val="both"/>
              <w:rPr>
                <w:rFonts w:ascii="Times New Roman" w:hAnsi="Times New Roman" w:cs="Times New Roman"/>
              </w:rPr>
            </w:pPr>
            <w:r w:rsidRPr="00F557BE">
              <w:rPr>
                <w:rFonts w:ascii="Times New Roman" w:hAnsi="Times New Roman" w:cs="Times New Roman"/>
              </w:rPr>
              <w:t>- лица, на оперативном контроле, как склонные к экстремистским (террористическим) проявлениям или связанные с участниками экстремистских (террористических) формирований не состоят.</w:t>
            </w:r>
          </w:p>
          <w:p w14:paraId="3C0CB99F" w14:textId="77777777" w:rsidR="00F557BE" w:rsidRPr="00F557BE" w:rsidRDefault="00F557BE" w:rsidP="00F557BE">
            <w:pPr>
              <w:jc w:val="both"/>
              <w:rPr>
                <w:rFonts w:ascii="Times New Roman" w:hAnsi="Times New Roman" w:cs="Times New Roman"/>
              </w:rPr>
            </w:pPr>
            <w:r w:rsidRPr="00F557BE">
              <w:rPr>
                <w:rFonts w:ascii="Times New Roman" w:hAnsi="Times New Roman" w:cs="Times New Roman"/>
              </w:rPr>
              <w:t xml:space="preserve">- лица, за совершение преступлений экстремистской направленности и террористического характера, в том числе находившихся в розыске за экстремистскую и террористическую деятельность на территории других государств не задерживалось и не доставлялось. </w:t>
            </w:r>
          </w:p>
          <w:p w14:paraId="7F79A24B" w14:textId="0F43BCAE" w:rsidR="00CB60E8" w:rsidRPr="00F557BE" w:rsidRDefault="00F557BE" w:rsidP="004B2E08">
            <w:pPr>
              <w:jc w:val="both"/>
              <w:rPr>
                <w:rFonts w:ascii="Times New Roman" w:hAnsi="Times New Roman" w:cs="Times New Roman"/>
              </w:rPr>
            </w:pPr>
            <w:r w:rsidRPr="00F557BE">
              <w:rPr>
                <w:rFonts w:ascii="Times New Roman" w:hAnsi="Times New Roman" w:cs="Times New Roman"/>
              </w:rPr>
              <w:t>-  на постоянной основе при взаимодействии с другими подразделениями и ведомствами, проводятся мероприятий, по обмену информацией.</w:t>
            </w:r>
          </w:p>
        </w:tc>
      </w:tr>
      <w:tr w:rsidR="00CB60E8" w:rsidRPr="00514763" w14:paraId="4C1CB536" w14:textId="77777777" w:rsidTr="004B2E08">
        <w:tblPrEx>
          <w:shd w:val="clear" w:color="auto" w:fill="FFFFFF"/>
        </w:tblPrEx>
        <w:trPr>
          <w:trHeight w:val="2279"/>
        </w:trPr>
        <w:tc>
          <w:tcPr>
            <w:tcW w:w="596" w:type="dxa"/>
            <w:shd w:val="clear" w:color="auto" w:fill="FFFFFF"/>
          </w:tcPr>
          <w:p w14:paraId="4A3489A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5C90D91A" w14:textId="7777777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Посещение мест массового скопления молодежи с целью профилактики экстремистских настроений в молодежной среде</w:t>
            </w:r>
          </w:p>
        </w:tc>
        <w:tc>
          <w:tcPr>
            <w:tcW w:w="1418" w:type="dxa"/>
            <w:shd w:val="clear" w:color="auto" w:fill="FFFFFF"/>
          </w:tcPr>
          <w:p w14:paraId="3BE59EB3" w14:textId="22C7222E" w:rsidR="00CB60E8" w:rsidRPr="00064489" w:rsidRDefault="00064489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644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781" w:type="dxa"/>
            <w:shd w:val="clear" w:color="auto" w:fill="FFFFFF"/>
          </w:tcPr>
          <w:p w14:paraId="4B6A4C99" w14:textId="77777777" w:rsidR="00CB60E8" w:rsidRDefault="004B2E08" w:rsidP="004B2E08">
            <w:pPr>
              <w:widowControl w:val="0"/>
              <w:ind w:left="96"/>
              <w:jc w:val="both"/>
              <w:rPr>
                <w:rFonts w:ascii="Times New Roman" w:hAnsi="Times New Roman"/>
                <w:color w:val="auto"/>
              </w:rPr>
            </w:pPr>
            <w:r w:rsidRPr="004B2E08">
              <w:rPr>
                <w:rFonts w:ascii="Times New Roman" w:hAnsi="Times New Roman"/>
                <w:color w:val="auto"/>
              </w:rPr>
              <w:t>Сотрудниками МО МВД России «Осташковский» на постоянной основе проводится анализ совершения преступлений, совершаемых в общественных местах, в т.ч. на улицах. На основании проведенного анализа вносятся корректировки в планы использования комплексных сил МО МВД России «Осташковский».</w:t>
            </w:r>
          </w:p>
          <w:p w14:paraId="4B425DFE" w14:textId="48095EA0" w:rsidR="004B2E08" w:rsidRPr="004B2E08" w:rsidRDefault="004B2E08" w:rsidP="004B2E08">
            <w:pPr>
              <w:widowControl w:val="0"/>
              <w:ind w:left="96"/>
              <w:jc w:val="both"/>
              <w:rPr>
                <w:rFonts w:ascii="Times New Roman" w:hAnsi="Times New Roman" w:cs="Times New Roman"/>
              </w:rPr>
            </w:pPr>
            <w:r w:rsidRPr="004B2E08">
              <w:rPr>
                <w:rFonts w:ascii="Times New Roman" w:hAnsi="Times New Roman" w:cs="Times New Roman"/>
              </w:rPr>
              <w:t>В ходе проведения мероприятий, преступлений, происшествий экстремистского и террористического характера, конфликтов на межнациональной почве, несогласованных митингов, публичных протестных мероприятий не выявлено. Обстановка на территории обслуживания остаётся стабильной</w:t>
            </w:r>
            <w:r w:rsidRPr="00FA481B">
              <w:rPr>
                <w:sz w:val="28"/>
                <w:szCs w:val="28"/>
              </w:rPr>
              <w:t>.</w:t>
            </w:r>
          </w:p>
        </w:tc>
      </w:tr>
      <w:tr w:rsidR="00CB60E8" w:rsidRPr="00514763" w14:paraId="7578E3DF" w14:textId="77777777" w:rsidTr="00E51216">
        <w:tblPrEx>
          <w:shd w:val="clear" w:color="auto" w:fill="FFFFFF"/>
        </w:tblPrEx>
        <w:trPr>
          <w:trHeight w:val="979"/>
        </w:trPr>
        <w:tc>
          <w:tcPr>
            <w:tcW w:w="596" w:type="dxa"/>
            <w:shd w:val="clear" w:color="auto" w:fill="FFFFFF"/>
          </w:tcPr>
          <w:p w14:paraId="0460AD97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0BF02C96" w14:textId="77777777" w:rsidR="00CB60E8" w:rsidRPr="00514763" w:rsidRDefault="00CB60E8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экскурсионных поездок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предусматривающих посещение памятников истории и культуры Тверской области</w:t>
            </w:r>
          </w:p>
        </w:tc>
        <w:tc>
          <w:tcPr>
            <w:tcW w:w="1418" w:type="dxa"/>
            <w:shd w:val="clear" w:color="auto" w:fill="FFFFFF"/>
          </w:tcPr>
          <w:p w14:paraId="17EB28D9" w14:textId="300DA081" w:rsidR="00CB60E8" w:rsidRPr="00A91709" w:rsidRDefault="00115C9B" w:rsidP="00E51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9781" w:type="dxa"/>
            <w:shd w:val="clear" w:color="auto" w:fill="FFFFFF"/>
          </w:tcPr>
          <w:p w14:paraId="5CC7BBB5" w14:textId="393D9471" w:rsidR="002126F8" w:rsidRPr="00A91709" w:rsidRDefault="005003D1" w:rsidP="002126F8">
            <w:pPr>
              <w:widowControl w:val="0"/>
              <w:ind w:left="9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В течение года молодежь посещает памятники истории на территории Осташковского городского округа и Тверской области (экскурсионная поездка юнармейского отряда «Селигер» в </w:t>
            </w:r>
            <w:proofErr w:type="spellStart"/>
            <w:r w:rsidRPr="00A91709">
              <w:rPr>
                <w:rFonts w:ascii="Times New Roman" w:hAnsi="Times New Roman" w:cs="Times New Roman"/>
              </w:rPr>
              <w:t>г.Демянск</w:t>
            </w:r>
            <w:proofErr w:type="spellEnd"/>
            <w:r w:rsidRPr="00A91709">
              <w:rPr>
                <w:rFonts w:ascii="Times New Roman" w:hAnsi="Times New Roman" w:cs="Times New Roman"/>
              </w:rPr>
              <w:t>)</w:t>
            </w:r>
          </w:p>
        </w:tc>
      </w:tr>
      <w:tr w:rsidR="00500EB9" w:rsidRPr="00514763" w14:paraId="402CDEA0" w14:textId="77777777" w:rsidTr="00500EB9">
        <w:tblPrEx>
          <w:shd w:val="clear" w:color="auto" w:fill="FFFFFF"/>
        </w:tblPrEx>
        <w:trPr>
          <w:trHeight w:val="517"/>
        </w:trPr>
        <w:tc>
          <w:tcPr>
            <w:tcW w:w="596" w:type="dxa"/>
            <w:vMerge w:val="restart"/>
            <w:shd w:val="clear" w:color="auto" w:fill="FFFFFF"/>
          </w:tcPr>
          <w:p w14:paraId="39CAC90A" w14:textId="77777777" w:rsidR="00500EB9" w:rsidRPr="00514763" w:rsidRDefault="00500EB9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bookmarkStart w:id="1" w:name="_Hlk122957898"/>
          </w:p>
        </w:tc>
        <w:tc>
          <w:tcPr>
            <w:tcW w:w="3969" w:type="dxa"/>
            <w:vMerge w:val="restart"/>
            <w:shd w:val="clear" w:color="auto" w:fill="FFFFFF"/>
          </w:tcPr>
          <w:p w14:paraId="338F552F" w14:textId="77777777" w:rsidR="00500EB9" w:rsidRPr="00514763" w:rsidRDefault="00500EB9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Привлечение национальных и религиозных общественных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, к подготовке и участию в торжественных мероприятиях, посвященных </w:t>
            </w:r>
            <w:r w:rsidRPr="00514763">
              <w:rPr>
                <w:rFonts w:ascii="Times New Roman" w:hAnsi="Times New Roman" w:cs="Times New Roman"/>
              </w:rPr>
              <w:lastRenderedPageBreak/>
              <w:t>государственным праздникам Российской Федерации (День Победы, День России,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w="1418" w:type="dxa"/>
            <w:shd w:val="clear" w:color="auto" w:fill="FFFFFF"/>
          </w:tcPr>
          <w:p w14:paraId="1CC3A9AB" w14:textId="0F027324" w:rsidR="00500EB9" w:rsidRPr="00E040B9" w:rsidRDefault="00500EB9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lastRenderedPageBreak/>
              <w:t>23.02.2022</w:t>
            </w:r>
          </w:p>
        </w:tc>
        <w:tc>
          <w:tcPr>
            <w:tcW w:w="9781" w:type="dxa"/>
            <w:shd w:val="clear" w:color="auto" w:fill="FFFFFF"/>
          </w:tcPr>
          <w:p w14:paraId="151ACCBB" w14:textId="520B6341" w:rsidR="00500EB9" w:rsidRPr="00E040B9" w:rsidRDefault="00500EB9" w:rsidP="001D3C2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Городской торжественный концерт, посвященный Дню защитника Отечества  «Несокрушимая и легендарная»</w:t>
            </w:r>
          </w:p>
        </w:tc>
      </w:tr>
      <w:tr w:rsidR="00E51216" w:rsidRPr="00514763" w14:paraId="05E8BB9A" w14:textId="77777777" w:rsidTr="00E51216">
        <w:tblPrEx>
          <w:shd w:val="clear" w:color="auto" w:fill="FFFFFF"/>
        </w:tblPrEx>
        <w:trPr>
          <w:trHeight w:val="486"/>
        </w:trPr>
        <w:tc>
          <w:tcPr>
            <w:tcW w:w="596" w:type="dxa"/>
            <w:vMerge/>
            <w:shd w:val="clear" w:color="auto" w:fill="FFFFFF"/>
          </w:tcPr>
          <w:p w14:paraId="2BCC88AC" w14:textId="77777777" w:rsidR="00E51216" w:rsidRPr="00514763" w:rsidRDefault="00E51216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0A407B9" w14:textId="77777777" w:rsidR="00E51216" w:rsidRPr="00514763" w:rsidRDefault="00E5121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FC92ADD" w14:textId="56C27A5D" w:rsidR="00E51216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26.04. – 27.04.2022</w:t>
            </w:r>
          </w:p>
        </w:tc>
        <w:tc>
          <w:tcPr>
            <w:tcW w:w="9781" w:type="dxa"/>
            <w:shd w:val="clear" w:color="auto" w:fill="FFFFFF"/>
          </w:tcPr>
          <w:p w14:paraId="337E0DEB" w14:textId="668ABF47" w:rsidR="00E51216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Творческая мастерская «На пути к Победе!»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90635D" w:rsidRPr="00514763" w14:paraId="7D936DA4" w14:textId="77777777" w:rsidTr="000F3FF2">
        <w:tblPrEx>
          <w:shd w:val="clear" w:color="auto" w:fill="FFFFFF"/>
        </w:tblPrEx>
        <w:trPr>
          <w:trHeight w:val="337"/>
        </w:trPr>
        <w:tc>
          <w:tcPr>
            <w:tcW w:w="596" w:type="dxa"/>
            <w:vMerge/>
            <w:shd w:val="clear" w:color="auto" w:fill="FFFFFF"/>
          </w:tcPr>
          <w:p w14:paraId="0FBC958B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0C1ADD7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13701B9" w14:textId="4381E55D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05.05.2022</w:t>
            </w:r>
          </w:p>
        </w:tc>
        <w:tc>
          <w:tcPr>
            <w:tcW w:w="9781" w:type="dxa"/>
            <w:shd w:val="clear" w:color="auto" w:fill="FFFFFF"/>
          </w:tcPr>
          <w:p w14:paraId="2649F046" w14:textId="65B2300B" w:rsidR="0090635D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Фестиваль военной песни и творчества «Виктория»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90635D" w:rsidRPr="00514763" w14:paraId="716A4E89" w14:textId="77777777" w:rsidTr="000F3FF2">
        <w:tblPrEx>
          <w:shd w:val="clear" w:color="auto" w:fill="FFFFFF"/>
        </w:tblPrEx>
        <w:trPr>
          <w:trHeight w:val="285"/>
        </w:trPr>
        <w:tc>
          <w:tcPr>
            <w:tcW w:w="596" w:type="dxa"/>
            <w:vMerge/>
            <w:shd w:val="clear" w:color="auto" w:fill="FFFFFF"/>
          </w:tcPr>
          <w:p w14:paraId="2911209D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11CFA6F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FC02E2C" w14:textId="5C0B4FA6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09.05.2022</w:t>
            </w:r>
          </w:p>
        </w:tc>
        <w:tc>
          <w:tcPr>
            <w:tcW w:w="9781" w:type="dxa"/>
            <w:shd w:val="clear" w:color="auto" w:fill="FFFFFF"/>
          </w:tcPr>
          <w:p w14:paraId="2AB80A27" w14:textId="4EBF1E1A" w:rsidR="0090635D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Всероссийская акция «Окна Победы»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90635D" w:rsidRPr="00514763" w14:paraId="16B6E305" w14:textId="77777777" w:rsidTr="00E51216">
        <w:tblPrEx>
          <w:shd w:val="clear" w:color="auto" w:fill="FFFFFF"/>
        </w:tblPrEx>
        <w:trPr>
          <w:trHeight w:val="486"/>
        </w:trPr>
        <w:tc>
          <w:tcPr>
            <w:tcW w:w="596" w:type="dxa"/>
            <w:vMerge/>
            <w:shd w:val="clear" w:color="auto" w:fill="FFFFFF"/>
          </w:tcPr>
          <w:p w14:paraId="72F39231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53C6634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9298ADD" w14:textId="56C20355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09.05.2022</w:t>
            </w:r>
          </w:p>
        </w:tc>
        <w:tc>
          <w:tcPr>
            <w:tcW w:w="9781" w:type="dxa"/>
            <w:shd w:val="clear" w:color="auto" w:fill="FFFFFF"/>
          </w:tcPr>
          <w:p w14:paraId="49C14668" w14:textId="3A90C0A4" w:rsidR="0090635D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Концерт «День Победы!» - с представителями совета ветеранов, волонтеров, поисковым отрядом «Поиск» и ВПК «Память»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AD203F" w:rsidRPr="00514763" w14:paraId="1D43785A" w14:textId="77777777" w:rsidTr="00E51216">
        <w:tblPrEx>
          <w:shd w:val="clear" w:color="auto" w:fill="FFFFFF"/>
        </w:tblPrEx>
        <w:trPr>
          <w:trHeight w:val="486"/>
        </w:trPr>
        <w:tc>
          <w:tcPr>
            <w:tcW w:w="596" w:type="dxa"/>
            <w:vMerge/>
            <w:shd w:val="clear" w:color="auto" w:fill="FFFFFF"/>
          </w:tcPr>
          <w:p w14:paraId="51F4D0D5" w14:textId="77777777" w:rsidR="00AD203F" w:rsidRPr="00514763" w:rsidRDefault="00AD203F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C5C1D" w14:textId="77777777" w:rsidR="00AD203F" w:rsidRPr="00514763" w:rsidRDefault="00AD203F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7668B1E" w14:textId="0D812E10" w:rsidR="00AD203F" w:rsidRPr="00E040B9" w:rsidRDefault="00AD203F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09.05.2022</w:t>
            </w:r>
          </w:p>
        </w:tc>
        <w:tc>
          <w:tcPr>
            <w:tcW w:w="9781" w:type="dxa"/>
            <w:shd w:val="clear" w:color="auto" w:fill="FFFFFF"/>
          </w:tcPr>
          <w:p w14:paraId="63F3DBC8" w14:textId="3B953F16" w:rsidR="00AD203F" w:rsidRPr="00E040B9" w:rsidRDefault="00AD203F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«В шесть часов вечера после войны.» -  праздничная концертная программа, посвященная Дню Победы</w:t>
            </w:r>
          </w:p>
        </w:tc>
      </w:tr>
      <w:tr w:rsidR="00677231" w:rsidRPr="00514763" w14:paraId="0D54D13E" w14:textId="77777777" w:rsidTr="0011203A">
        <w:tblPrEx>
          <w:shd w:val="clear" w:color="auto" w:fill="FFFFFF"/>
        </w:tblPrEx>
        <w:trPr>
          <w:trHeight w:val="486"/>
        </w:trPr>
        <w:tc>
          <w:tcPr>
            <w:tcW w:w="596" w:type="dxa"/>
            <w:vMerge/>
            <w:shd w:val="clear" w:color="auto" w:fill="FFFFFF"/>
          </w:tcPr>
          <w:p w14:paraId="13ACA972" w14:textId="77777777" w:rsidR="00677231" w:rsidRPr="00514763" w:rsidRDefault="00677231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1ED280B" w14:textId="77777777" w:rsidR="00677231" w:rsidRPr="00514763" w:rsidRDefault="00677231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gridSpan w:val="2"/>
            <w:shd w:val="clear" w:color="auto" w:fill="FFFFFF"/>
          </w:tcPr>
          <w:p w14:paraId="1D312ACC" w14:textId="77777777" w:rsidR="00677231" w:rsidRPr="00E040B9" w:rsidRDefault="00677231" w:rsidP="003C57C9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 xml:space="preserve">Спортивные мероприятия, посвященный Дню Победы в ВОВ: </w:t>
            </w:r>
          </w:p>
          <w:p w14:paraId="02439BD2" w14:textId="77777777" w:rsidR="00677231" w:rsidRPr="00E040B9" w:rsidRDefault="00677231" w:rsidP="003C57C9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 xml:space="preserve">Легкоатлетический забег «Стань ближе к подвигу» </w:t>
            </w:r>
          </w:p>
          <w:p w14:paraId="6B96A56A" w14:textId="76BD743E" w:rsidR="00677231" w:rsidRPr="00E040B9" w:rsidRDefault="00677231" w:rsidP="003C57C9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Соревнования по рыбной ловле на поплавочную удочку.</w:t>
            </w:r>
          </w:p>
        </w:tc>
      </w:tr>
      <w:tr w:rsidR="0090635D" w:rsidRPr="00514763" w14:paraId="472F2EEC" w14:textId="77777777" w:rsidTr="000F3FF2">
        <w:tblPrEx>
          <w:shd w:val="clear" w:color="auto" w:fill="FFFFFF"/>
        </w:tblPrEx>
        <w:trPr>
          <w:trHeight w:val="283"/>
        </w:trPr>
        <w:tc>
          <w:tcPr>
            <w:tcW w:w="596" w:type="dxa"/>
            <w:vMerge/>
            <w:shd w:val="clear" w:color="auto" w:fill="FFFFFF"/>
          </w:tcPr>
          <w:p w14:paraId="5B58BAD7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604B5A0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DB8AE11" w14:textId="6D7902F5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13.05.2022</w:t>
            </w:r>
          </w:p>
        </w:tc>
        <w:tc>
          <w:tcPr>
            <w:tcW w:w="9781" w:type="dxa"/>
            <w:shd w:val="clear" w:color="auto" w:fill="FFFFFF"/>
          </w:tcPr>
          <w:p w14:paraId="20FA8E3B" w14:textId="41AF3489" w:rsidR="0090635D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Праздник поэзии и литературный спектакль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E51216" w:rsidRPr="00514763" w14:paraId="3C8649CC" w14:textId="77777777" w:rsidTr="000F3FF2">
        <w:tblPrEx>
          <w:shd w:val="clear" w:color="auto" w:fill="FFFFFF"/>
        </w:tblPrEx>
        <w:trPr>
          <w:trHeight w:val="260"/>
        </w:trPr>
        <w:tc>
          <w:tcPr>
            <w:tcW w:w="596" w:type="dxa"/>
            <w:vMerge/>
            <w:shd w:val="clear" w:color="auto" w:fill="FFFFFF"/>
          </w:tcPr>
          <w:p w14:paraId="7D86464B" w14:textId="77777777" w:rsidR="00E51216" w:rsidRPr="00514763" w:rsidRDefault="00E51216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343B27E" w14:textId="77777777" w:rsidR="00E51216" w:rsidRPr="00514763" w:rsidRDefault="00E51216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723605D" w14:textId="1E666B94" w:rsidR="00E51216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17.05.2022</w:t>
            </w:r>
          </w:p>
        </w:tc>
        <w:tc>
          <w:tcPr>
            <w:tcW w:w="9781" w:type="dxa"/>
            <w:shd w:val="clear" w:color="auto" w:fill="FFFFFF"/>
          </w:tcPr>
          <w:p w14:paraId="2334D2C3" w14:textId="2402B34F" w:rsidR="00E51216" w:rsidRPr="00E040B9" w:rsidRDefault="00E51216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Игра «Учиться – это достойно»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>(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>в образовательных учреждениях округа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90635D" w:rsidRPr="00514763" w14:paraId="3C13988E" w14:textId="77777777" w:rsidTr="000F3FF2">
        <w:tblPrEx>
          <w:shd w:val="clear" w:color="auto" w:fill="FFFFFF"/>
        </w:tblPrEx>
        <w:trPr>
          <w:trHeight w:val="263"/>
        </w:trPr>
        <w:tc>
          <w:tcPr>
            <w:tcW w:w="596" w:type="dxa"/>
            <w:vMerge/>
            <w:shd w:val="clear" w:color="auto" w:fill="FFFFFF"/>
          </w:tcPr>
          <w:p w14:paraId="66D84315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19266F5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8846ED1" w14:textId="1E3D7B70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20.05.2022</w:t>
            </w:r>
          </w:p>
        </w:tc>
        <w:tc>
          <w:tcPr>
            <w:tcW w:w="9781" w:type="dxa"/>
            <w:shd w:val="clear" w:color="auto" w:fill="FFFFFF"/>
          </w:tcPr>
          <w:p w14:paraId="4B9C090A" w14:textId="2035E8F1" w:rsidR="0090635D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Конкурс сочинений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90635D" w:rsidRPr="00514763" w14:paraId="66F51D5B" w14:textId="77777777" w:rsidTr="000F3FF2">
        <w:tblPrEx>
          <w:shd w:val="clear" w:color="auto" w:fill="FFFFFF"/>
        </w:tblPrEx>
        <w:trPr>
          <w:trHeight w:val="254"/>
        </w:trPr>
        <w:tc>
          <w:tcPr>
            <w:tcW w:w="596" w:type="dxa"/>
            <w:vMerge/>
            <w:shd w:val="clear" w:color="auto" w:fill="FFFFFF"/>
          </w:tcPr>
          <w:p w14:paraId="1EB5BAC4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CCAAE6C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6922812" w14:textId="35D1B9E3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24.05.2022</w:t>
            </w:r>
          </w:p>
        </w:tc>
        <w:tc>
          <w:tcPr>
            <w:tcW w:w="9781" w:type="dxa"/>
            <w:shd w:val="clear" w:color="auto" w:fill="FFFFFF"/>
          </w:tcPr>
          <w:p w14:paraId="70181546" w14:textId="2520D455" w:rsidR="0090635D" w:rsidRPr="00E040B9" w:rsidRDefault="0090635D" w:rsidP="0090635D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«Праздник славянской письменности»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>(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>в образовательных учреждениях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округа)</w:t>
            </w:r>
          </w:p>
        </w:tc>
      </w:tr>
      <w:tr w:rsidR="0090635D" w:rsidRPr="00514763" w14:paraId="3028242A" w14:textId="77777777" w:rsidTr="000F3FF2">
        <w:tblPrEx>
          <w:shd w:val="clear" w:color="auto" w:fill="FFFFFF"/>
        </w:tblPrEx>
        <w:trPr>
          <w:trHeight w:val="257"/>
        </w:trPr>
        <w:tc>
          <w:tcPr>
            <w:tcW w:w="596" w:type="dxa"/>
            <w:vMerge/>
            <w:shd w:val="clear" w:color="auto" w:fill="FFFFFF"/>
          </w:tcPr>
          <w:p w14:paraId="1AD95AAE" w14:textId="77777777" w:rsidR="0090635D" w:rsidRPr="00514763" w:rsidRDefault="0090635D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789529" w14:textId="77777777" w:rsidR="0090635D" w:rsidRPr="00514763" w:rsidRDefault="0090635D" w:rsidP="00E512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FFF1877" w14:textId="224580DD" w:rsidR="0090635D" w:rsidRPr="00E040B9" w:rsidRDefault="0090635D" w:rsidP="00E51216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24.05.2022</w:t>
            </w:r>
          </w:p>
        </w:tc>
        <w:tc>
          <w:tcPr>
            <w:tcW w:w="9781" w:type="dxa"/>
            <w:shd w:val="clear" w:color="auto" w:fill="FFFFFF"/>
          </w:tcPr>
          <w:p w14:paraId="285A6D84" w14:textId="5C71EEC5" w:rsidR="0090635D" w:rsidRPr="00E040B9" w:rsidRDefault="0090635D" w:rsidP="00AD203F">
            <w:pPr>
              <w:widowControl w:val="0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Викторина «Географический маршрут Кирилла и Мефодия»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AD203F" w:rsidRPr="00514763" w14:paraId="4FC389D0" w14:textId="77777777" w:rsidTr="000F3FF2">
        <w:tblPrEx>
          <w:shd w:val="clear" w:color="auto" w:fill="FFFFFF"/>
        </w:tblPrEx>
        <w:trPr>
          <w:trHeight w:val="257"/>
        </w:trPr>
        <w:tc>
          <w:tcPr>
            <w:tcW w:w="596" w:type="dxa"/>
            <w:vMerge/>
            <w:shd w:val="clear" w:color="auto" w:fill="FFFFFF"/>
          </w:tcPr>
          <w:p w14:paraId="534AA7FF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21BC344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E1EFB8B" w14:textId="00F6F020" w:rsidR="00AD203F" w:rsidRPr="00E040B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27.05.2022</w:t>
            </w:r>
          </w:p>
        </w:tc>
        <w:tc>
          <w:tcPr>
            <w:tcW w:w="9781" w:type="dxa"/>
            <w:shd w:val="clear" w:color="auto" w:fill="FFFFFF"/>
          </w:tcPr>
          <w:p w14:paraId="75A4D670" w14:textId="1C66A237" w:rsidR="00AD203F" w:rsidRPr="00E040B9" w:rsidRDefault="00AD203F" w:rsidP="00AD203F">
            <w:pPr>
              <w:widowControl w:val="0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День города. Церемония чествования граждан Осташковского городского округа;</w:t>
            </w:r>
          </w:p>
        </w:tc>
      </w:tr>
      <w:tr w:rsidR="00783DEA" w:rsidRPr="00514763" w14:paraId="7D5AE313" w14:textId="77777777" w:rsidTr="000F3FF2">
        <w:tblPrEx>
          <w:shd w:val="clear" w:color="auto" w:fill="FFFFFF"/>
        </w:tblPrEx>
        <w:trPr>
          <w:trHeight w:val="257"/>
        </w:trPr>
        <w:tc>
          <w:tcPr>
            <w:tcW w:w="596" w:type="dxa"/>
            <w:vMerge/>
            <w:shd w:val="clear" w:color="auto" w:fill="FFFFFF"/>
          </w:tcPr>
          <w:p w14:paraId="33DBC6CC" w14:textId="77777777" w:rsidR="00783DEA" w:rsidRPr="00514763" w:rsidRDefault="00783DEA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1664D4A" w14:textId="77777777" w:rsidR="00783DEA" w:rsidRPr="00514763" w:rsidRDefault="00783DEA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CAFC6CF" w14:textId="230E0CFC" w:rsidR="00783DEA" w:rsidRPr="00E040B9" w:rsidRDefault="00783DEA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06.06.2022</w:t>
            </w:r>
          </w:p>
        </w:tc>
        <w:tc>
          <w:tcPr>
            <w:tcW w:w="9781" w:type="dxa"/>
            <w:shd w:val="clear" w:color="auto" w:fill="FFFFFF"/>
          </w:tcPr>
          <w:p w14:paraId="1E6AAC26" w14:textId="529A6B6F" w:rsidR="00783DEA" w:rsidRPr="00E040B9" w:rsidRDefault="00783DEA" w:rsidP="00AD203F">
            <w:pPr>
              <w:widowControl w:val="0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День русского языка «в гостях у А.С. Пушкина» (в образовательных учреждениях округа)</w:t>
            </w:r>
          </w:p>
        </w:tc>
      </w:tr>
      <w:tr w:rsidR="00783DEA" w:rsidRPr="00514763" w14:paraId="7DB81D89" w14:textId="77777777" w:rsidTr="000F3FF2">
        <w:tblPrEx>
          <w:shd w:val="clear" w:color="auto" w:fill="FFFFFF"/>
        </w:tblPrEx>
        <w:trPr>
          <w:trHeight w:val="257"/>
        </w:trPr>
        <w:tc>
          <w:tcPr>
            <w:tcW w:w="596" w:type="dxa"/>
            <w:vMerge/>
            <w:shd w:val="clear" w:color="auto" w:fill="FFFFFF"/>
          </w:tcPr>
          <w:p w14:paraId="0D6FD2A6" w14:textId="77777777" w:rsidR="00783DEA" w:rsidRPr="00514763" w:rsidRDefault="00783DEA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F0F456" w14:textId="77777777" w:rsidR="00783DEA" w:rsidRPr="00514763" w:rsidRDefault="00783DEA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7DA4C66" w14:textId="1D3DF5A1" w:rsidR="00783DEA" w:rsidRPr="00E040B9" w:rsidRDefault="00783DEA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06.06.2022</w:t>
            </w:r>
          </w:p>
        </w:tc>
        <w:tc>
          <w:tcPr>
            <w:tcW w:w="9781" w:type="dxa"/>
            <w:shd w:val="clear" w:color="auto" w:fill="FFFFFF"/>
          </w:tcPr>
          <w:p w14:paraId="6CB1D7FE" w14:textId="581C6BBD" w:rsidR="00783DEA" w:rsidRPr="00E040B9" w:rsidRDefault="00783DEA" w:rsidP="00AD203F">
            <w:pPr>
              <w:widowControl w:val="0"/>
              <w:tabs>
                <w:tab w:val="left" w:pos="684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Викторина «Великий и могучий русский язык» (в образовательных учреждениях округа)</w:t>
            </w:r>
          </w:p>
        </w:tc>
      </w:tr>
      <w:tr w:rsidR="00AD203F" w:rsidRPr="00514763" w14:paraId="60994FE7" w14:textId="77777777" w:rsidTr="000F3FF2">
        <w:tblPrEx>
          <w:shd w:val="clear" w:color="auto" w:fill="FFFFFF"/>
        </w:tblPrEx>
        <w:trPr>
          <w:trHeight w:val="257"/>
        </w:trPr>
        <w:tc>
          <w:tcPr>
            <w:tcW w:w="596" w:type="dxa"/>
            <w:vMerge/>
            <w:shd w:val="clear" w:color="auto" w:fill="FFFFFF"/>
          </w:tcPr>
          <w:p w14:paraId="177B7908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6DED3D0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D70BD55" w14:textId="2D8A5D42" w:rsidR="00AD203F" w:rsidRPr="00E040B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04.10.2022</w:t>
            </w:r>
          </w:p>
        </w:tc>
        <w:tc>
          <w:tcPr>
            <w:tcW w:w="9781" w:type="dxa"/>
            <w:shd w:val="clear" w:color="auto" w:fill="FFFFFF"/>
          </w:tcPr>
          <w:p w14:paraId="491C5FF0" w14:textId="01F93AA2" w:rsidR="00AD203F" w:rsidRPr="00E040B9" w:rsidRDefault="00AD203F" w:rsidP="003C57C9">
            <w:pPr>
              <w:widowControl w:val="0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В рамках Дня ГО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(в образовательных учреждениях округа)</w:t>
            </w:r>
          </w:p>
        </w:tc>
      </w:tr>
      <w:tr w:rsidR="00AD203F" w:rsidRPr="00514763" w14:paraId="4C2A23E9" w14:textId="77777777" w:rsidTr="003C57C9">
        <w:tblPrEx>
          <w:shd w:val="clear" w:color="auto" w:fill="FFFFFF"/>
        </w:tblPrEx>
        <w:trPr>
          <w:trHeight w:val="553"/>
        </w:trPr>
        <w:tc>
          <w:tcPr>
            <w:tcW w:w="596" w:type="dxa"/>
            <w:vMerge/>
            <w:shd w:val="clear" w:color="auto" w:fill="FFFFFF"/>
          </w:tcPr>
          <w:p w14:paraId="5F8AE6D1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EC5C873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4A7CC87" w14:textId="1C4D62AC" w:rsidR="00AD203F" w:rsidRPr="00E040B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04.10.2022</w:t>
            </w:r>
          </w:p>
        </w:tc>
        <w:tc>
          <w:tcPr>
            <w:tcW w:w="9781" w:type="dxa"/>
            <w:shd w:val="clear" w:color="auto" w:fill="FFFFFF"/>
          </w:tcPr>
          <w:p w14:paraId="245E2E7C" w14:textId="5FCF1A67" w:rsidR="00AD203F" w:rsidRPr="00E040B9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«Непобедимая страна – Российская держава». Городской торжественный концерт, посвященный Дню народного единства</w:t>
            </w:r>
          </w:p>
        </w:tc>
      </w:tr>
      <w:tr w:rsidR="006F342F" w:rsidRPr="00514763" w14:paraId="53A18BC5" w14:textId="77777777" w:rsidTr="003C57C9">
        <w:tblPrEx>
          <w:shd w:val="clear" w:color="auto" w:fill="FFFFFF"/>
        </w:tblPrEx>
        <w:trPr>
          <w:trHeight w:val="553"/>
        </w:trPr>
        <w:tc>
          <w:tcPr>
            <w:tcW w:w="596" w:type="dxa"/>
            <w:vMerge/>
            <w:shd w:val="clear" w:color="auto" w:fill="FFFFFF"/>
          </w:tcPr>
          <w:p w14:paraId="6EEE649A" w14:textId="77777777" w:rsidR="006F342F" w:rsidRPr="00514763" w:rsidRDefault="006F342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A96533E" w14:textId="77777777" w:rsidR="006F342F" w:rsidRPr="00514763" w:rsidRDefault="006F34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4044F90" w14:textId="4858F184" w:rsidR="006F342F" w:rsidRPr="00E040B9" w:rsidRDefault="006F342F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21.10.2022</w:t>
            </w:r>
          </w:p>
        </w:tc>
        <w:tc>
          <w:tcPr>
            <w:tcW w:w="9781" w:type="dxa"/>
            <w:shd w:val="clear" w:color="auto" w:fill="FFFFFF"/>
          </w:tcPr>
          <w:p w14:paraId="346CF937" w14:textId="3D6F447A" w:rsidR="006F342F" w:rsidRPr="00E040B9" w:rsidRDefault="006F342F" w:rsidP="00AD203F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Проведение мероприятий ко Дню государственного флага РФ (в образовательных учреждениях округа)</w:t>
            </w:r>
          </w:p>
        </w:tc>
      </w:tr>
      <w:tr w:rsidR="00AD203F" w:rsidRPr="00514763" w14:paraId="020AE7BD" w14:textId="77777777" w:rsidTr="003C57C9">
        <w:tblPrEx>
          <w:shd w:val="clear" w:color="auto" w:fill="FFFFFF"/>
        </w:tblPrEx>
        <w:trPr>
          <w:trHeight w:val="419"/>
        </w:trPr>
        <w:tc>
          <w:tcPr>
            <w:tcW w:w="596" w:type="dxa"/>
            <w:vMerge/>
            <w:shd w:val="clear" w:color="auto" w:fill="FFFFFF"/>
          </w:tcPr>
          <w:p w14:paraId="1C781D17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700BE57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292F849" w14:textId="0FC7EF04" w:rsidR="00AD203F" w:rsidRPr="00E040B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12.12.2022</w:t>
            </w:r>
          </w:p>
        </w:tc>
        <w:tc>
          <w:tcPr>
            <w:tcW w:w="9781" w:type="dxa"/>
            <w:shd w:val="clear" w:color="auto" w:fill="FFFFFF"/>
          </w:tcPr>
          <w:p w14:paraId="5B4BB27A" w14:textId="74C6E4F1" w:rsidR="00AD203F" w:rsidRPr="00E040B9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 xml:space="preserve">День Конституции РФ 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>(</w:t>
            </w:r>
            <w:r w:rsidRPr="00E040B9">
              <w:rPr>
                <w:rFonts w:ascii="Times New Roman" w:hAnsi="Times New Roman" w:cs="Times New Roman"/>
                <w:highlight w:val="yellow"/>
              </w:rPr>
              <w:t>в образовательных учреждениях</w:t>
            </w:r>
            <w:r w:rsidR="003C57C9" w:rsidRPr="00E040B9">
              <w:rPr>
                <w:rFonts w:ascii="Times New Roman" w:hAnsi="Times New Roman" w:cs="Times New Roman"/>
                <w:highlight w:val="yellow"/>
              </w:rPr>
              <w:t xml:space="preserve"> округа)</w:t>
            </w:r>
          </w:p>
        </w:tc>
      </w:tr>
      <w:tr w:rsidR="00677231" w:rsidRPr="00514763" w14:paraId="106ED78C" w14:textId="77777777" w:rsidTr="002334E4">
        <w:tblPrEx>
          <w:shd w:val="clear" w:color="auto" w:fill="FFFFFF"/>
        </w:tblPrEx>
        <w:trPr>
          <w:trHeight w:val="3235"/>
        </w:trPr>
        <w:tc>
          <w:tcPr>
            <w:tcW w:w="596" w:type="dxa"/>
            <w:vMerge/>
            <w:shd w:val="clear" w:color="auto" w:fill="FFFFFF"/>
          </w:tcPr>
          <w:p w14:paraId="21918FB1" w14:textId="77777777" w:rsidR="00677231" w:rsidRPr="00514763" w:rsidRDefault="0067723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8422E46" w14:textId="77777777" w:rsidR="00677231" w:rsidRPr="00514763" w:rsidRDefault="0067723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gridSpan w:val="2"/>
            <w:shd w:val="clear" w:color="auto" w:fill="FFFFFF"/>
          </w:tcPr>
          <w:p w14:paraId="4C51C40B" w14:textId="77777777" w:rsidR="00677231" w:rsidRPr="00E040B9" w:rsidRDefault="00677231" w:rsidP="00B568F6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 xml:space="preserve">Представители религиозных организаций принимают участие в торжественных мероприятиях Осташковского городского округа, в т.ч.: </w:t>
            </w:r>
          </w:p>
          <w:p w14:paraId="77DABE52" w14:textId="77777777" w:rsidR="00677231" w:rsidRPr="00E040B9" w:rsidRDefault="00677231" w:rsidP="00B568F6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Новогодние и Рождественские праздники;</w:t>
            </w:r>
          </w:p>
          <w:p w14:paraId="1DC45850" w14:textId="77777777" w:rsidR="00677231" w:rsidRPr="00E040B9" w:rsidRDefault="00677231" w:rsidP="00B568F6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15 января - День освобождения г. Осташкова от немецко-фашистских захватчиков в годы Великой Отечественной войны;</w:t>
            </w:r>
          </w:p>
          <w:p w14:paraId="107CA6BE" w14:textId="77777777" w:rsidR="00677231" w:rsidRPr="00E040B9" w:rsidRDefault="00677231" w:rsidP="00B568F6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9 мая - День Великой Победы;</w:t>
            </w:r>
          </w:p>
          <w:p w14:paraId="19158AE9" w14:textId="77777777" w:rsidR="00677231" w:rsidRPr="00E040B9" w:rsidRDefault="00677231" w:rsidP="00B568F6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22 июня - День памяти и скорби;</w:t>
            </w:r>
          </w:p>
          <w:p w14:paraId="6A7ED5D9" w14:textId="77777777" w:rsidR="00677231" w:rsidRPr="00E040B9" w:rsidRDefault="00677231" w:rsidP="00B568F6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1 августа 2022 года - VI-ой гастрономический фестиваль «</w:t>
            </w:r>
            <w:proofErr w:type="spellStart"/>
            <w:r w:rsidRPr="00E040B9">
              <w:rPr>
                <w:rFonts w:ascii="Times New Roman" w:hAnsi="Times New Roman" w:cs="Times New Roman"/>
                <w:highlight w:val="yellow"/>
              </w:rPr>
              <w:t>Селигерский</w:t>
            </w:r>
            <w:proofErr w:type="spellEnd"/>
            <w:r w:rsidRPr="00E040B9">
              <w:rPr>
                <w:rFonts w:ascii="Times New Roman" w:hAnsi="Times New Roman" w:cs="Times New Roman"/>
                <w:highlight w:val="yellow"/>
              </w:rPr>
              <w:t xml:space="preserve"> рыбник» на центральной набережной города Осташков;</w:t>
            </w:r>
          </w:p>
          <w:p w14:paraId="75D1E5EE" w14:textId="65153C81" w:rsidR="00677231" w:rsidRPr="00E040B9" w:rsidRDefault="00677231" w:rsidP="00B568F6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10 сентября 2022 года - торжественное открытие народного памятника медицинской сестре полевых и тыловых госпиталей в г. Осташков.</w:t>
            </w:r>
          </w:p>
        </w:tc>
      </w:tr>
      <w:bookmarkEnd w:id="1"/>
      <w:tr w:rsidR="00AD203F" w:rsidRPr="00514763" w14:paraId="5F3E1907" w14:textId="77777777" w:rsidTr="00E51216">
        <w:tblPrEx>
          <w:shd w:val="clear" w:color="auto" w:fill="FFFFFF"/>
        </w:tblPrEx>
        <w:trPr>
          <w:trHeight w:val="70"/>
        </w:trPr>
        <w:tc>
          <w:tcPr>
            <w:tcW w:w="596" w:type="dxa"/>
            <w:shd w:val="clear" w:color="auto" w:fill="FFFFFF"/>
          </w:tcPr>
          <w:p w14:paraId="14657EEA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14C281DF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Подготовка методических </w:t>
            </w:r>
            <w:r w:rsidRPr="00514763">
              <w:rPr>
                <w:rFonts w:ascii="Times New Roman" w:hAnsi="Times New Roman" w:cs="Times New Roman"/>
              </w:rPr>
              <w:lastRenderedPageBreak/>
              <w:t xml:space="preserve">информационных материалов по организации работы органов местного самоуправления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в решении вопросов создания условий для развития местного традиционного художественного творчества:</w:t>
            </w:r>
          </w:p>
          <w:p w14:paraId="04FCF798" w14:textId="77777777" w:rsidR="00AD203F" w:rsidRPr="000300BA" w:rsidRDefault="00AD203F" w:rsidP="00AD203F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положений о проведении творческих фестивалей и конкурсов;</w:t>
            </w:r>
          </w:p>
          <w:p w14:paraId="52A252A2" w14:textId="77777777" w:rsidR="00AD203F" w:rsidRPr="000300BA" w:rsidRDefault="00AD203F" w:rsidP="00AD203F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рекомендаций по организации работы, направленной на выявление народных мастеров, изучению и сбору произведений народного творчества; </w:t>
            </w:r>
          </w:p>
          <w:p w14:paraId="5ED0CBF3" w14:textId="77777777" w:rsidR="00AD203F" w:rsidRPr="000300BA" w:rsidRDefault="00AD203F" w:rsidP="00AD203F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сценарно-методических разработок по различным направлениям деятельности творческих коллективов; </w:t>
            </w:r>
          </w:p>
          <w:p w14:paraId="77B342CE" w14:textId="76D06B4D" w:rsidR="00AD203F" w:rsidRPr="000300BA" w:rsidRDefault="00AD203F" w:rsidP="00AD203F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аудио-, видеоматериал</w:t>
            </w:r>
            <w:r>
              <w:rPr>
                <w:rFonts w:ascii="Times New Roman" w:hAnsi="Times New Roman" w:cs="Times New Roman"/>
              </w:rPr>
              <w:t>ов</w:t>
            </w:r>
            <w:r w:rsidRPr="000300BA">
              <w:rPr>
                <w:rFonts w:ascii="Times New Roman" w:hAnsi="Times New Roman" w:cs="Times New Roman"/>
              </w:rPr>
              <w:t xml:space="preserve"> по профилактике межнациональных конфликтов, формированию межнациональной культуры общения и добрососедских отношений</w:t>
            </w:r>
          </w:p>
        </w:tc>
        <w:tc>
          <w:tcPr>
            <w:tcW w:w="1418" w:type="dxa"/>
            <w:shd w:val="clear" w:color="auto" w:fill="FFFFFF"/>
          </w:tcPr>
          <w:p w14:paraId="3316C8B4" w14:textId="6EB46288" w:rsidR="00AD203F" w:rsidRPr="00A9170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A91709">
              <w:rPr>
                <w:rFonts w:ascii="Times New Roman" w:hAnsi="Times New Roman" w:cs="Times New Roman"/>
              </w:rPr>
              <w:lastRenderedPageBreak/>
              <w:t>всего периода</w:t>
            </w:r>
          </w:p>
        </w:tc>
        <w:tc>
          <w:tcPr>
            <w:tcW w:w="9781" w:type="dxa"/>
            <w:shd w:val="clear" w:color="auto" w:fill="FFFFFF"/>
          </w:tcPr>
          <w:p w14:paraId="5B64BEF5" w14:textId="78D1DB7D" w:rsidR="00DF46C8" w:rsidRPr="00A91709" w:rsidRDefault="00DF46C8" w:rsidP="00AD203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70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Разработаны:</w:t>
            </w:r>
          </w:p>
          <w:p w14:paraId="6498DD30" w14:textId="62BB25A6" w:rsidR="00AD203F" w:rsidRPr="00A91709" w:rsidRDefault="00AD203F" w:rsidP="00AD203F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lastRenderedPageBreak/>
              <w:t xml:space="preserve">Положение о проведении </w:t>
            </w:r>
            <w:r w:rsidR="00DF46C8" w:rsidRPr="00A91709">
              <w:rPr>
                <w:rFonts w:ascii="Times New Roman" w:hAnsi="Times New Roman" w:cs="Times New Roman"/>
              </w:rPr>
              <w:t>Третий</w:t>
            </w:r>
            <w:r w:rsidRPr="00A91709">
              <w:rPr>
                <w:rFonts w:ascii="Times New Roman" w:hAnsi="Times New Roman" w:cs="Times New Roman"/>
              </w:rPr>
              <w:t xml:space="preserve"> межмуниципального фестиваля творчества «Рождественская звезда»;</w:t>
            </w:r>
          </w:p>
          <w:p w14:paraId="576A7432" w14:textId="77777777" w:rsidR="00AD203F" w:rsidRPr="00A91709" w:rsidRDefault="00AD203F" w:rsidP="00AD203F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Положение о проведении конкурса ростовых кукол «Сударыня Масленица»;</w:t>
            </w:r>
          </w:p>
          <w:p w14:paraId="29F88260" w14:textId="6B8226CF" w:rsidR="00AD203F" w:rsidRPr="00A91709" w:rsidRDefault="00AD203F" w:rsidP="00AD203F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Положение о проведении фестиваля творчества </w:t>
            </w:r>
            <w:r w:rsidR="00783DEA" w:rsidRPr="00A91709">
              <w:rPr>
                <w:rFonts w:ascii="Times New Roman" w:hAnsi="Times New Roman" w:cs="Times New Roman"/>
              </w:rPr>
              <w:t>«</w:t>
            </w:r>
            <w:r w:rsidRPr="00A91709">
              <w:rPr>
                <w:rFonts w:ascii="Times New Roman" w:hAnsi="Times New Roman" w:cs="Times New Roman"/>
              </w:rPr>
              <w:t>Светлая Пасха»;</w:t>
            </w:r>
          </w:p>
          <w:p w14:paraId="3DAE590B" w14:textId="77777777" w:rsidR="00AD203F" w:rsidRPr="00A91709" w:rsidRDefault="00AD203F" w:rsidP="00AD203F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Положение о проведении «Голоса Селигера» фестиваль вокального творчества, в рамках празднования Дня России;</w:t>
            </w:r>
          </w:p>
          <w:p w14:paraId="649ACF5D" w14:textId="77777777" w:rsidR="00AD203F" w:rsidRPr="00A91709" w:rsidRDefault="00AD203F" w:rsidP="00AD203F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Положение о проведении Гастрономического фестиваля «</w:t>
            </w:r>
            <w:proofErr w:type="spellStart"/>
            <w:r w:rsidRPr="00A91709">
              <w:rPr>
                <w:rFonts w:ascii="Times New Roman" w:hAnsi="Times New Roman" w:cs="Times New Roman"/>
              </w:rPr>
              <w:t>Селигерский</w:t>
            </w:r>
            <w:proofErr w:type="spellEnd"/>
            <w:r w:rsidRPr="00A91709">
              <w:rPr>
                <w:rFonts w:ascii="Times New Roman" w:hAnsi="Times New Roman" w:cs="Times New Roman"/>
              </w:rPr>
              <w:t xml:space="preserve"> рыбник»;</w:t>
            </w:r>
          </w:p>
          <w:p w14:paraId="221210DB" w14:textId="77777777" w:rsidR="00AD203F" w:rsidRPr="00A91709" w:rsidRDefault="00AD203F" w:rsidP="00AD203F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Положение о приведении </w:t>
            </w:r>
            <w:r w:rsidRPr="00A91709">
              <w:rPr>
                <w:lang w:val="en-US"/>
              </w:rPr>
              <w:t>I</w:t>
            </w:r>
            <w:r w:rsidRPr="00A91709">
              <w:t xml:space="preserve"> </w:t>
            </w:r>
            <w:r w:rsidRPr="00A91709">
              <w:rPr>
                <w:rFonts w:ascii="Times New Roman" w:hAnsi="Times New Roman"/>
              </w:rPr>
              <w:t xml:space="preserve">Межмуниципального фестиваля-конкурса духовной музыки </w:t>
            </w:r>
            <w:r w:rsidRPr="00A91709">
              <w:rPr>
                <w:rFonts w:ascii="Times New Roman" w:hAnsi="Times New Roman" w:cs="Times New Roman"/>
              </w:rPr>
              <w:t>«Едиными устами и единым сердцем</w:t>
            </w:r>
            <w:r w:rsidRPr="00A91709">
              <w:rPr>
                <w:rFonts w:ascii="Times New Roman" w:hAnsi="Times New Roman" w:cs="Times New Roman"/>
                <w:lang w:val="it-IT"/>
              </w:rPr>
              <w:t>»</w:t>
            </w:r>
            <w:r w:rsidRPr="00A91709">
              <w:rPr>
                <w:rFonts w:ascii="Times New Roman" w:hAnsi="Times New Roman" w:cs="Times New Roman"/>
              </w:rPr>
              <w:t>;</w:t>
            </w:r>
          </w:p>
          <w:p w14:paraId="73ADA4CD" w14:textId="77777777" w:rsidR="00783DEA" w:rsidRPr="00A91709" w:rsidRDefault="00AD203F" w:rsidP="00783DEA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Положение о проведении ХI Межмуниципальный многожанровый фестиваль творчества пожилых людей «Нам года – не беда»;</w:t>
            </w:r>
          </w:p>
          <w:p w14:paraId="58BC9ADA" w14:textId="53D6C9FF" w:rsidR="00783DEA" w:rsidRPr="00A91709" w:rsidRDefault="00AD203F" w:rsidP="00783DEA">
            <w:pPr>
              <w:pStyle w:val="a3"/>
              <w:widowControl w:val="0"/>
              <w:numPr>
                <w:ilvl w:val="0"/>
                <w:numId w:val="8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Положение о проведении Фестиваля творчества людей с ОВЗ «Созвучие сердец».</w:t>
            </w:r>
          </w:p>
          <w:p w14:paraId="1A27FD6D" w14:textId="1D9E43F0" w:rsidR="00783DEA" w:rsidRPr="00A91709" w:rsidRDefault="00783DEA" w:rsidP="00677231">
            <w:pPr>
              <w:pStyle w:val="a3"/>
              <w:widowControl w:val="0"/>
              <w:ind w:left="0" w:firstLine="323"/>
              <w:jc w:val="both"/>
              <w:rPr>
                <w:rFonts w:ascii="Times New Roman" w:hAnsi="Times New Roman" w:cs="Times New Roman"/>
              </w:rPr>
            </w:pPr>
            <w:r w:rsidRPr="00826B33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Краеведческая викторина – 05.04.2022-25.04.2022;</w:t>
            </w:r>
          </w:p>
          <w:p w14:paraId="0B32003D" w14:textId="77777777" w:rsidR="00783DEA" w:rsidRPr="00A91709" w:rsidRDefault="00783DEA" w:rsidP="00677231">
            <w:pPr>
              <w:pStyle w:val="a3"/>
              <w:widowControl w:val="0"/>
              <w:ind w:left="0" w:firstLine="32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1709">
              <w:rPr>
                <w:rFonts w:ascii="Times New Roman" w:hAnsi="Times New Roman" w:cs="Times New Roman"/>
                <w:color w:val="000000" w:themeColor="text1"/>
              </w:rPr>
              <w:t>Муниципальная благотворительная выставка-ярмарка декоративно-прикладного творчества «Светлая Пасха».</w:t>
            </w:r>
          </w:p>
          <w:p w14:paraId="7BE36F9F" w14:textId="0DBF2FE3" w:rsidR="00AD203F" w:rsidRPr="00A91709" w:rsidRDefault="00677231" w:rsidP="00500EB9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color w:val="000000" w:themeColor="text1"/>
              </w:rPr>
              <w:t>Осташковский городской округ принимает участие в мероприятиях проводимых совместно с православной церковью: это «</w:t>
            </w:r>
            <w:r w:rsidR="00783DEA" w:rsidRPr="00A91709">
              <w:rPr>
                <w:rFonts w:ascii="Times New Roman" w:hAnsi="Times New Roman" w:cs="Times New Roman"/>
                <w:color w:val="000000" w:themeColor="text1"/>
              </w:rPr>
              <w:t>Фадеевские чтения»; муниципальная благотворительная выставка-ярмарка декоративно-прикладного творчества; Третий межмуниципальный многожанровый фестиваль «Рождественская звезда»; муниципальный конкурс сочинений «Рождественское чудо»</w:t>
            </w:r>
          </w:p>
        </w:tc>
      </w:tr>
      <w:tr w:rsidR="003E1403" w:rsidRPr="00514763" w14:paraId="6638EC49" w14:textId="77777777" w:rsidTr="00C62778">
        <w:tblPrEx>
          <w:shd w:val="clear" w:color="auto" w:fill="FFFFFF"/>
        </w:tblPrEx>
        <w:trPr>
          <w:trHeight w:val="840"/>
        </w:trPr>
        <w:tc>
          <w:tcPr>
            <w:tcW w:w="596" w:type="dxa"/>
            <w:vMerge w:val="restart"/>
            <w:shd w:val="clear" w:color="auto" w:fill="FFFFFF"/>
          </w:tcPr>
          <w:p w14:paraId="6C52FB88" w14:textId="77777777" w:rsidR="003E1403" w:rsidRPr="00514763" w:rsidRDefault="003E1403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6887004" w14:textId="77777777" w:rsidR="003E1403" w:rsidRPr="00514763" w:rsidRDefault="003E1403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работы по изучению истории и культуры народов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7B3E1A99" w14:textId="6A41436B" w:rsidR="003E1403" w:rsidRPr="00A91709" w:rsidRDefault="003E1403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в течение календарного года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FFFFF"/>
          </w:tcPr>
          <w:p w14:paraId="3F7F0DFC" w14:textId="66186A48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День русского языка «в гостях у А.С. Пушкина» - </w:t>
            </w:r>
            <w:r w:rsidR="00C62778" w:rsidRPr="00A91709">
              <w:rPr>
                <w:rFonts w:ascii="Times New Roman" w:hAnsi="Times New Roman" w:cs="Times New Roman"/>
              </w:rPr>
              <w:t>(</w:t>
            </w:r>
            <w:r w:rsidRPr="00A91709">
              <w:rPr>
                <w:rFonts w:ascii="Times New Roman" w:hAnsi="Times New Roman" w:cs="Times New Roman"/>
              </w:rPr>
              <w:t>06.06.2022</w:t>
            </w:r>
            <w:r w:rsidR="00C62778" w:rsidRPr="00A91709">
              <w:rPr>
                <w:rFonts w:ascii="Times New Roman" w:hAnsi="Times New Roman" w:cs="Times New Roman"/>
              </w:rPr>
              <w:t>)</w:t>
            </w:r>
            <w:r w:rsidRPr="00A91709">
              <w:rPr>
                <w:rFonts w:ascii="Times New Roman" w:hAnsi="Times New Roman" w:cs="Times New Roman"/>
              </w:rPr>
              <w:t>;</w:t>
            </w:r>
          </w:p>
          <w:p w14:paraId="52BCDF38" w14:textId="77777777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Выставка книг А.С. Пушкина;</w:t>
            </w:r>
          </w:p>
          <w:p w14:paraId="370EC349" w14:textId="3D9314D7" w:rsidR="00C62778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Викторина «Великий и могучий русский язык» - </w:t>
            </w:r>
            <w:r w:rsidR="00C62778" w:rsidRPr="00A91709">
              <w:rPr>
                <w:rFonts w:ascii="Times New Roman" w:hAnsi="Times New Roman" w:cs="Times New Roman"/>
              </w:rPr>
              <w:t>(</w:t>
            </w:r>
            <w:r w:rsidRPr="00A91709">
              <w:rPr>
                <w:rFonts w:ascii="Times New Roman" w:hAnsi="Times New Roman" w:cs="Times New Roman"/>
              </w:rPr>
              <w:t>06.06.2022</w:t>
            </w:r>
            <w:r w:rsidR="00C62778" w:rsidRPr="00A91709">
              <w:rPr>
                <w:rFonts w:ascii="Times New Roman" w:hAnsi="Times New Roman" w:cs="Times New Roman"/>
              </w:rPr>
              <w:t>)</w:t>
            </w:r>
            <w:r w:rsidRPr="00A91709">
              <w:rPr>
                <w:rFonts w:ascii="Times New Roman" w:hAnsi="Times New Roman" w:cs="Times New Roman"/>
              </w:rPr>
              <w:t>;</w:t>
            </w:r>
          </w:p>
          <w:p w14:paraId="64E9EBD5" w14:textId="6BFBD45C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Региональные педагогические чтения «Наследие российского императора Петра </w:t>
            </w:r>
            <w:r w:rsidRPr="00A91709">
              <w:rPr>
                <w:rFonts w:ascii="Times New Roman" w:hAnsi="Times New Roman" w:cs="Times New Roman"/>
                <w:lang w:val="en-US"/>
              </w:rPr>
              <w:t>I</w:t>
            </w:r>
            <w:r w:rsidRPr="00A91709">
              <w:rPr>
                <w:rFonts w:ascii="Times New Roman" w:hAnsi="Times New Roman" w:cs="Times New Roman"/>
              </w:rPr>
              <w:t>».</w:t>
            </w:r>
          </w:p>
          <w:p w14:paraId="7D0944F5" w14:textId="1C1F6DA3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</w:t>
            </w:r>
            <w:proofErr w:type="spellStart"/>
            <w:r w:rsidRPr="00A91709">
              <w:rPr>
                <w:rFonts w:ascii="Times New Roman" w:hAnsi="Times New Roman" w:cs="Times New Roman"/>
              </w:rPr>
              <w:t>Селигерский</w:t>
            </w:r>
            <w:proofErr w:type="spellEnd"/>
            <w:r w:rsidRPr="00A91709">
              <w:rPr>
                <w:rFonts w:ascii="Times New Roman" w:hAnsi="Times New Roman" w:cs="Times New Roman"/>
              </w:rPr>
              <w:t xml:space="preserve"> сочельник» - музыкальная интерактивная программа;</w:t>
            </w:r>
          </w:p>
          <w:p w14:paraId="67A77180" w14:textId="1D365A23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Праздничное народное гуляние «Широкая Масленица на Селигере»;</w:t>
            </w:r>
          </w:p>
          <w:p w14:paraId="1DBA1724" w14:textId="1A1F350B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«Здравствуй, Веснушка. Масленичная неделя». Игровая программа для детей;</w:t>
            </w:r>
          </w:p>
          <w:p w14:paraId="0716792D" w14:textId="11F4A6D3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«Песня – душа народа» - концертная программа;</w:t>
            </w:r>
          </w:p>
          <w:p w14:paraId="04337690" w14:textId="190F3755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«Великий Пост – души отдохновение» - тематическая концертная программа;</w:t>
            </w:r>
          </w:p>
          <w:p w14:paraId="4558232A" w14:textId="22E302BF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lastRenderedPageBreak/>
              <w:t>«Великий Пост. Время прощения» - тематическая программа для детей;</w:t>
            </w:r>
          </w:p>
          <w:p w14:paraId="6149EC94" w14:textId="4351EC43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Помним ради будущего» - День памяти, посвященный трагедии Чернобыльской АЭС;</w:t>
            </w:r>
          </w:p>
          <w:p w14:paraId="03948AC4" w14:textId="77777777" w:rsidR="00C62778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4B612A">
              <w:rPr>
                <w:rFonts w:ascii="Times New Roman" w:hAnsi="Times New Roman" w:cs="Times New Roman"/>
                <w:highlight w:val="yellow"/>
              </w:rPr>
              <w:t>«</w:t>
            </w:r>
            <w:proofErr w:type="spellStart"/>
            <w:r w:rsidRPr="004B612A">
              <w:rPr>
                <w:rFonts w:ascii="Times New Roman" w:hAnsi="Times New Roman" w:cs="Times New Roman"/>
                <w:highlight w:val="yellow"/>
              </w:rPr>
              <w:t>Библионочь</w:t>
            </w:r>
            <w:proofErr w:type="spellEnd"/>
            <w:r w:rsidRPr="004B612A">
              <w:rPr>
                <w:rFonts w:ascii="Times New Roman" w:hAnsi="Times New Roman" w:cs="Times New Roman"/>
                <w:highlight w:val="yellow"/>
              </w:rPr>
              <w:t xml:space="preserve"> -2022»</w:t>
            </w:r>
            <w:r w:rsidRPr="00A91709">
              <w:rPr>
                <w:rFonts w:ascii="Times New Roman" w:hAnsi="Times New Roman" w:cs="Times New Roman"/>
              </w:rPr>
              <w:t xml:space="preserve">. </w:t>
            </w:r>
          </w:p>
          <w:p w14:paraId="6C05E04D" w14:textId="4E934A41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91033D">
              <w:rPr>
                <w:rFonts w:ascii="Times New Roman" w:hAnsi="Times New Roman" w:cs="Times New Roman"/>
                <w:highlight w:val="yellow"/>
              </w:rPr>
              <w:t>Диво дивное – песня русская» - концертное выступление детского ансамбля народной песни «Светлячок», посвященное году культурного наследия;</w:t>
            </w:r>
          </w:p>
          <w:p w14:paraId="387AD173" w14:textId="6B6E99B4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Фестиваль «Пасхальная весна» </w:t>
            </w:r>
            <w:r w:rsidR="00C62778" w:rsidRPr="00A91709">
              <w:rPr>
                <w:rFonts w:ascii="Times New Roman" w:hAnsi="Times New Roman" w:cs="Times New Roman"/>
              </w:rPr>
              <w:t xml:space="preserve">с </w:t>
            </w:r>
            <w:r w:rsidRPr="00A91709">
              <w:rPr>
                <w:rFonts w:ascii="Times New Roman" w:hAnsi="Times New Roman" w:cs="Times New Roman"/>
              </w:rPr>
              <w:t>участие</w:t>
            </w:r>
            <w:r w:rsidR="00C62778" w:rsidRPr="00A91709">
              <w:rPr>
                <w:rFonts w:ascii="Times New Roman" w:hAnsi="Times New Roman" w:cs="Times New Roman"/>
              </w:rPr>
              <w:t>м</w:t>
            </w:r>
            <w:r w:rsidRPr="00A91709">
              <w:rPr>
                <w:rFonts w:ascii="Times New Roman" w:hAnsi="Times New Roman" w:cs="Times New Roman"/>
              </w:rPr>
              <w:t xml:space="preserve"> хореографической студии «Ладушки - сударушки»;</w:t>
            </w:r>
          </w:p>
          <w:p w14:paraId="5AC1FCC5" w14:textId="5E40EFD9" w:rsidR="003E1403" w:rsidRPr="00271C42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Праздничная концертная программа «Тебе, любимый город»;</w:t>
            </w:r>
          </w:p>
          <w:p w14:paraId="5F0B0328" w14:textId="280E3D13" w:rsidR="003E1403" w:rsidRPr="00271C42" w:rsidRDefault="003E1403" w:rsidP="00A44219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Открытый фестиваль – праздник русской песни и танца «Береза лист распускает, соловей песню запевает». Участие народного хора ветеранов «Русь поющая»;</w:t>
            </w:r>
          </w:p>
          <w:p w14:paraId="4484FD75" w14:textId="1144091B" w:rsidR="003E1403" w:rsidRPr="00A91709" w:rsidRDefault="003E1403" w:rsidP="00A44219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1C42">
              <w:rPr>
                <w:rFonts w:ascii="Times New Roman" w:hAnsi="Times New Roman" w:cs="Times New Roman"/>
                <w:highlight w:val="yellow"/>
                <w:lang w:eastAsia="ar-SA"/>
              </w:rPr>
              <w:t>Фестиваль вокального творчества «Голоса Селигера</w:t>
            </w:r>
            <w:r w:rsidR="00C62778" w:rsidRPr="00271C42">
              <w:rPr>
                <w:rFonts w:ascii="Times New Roman" w:hAnsi="Times New Roman" w:cs="Times New Roman"/>
                <w:highlight w:val="yellow"/>
                <w:lang w:eastAsia="ar-SA"/>
              </w:rPr>
              <w:t>» в</w:t>
            </w:r>
            <w:r w:rsidRPr="00271C42">
              <w:rPr>
                <w:rFonts w:ascii="Times New Roman" w:hAnsi="Times New Roman" w:cs="Times New Roman"/>
                <w:highlight w:val="yellow"/>
                <w:lang w:eastAsia="ar-SA"/>
              </w:rPr>
              <w:t xml:space="preserve"> рамках празднования Дня России</w:t>
            </w:r>
            <w:r w:rsidRPr="00A91709">
              <w:rPr>
                <w:rFonts w:ascii="Times New Roman" w:hAnsi="Times New Roman" w:cs="Times New Roman"/>
                <w:lang w:eastAsia="ar-SA"/>
              </w:rPr>
              <w:t>;</w:t>
            </w:r>
          </w:p>
          <w:p w14:paraId="3CFC48DF" w14:textId="73C25E55" w:rsidR="003E1403" w:rsidRPr="00A91709" w:rsidRDefault="003E1403" w:rsidP="00A44219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91033D">
              <w:rPr>
                <w:rFonts w:ascii="Times New Roman" w:hAnsi="Times New Roman" w:cs="Times New Roman"/>
                <w:highlight w:val="yellow"/>
              </w:rPr>
              <w:t>«</w:t>
            </w:r>
            <w:proofErr w:type="spellStart"/>
            <w:r w:rsidRPr="0091033D">
              <w:rPr>
                <w:rFonts w:ascii="Times New Roman" w:hAnsi="Times New Roman" w:cs="Times New Roman"/>
                <w:highlight w:val="yellow"/>
              </w:rPr>
              <w:t>Селигерский</w:t>
            </w:r>
            <w:proofErr w:type="spellEnd"/>
            <w:r w:rsidRPr="0091033D">
              <w:rPr>
                <w:rFonts w:ascii="Times New Roman" w:hAnsi="Times New Roman" w:cs="Times New Roman"/>
                <w:highlight w:val="yellow"/>
              </w:rPr>
              <w:t xml:space="preserve"> рыбник»</w:t>
            </w:r>
            <w:r w:rsidR="00C62778" w:rsidRPr="0091033D">
              <w:rPr>
                <w:rFonts w:ascii="Times New Roman" w:hAnsi="Times New Roman" w:cs="Times New Roman"/>
                <w:highlight w:val="yellow"/>
              </w:rPr>
              <w:t xml:space="preserve"> -</w:t>
            </w:r>
            <w:r w:rsidRPr="0091033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62778" w:rsidRPr="0091033D">
              <w:rPr>
                <w:rFonts w:ascii="Times New Roman" w:hAnsi="Times New Roman" w:cs="Times New Roman"/>
                <w:highlight w:val="yellow"/>
              </w:rPr>
              <w:t>г</w:t>
            </w:r>
            <w:r w:rsidRPr="0091033D">
              <w:rPr>
                <w:rFonts w:ascii="Times New Roman" w:hAnsi="Times New Roman" w:cs="Times New Roman"/>
                <w:highlight w:val="yellow"/>
              </w:rPr>
              <w:t>астрономический фестиваль.</w:t>
            </w:r>
          </w:p>
          <w:p w14:paraId="358464E9" w14:textId="299952D5" w:rsidR="003E1403" w:rsidRPr="00271C42" w:rsidRDefault="00C62778" w:rsidP="00A44219">
            <w:pPr>
              <w:pStyle w:val="a3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«</w:t>
            </w:r>
            <w:r w:rsidR="003E1403" w:rsidRPr="00271C42">
              <w:rPr>
                <w:rFonts w:ascii="Times New Roman" w:hAnsi="Times New Roman" w:cs="Times New Roman"/>
                <w:highlight w:val="yellow"/>
              </w:rPr>
              <w:t>Мой дом – Россия» - концерт в единый день голосования;</w:t>
            </w:r>
          </w:p>
          <w:p w14:paraId="33200694" w14:textId="4B9FC88E" w:rsidR="003E1403" w:rsidRPr="00A91709" w:rsidRDefault="003E1403" w:rsidP="00A44219">
            <w:pPr>
              <w:pStyle w:val="12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09">
              <w:rPr>
                <w:rFonts w:ascii="Times New Roman" w:hAnsi="Times New Roman" w:cs="Times New Roman"/>
              </w:rPr>
              <w:t>ХI Межмуниципальный многожанровый фестиваль творчества пожилых людей «Нам года – не беда»;</w:t>
            </w:r>
          </w:p>
          <w:p w14:paraId="6EA91DA0" w14:textId="5D12EAA4" w:rsidR="003E1403" w:rsidRPr="00A91709" w:rsidRDefault="003E1403" w:rsidP="00A44219">
            <w:pPr>
              <w:pStyle w:val="12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XXIV</w:t>
            </w:r>
            <w:r w:rsidRPr="009379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Федоровские образовательные чтения. </w:t>
            </w:r>
            <w:r w:rsidR="00C62778" w:rsidRPr="009379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</w:t>
            </w:r>
            <w:r w:rsidRPr="009379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г. Кимры</w:t>
            </w:r>
            <w:r w:rsidR="00C62778" w:rsidRPr="0093795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)</w:t>
            </w:r>
            <w:r w:rsidRPr="00A917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E2765D" w14:textId="7A525EA9" w:rsidR="003E1403" w:rsidRPr="0091033D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91033D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«Праздник русского пирожка»</w:t>
            </w:r>
            <w:r w:rsidR="00C62778" w:rsidRPr="0091033D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- г</w:t>
            </w:r>
            <w:r w:rsidRPr="0091033D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астрономический конкурс для людей с ОВЗ.</w:t>
            </w:r>
          </w:p>
          <w:p w14:paraId="4DB9A698" w14:textId="4389B8CF" w:rsidR="003E1403" w:rsidRPr="00A91709" w:rsidRDefault="003E1403" w:rsidP="00A44219">
            <w:pPr>
              <w:pStyle w:val="a3"/>
              <w:widowControl w:val="0"/>
              <w:numPr>
                <w:ilvl w:val="0"/>
                <w:numId w:val="4"/>
              </w:numPr>
              <w:ind w:left="465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в МАУ «Районный Дом культуры» прошло мероприятие патриотической направленности для воспитанников и учащихся среднеобразовательных и средне специальных учреждений</w:t>
            </w:r>
            <w:r w:rsidR="00C62778" w:rsidRPr="00A91709">
              <w:rPr>
                <w:rFonts w:ascii="Times New Roman" w:hAnsi="Times New Roman" w:cs="Times New Roman"/>
              </w:rPr>
              <w:t xml:space="preserve"> (11.11.2022г.)</w:t>
            </w:r>
            <w:r w:rsidRPr="00A91709">
              <w:rPr>
                <w:rFonts w:ascii="Times New Roman" w:hAnsi="Times New Roman" w:cs="Times New Roman"/>
              </w:rPr>
              <w:t>.</w:t>
            </w:r>
          </w:p>
        </w:tc>
      </w:tr>
      <w:tr w:rsidR="003E1403" w:rsidRPr="00514763" w14:paraId="4B49E96A" w14:textId="77777777" w:rsidTr="00C62778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50535E17" w14:textId="77777777" w:rsidR="003E1403" w:rsidRPr="00514763" w:rsidRDefault="003E1403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94D733F" w14:textId="77777777" w:rsidR="003E1403" w:rsidRPr="00514763" w:rsidRDefault="003E1403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14:paraId="1B4AF807" w14:textId="77777777" w:rsidR="003E1403" w:rsidRPr="00A91709" w:rsidRDefault="003E1403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bottom w:val="nil"/>
            </w:tcBorders>
            <w:shd w:val="clear" w:color="auto" w:fill="FFFFFF"/>
          </w:tcPr>
          <w:p w14:paraId="2619EA9A" w14:textId="1E0A408C" w:rsidR="003E1403" w:rsidRPr="00A91709" w:rsidRDefault="003E1403" w:rsidP="003E140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В рамках содействия религиозным организациям Осташковского городского округа в организации и проведении духовных мероприятий Администрацией Осташковского городского округа совместно с представителями религиозных организаций проведены мероприятия:</w:t>
            </w:r>
          </w:p>
        </w:tc>
      </w:tr>
      <w:tr w:rsidR="003E1403" w:rsidRPr="00514763" w14:paraId="6CEBC875" w14:textId="77777777" w:rsidTr="00C62778">
        <w:tblPrEx>
          <w:shd w:val="clear" w:color="auto" w:fill="FFFFFF"/>
        </w:tblPrEx>
        <w:trPr>
          <w:trHeight w:val="301"/>
        </w:trPr>
        <w:tc>
          <w:tcPr>
            <w:tcW w:w="596" w:type="dxa"/>
            <w:vMerge/>
            <w:shd w:val="clear" w:color="auto" w:fill="FFFFFF"/>
          </w:tcPr>
          <w:p w14:paraId="6B3D41BC" w14:textId="77777777" w:rsidR="003E1403" w:rsidRPr="00514763" w:rsidRDefault="003E1403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80FAFA7" w14:textId="77777777" w:rsidR="003E1403" w:rsidRPr="00514763" w:rsidRDefault="003E1403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14:paraId="7CD25D53" w14:textId="4D65B0D1" w:rsidR="003E1403" w:rsidRDefault="003E1403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</w:t>
            </w:r>
          </w:p>
        </w:tc>
        <w:tc>
          <w:tcPr>
            <w:tcW w:w="9781" w:type="dxa"/>
            <w:tcBorders>
              <w:top w:val="nil"/>
            </w:tcBorders>
            <w:shd w:val="clear" w:color="auto" w:fill="FFFFFF"/>
          </w:tcPr>
          <w:p w14:paraId="2D533A2E" w14:textId="6335FA29" w:rsidR="003E1403" w:rsidRPr="0059613B" w:rsidRDefault="003E1403" w:rsidP="00062A51">
            <w:pPr>
              <w:pStyle w:val="a3"/>
              <w:widowControl w:val="0"/>
              <w:ind w:left="40"/>
              <w:rPr>
                <w:rFonts w:ascii="Times New Roman" w:hAnsi="Times New Roman" w:cs="Times New Roman"/>
                <w:highlight w:val="yellow"/>
              </w:rPr>
            </w:pPr>
            <w:r w:rsidRPr="00677231">
              <w:rPr>
                <w:rFonts w:ascii="Times New Roman" w:hAnsi="Times New Roman" w:cs="Times New Roman"/>
              </w:rPr>
              <w:t>Традиционный муниципальный многожанровый фестиваль «Рождественская звезда»</w:t>
            </w:r>
          </w:p>
        </w:tc>
      </w:tr>
      <w:tr w:rsidR="00062A51" w:rsidRPr="00514763" w14:paraId="1ECCAAD3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0066E037" w14:textId="77777777" w:rsidR="00062A51" w:rsidRPr="00514763" w:rsidRDefault="00062A5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5B4526F" w14:textId="77777777" w:rsidR="00062A51" w:rsidRPr="00514763" w:rsidRDefault="00062A5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1CB257E" w14:textId="6DABA095" w:rsidR="00062A51" w:rsidRPr="00062A51" w:rsidRDefault="00062A51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51">
              <w:rPr>
                <w:rFonts w:ascii="Times New Roman" w:hAnsi="Times New Roman" w:cs="Times New Roman"/>
                <w:sz w:val="20"/>
                <w:szCs w:val="20"/>
              </w:rPr>
              <w:t>декабрь 2021г.- январь 2022г</w:t>
            </w:r>
          </w:p>
        </w:tc>
        <w:tc>
          <w:tcPr>
            <w:tcW w:w="9781" w:type="dxa"/>
            <w:shd w:val="clear" w:color="auto" w:fill="FFFFFF"/>
          </w:tcPr>
          <w:p w14:paraId="196A51B1" w14:textId="2B7659C9" w:rsidR="00062A51" w:rsidRPr="00677231" w:rsidRDefault="00062A51" w:rsidP="00062A51">
            <w:pPr>
              <w:pStyle w:val="a3"/>
              <w:widowControl w:val="0"/>
              <w:ind w:left="40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Межмуниципальный конкурс сочинений для учеников 5-6 классов "Рождественское чудо"</w:t>
            </w:r>
          </w:p>
        </w:tc>
      </w:tr>
      <w:tr w:rsidR="00062A51" w:rsidRPr="00514763" w14:paraId="51A5F3C4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667C8671" w14:textId="77777777" w:rsidR="00062A51" w:rsidRPr="00514763" w:rsidRDefault="00062A5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23E84D3" w14:textId="77777777" w:rsidR="00062A51" w:rsidRPr="00514763" w:rsidRDefault="00062A5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37A8272" w14:textId="48B48DCA" w:rsidR="00062A51" w:rsidRDefault="00062A51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9781" w:type="dxa"/>
            <w:shd w:val="clear" w:color="auto" w:fill="FFFFFF"/>
          </w:tcPr>
          <w:p w14:paraId="4DEB298D" w14:textId="6C36650B" w:rsidR="00062A51" w:rsidRPr="00677231" w:rsidRDefault="00062A51" w:rsidP="00062A51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Традиционный хоровой фестиваль "Рождественские встречи" с участием учащихся хорового, музыкального и театрального отделений детской школы искусств им. И. К. Архиповой города Осташков</w:t>
            </w:r>
          </w:p>
        </w:tc>
      </w:tr>
      <w:tr w:rsidR="00062A51" w:rsidRPr="00514763" w14:paraId="319B3674" w14:textId="77777777" w:rsidTr="00062A51">
        <w:tblPrEx>
          <w:shd w:val="clear" w:color="auto" w:fill="FFFFFF"/>
        </w:tblPrEx>
        <w:trPr>
          <w:trHeight w:val="557"/>
        </w:trPr>
        <w:tc>
          <w:tcPr>
            <w:tcW w:w="596" w:type="dxa"/>
            <w:vMerge/>
            <w:shd w:val="clear" w:color="auto" w:fill="FFFFFF"/>
          </w:tcPr>
          <w:p w14:paraId="16A61C0F" w14:textId="77777777" w:rsidR="00062A51" w:rsidRPr="00514763" w:rsidRDefault="00062A5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D8F1628" w14:textId="77777777" w:rsidR="00062A51" w:rsidRPr="00514763" w:rsidRDefault="00062A5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551EAE6" w14:textId="67E24DC3" w:rsidR="00062A51" w:rsidRPr="00062A51" w:rsidRDefault="00062A51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51">
              <w:rPr>
                <w:rFonts w:ascii="Times New Roman" w:hAnsi="Times New Roman" w:cs="Times New Roman"/>
                <w:sz w:val="20"/>
                <w:szCs w:val="20"/>
              </w:rPr>
              <w:t>декабрь 2021 – январь 2022</w:t>
            </w:r>
          </w:p>
        </w:tc>
        <w:tc>
          <w:tcPr>
            <w:tcW w:w="9781" w:type="dxa"/>
            <w:shd w:val="clear" w:color="auto" w:fill="FFFFFF"/>
          </w:tcPr>
          <w:p w14:paraId="62AD68D2" w14:textId="4F2715D0" w:rsidR="00062A51" w:rsidRPr="00677231" w:rsidRDefault="00062A51" w:rsidP="00062A51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Благотворительная рождественская выставка-ярмарка «Рождество Христово! Ангел прилетел!»</w:t>
            </w:r>
          </w:p>
        </w:tc>
      </w:tr>
      <w:tr w:rsidR="00062A51" w:rsidRPr="00514763" w14:paraId="13685DC8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5AEFA6BE" w14:textId="77777777" w:rsidR="00062A51" w:rsidRPr="00514763" w:rsidRDefault="00062A5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6DC9D1E" w14:textId="77777777" w:rsidR="00062A51" w:rsidRPr="00514763" w:rsidRDefault="00062A5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884566C" w14:textId="1BD6643B" w:rsidR="00062A51" w:rsidRPr="00677231" w:rsidRDefault="00062A51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9781" w:type="dxa"/>
            <w:shd w:val="clear" w:color="auto" w:fill="FFFFFF"/>
          </w:tcPr>
          <w:p w14:paraId="17F454DD" w14:textId="08520CEC" w:rsidR="00062A51" w:rsidRPr="00677231" w:rsidRDefault="00062A51" w:rsidP="00062A51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eastAsia="Calibri" w:hAnsi="Times New Roman" w:cs="Times New Roman"/>
              </w:rPr>
              <w:t xml:space="preserve">Театрализованная постановка </w:t>
            </w:r>
            <w:r w:rsidRPr="00677231">
              <w:rPr>
                <w:rFonts w:ascii="Times New Roman" w:hAnsi="Times New Roman" w:cs="Times New Roman"/>
              </w:rPr>
              <w:t>учеников и преподавателей Воскресной школы при храме Вознесения г. Осташкова «Не все Коту масленица, или Физкультура для души» о значении Великого поста для учеников МБОУ "Средняя общеобразовательная школа №1 им. Академика Савина" г. Осташкова</w:t>
            </w:r>
          </w:p>
        </w:tc>
      </w:tr>
      <w:tr w:rsidR="00062A51" w:rsidRPr="00514763" w14:paraId="60F28DD4" w14:textId="77777777" w:rsidTr="00C62778">
        <w:tblPrEx>
          <w:shd w:val="clear" w:color="auto" w:fill="FFFFFF"/>
        </w:tblPrEx>
        <w:trPr>
          <w:trHeight w:val="554"/>
        </w:trPr>
        <w:tc>
          <w:tcPr>
            <w:tcW w:w="596" w:type="dxa"/>
            <w:vMerge/>
            <w:shd w:val="clear" w:color="auto" w:fill="FFFFFF"/>
          </w:tcPr>
          <w:p w14:paraId="0B78115A" w14:textId="77777777" w:rsidR="00062A51" w:rsidRPr="00514763" w:rsidRDefault="00062A5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83E517C" w14:textId="77777777" w:rsidR="00062A51" w:rsidRPr="00514763" w:rsidRDefault="00062A5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9C8C6D5" w14:textId="302470D4" w:rsidR="00062A51" w:rsidRPr="00062A51" w:rsidRDefault="00062A51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51">
              <w:rPr>
                <w:rFonts w:ascii="Times New Roman" w:hAnsi="Times New Roman" w:cs="Times New Roman"/>
                <w:sz w:val="20"/>
                <w:szCs w:val="20"/>
              </w:rPr>
              <w:t>21 апреля – 15 мая 2022г</w:t>
            </w:r>
          </w:p>
        </w:tc>
        <w:tc>
          <w:tcPr>
            <w:tcW w:w="9781" w:type="dxa"/>
            <w:shd w:val="clear" w:color="auto" w:fill="FFFFFF"/>
          </w:tcPr>
          <w:p w14:paraId="1680A97B" w14:textId="3DD79CFF" w:rsidR="00062A51" w:rsidRPr="00677231" w:rsidRDefault="00062A51" w:rsidP="00062A51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 xml:space="preserve">Благотворительная выставка-ярмарка «Светлая Пасха» Собор Вознесения Господня </w:t>
            </w:r>
            <w:proofErr w:type="spellStart"/>
            <w:r w:rsidRPr="00677231">
              <w:rPr>
                <w:rFonts w:ascii="Times New Roman" w:hAnsi="Times New Roman" w:cs="Times New Roman"/>
              </w:rPr>
              <w:t>г.Осташкова</w:t>
            </w:r>
            <w:proofErr w:type="spellEnd"/>
          </w:p>
        </w:tc>
      </w:tr>
      <w:tr w:rsidR="00062A51" w:rsidRPr="00514763" w14:paraId="75C4B0CE" w14:textId="77777777" w:rsidTr="00F02EF3">
        <w:tblPrEx>
          <w:shd w:val="clear" w:color="auto" w:fill="FFFFFF"/>
        </w:tblPrEx>
        <w:trPr>
          <w:trHeight w:val="270"/>
        </w:trPr>
        <w:tc>
          <w:tcPr>
            <w:tcW w:w="596" w:type="dxa"/>
            <w:vMerge/>
            <w:shd w:val="clear" w:color="auto" w:fill="FFFFFF"/>
          </w:tcPr>
          <w:p w14:paraId="1BFA8A4A" w14:textId="77777777" w:rsidR="00062A51" w:rsidRPr="00514763" w:rsidRDefault="00062A51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597FAF7" w14:textId="77777777" w:rsidR="00062A51" w:rsidRPr="00514763" w:rsidRDefault="00062A51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283DDE0" w14:textId="58CF58A4" w:rsidR="00062A51" w:rsidRPr="00F02EF3" w:rsidRDefault="00F02EF3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2EF3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9781" w:type="dxa"/>
            <w:shd w:val="clear" w:color="auto" w:fill="FFFFFF"/>
          </w:tcPr>
          <w:p w14:paraId="77E3B5DC" w14:textId="542794E1" w:rsidR="00062A51" w:rsidRPr="00677231" w:rsidRDefault="00F02EF3" w:rsidP="00062A51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677231">
              <w:rPr>
                <w:rFonts w:ascii="Times New Roman" w:hAnsi="Times New Roman" w:cs="Times New Roman"/>
              </w:rPr>
              <w:t>Традиционный межмуниципальный многожанровый фестиваль «Светлая Пасха-2022»</w:t>
            </w:r>
          </w:p>
        </w:tc>
      </w:tr>
      <w:tr w:rsidR="00F02EF3" w:rsidRPr="00514763" w14:paraId="7BA482DE" w14:textId="77777777" w:rsidTr="00A44219">
        <w:tblPrEx>
          <w:shd w:val="clear" w:color="auto" w:fill="FFFFFF"/>
        </w:tblPrEx>
        <w:trPr>
          <w:trHeight w:val="270"/>
        </w:trPr>
        <w:tc>
          <w:tcPr>
            <w:tcW w:w="596" w:type="dxa"/>
            <w:vMerge/>
            <w:shd w:val="clear" w:color="auto" w:fill="FFFFFF"/>
          </w:tcPr>
          <w:p w14:paraId="40F9BD02" w14:textId="77777777" w:rsidR="00F02EF3" w:rsidRPr="00514763" w:rsidRDefault="00F02EF3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7D4D602" w14:textId="77777777" w:rsidR="00F02EF3" w:rsidRPr="00514763" w:rsidRDefault="00F02EF3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B22F43A" w14:textId="2E540DD7" w:rsidR="00F02EF3" w:rsidRPr="00F02EF3" w:rsidRDefault="00F02EF3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9781" w:type="dxa"/>
            <w:shd w:val="clear" w:color="auto" w:fill="FFFFFF"/>
          </w:tcPr>
          <w:p w14:paraId="17002552" w14:textId="78429F98" w:rsidR="00F02EF3" w:rsidRPr="00F02EF3" w:rsidRDefault="00F02EF3" w:rsidP="00F02EF3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F02EF3">
              <w:rPr>
                <w:rFonts w:ascii="Times New Roman" w:hAnsi="Times New Roman" w:cs="Times New Roman"/>
              </w:rPr>
              <w:t xml:space="preserve">В преддверие празднования Дня Победы, в день памяти великомученика Георгия Победоносца совершена закладка камня в основание Георгиевского храма в память существовавшего ранее, 650 лет назад, одноимённого храма на острове </w:t>
            </w:r>
            <w:proofErr w:type="spellStart"/>
            <w:r w:rsidRPr="00F02EF3">
              <w:rPr>
                <w:rFonts w:ascii="Times New Roman" w:hAnsi="Times New Roman" w:cs="Times New Roman"/>
              </w:rPr>
              <w:t>Кличен</w:t>
            </w:r>
            <w:proofErr w:type="spellEnd"/>
            <w:r w:rsidRPr="00F02EF3">
              <w:rPr>
                <w:rFonts w:ascii="Times New Roman" w:hAnsi="Times New Roman" w:cs="Times New Roman"/>
              </w:rPr>
              <w:t xml:space="preserve"> озера Селигер. В рамках социального молодежного православного проекта «Преображение», реализуемого при поддержке Правительства Тверской области, ВПЦ «Вымпел» и Администрации Осташковского городского округа, возведен деревянный храм на 50 человек на острове Фомино в 200 метрах по воде от Богородицкого </w:t>
            </w:r>
            <w:proofErr w:type="spellStart"/>
            <w:r w:rsidRPr="00F02EF3">
              <w:rPr>
                <w:rFonts w:ascii="Times New Roman" w:hAnsi="Times New Roman" w:cs="Times New Roman"/>
              </w:rPr>
              <w:t>Житенного</w:t>
            </w:r>
            <w:proofErr w:type="spellEnd"/>
            <w:r w:rsidRPr="00F02EF3">
              <w:rPr>
                <w:rFonts w:ascii="Times New Roman" w:hAnsi="Times New Roman" w:cs="Times New Roman"/>
              </w:rPr>
              <w:t xml:space="preserve"> женского монастыря</w:t>
            </w:r>
          </w:p>
        </w:tc>
      </w:tr>
      <w:tr w:rsidR="00F02EF3" w:rsidRPr="00514763" w14:paraId="7C7609AE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3B51B1F0" w14:textId="77777777" w:rsidR="00F02EF3" w:rsidRPr="00514763" w:rsidRDefault="00F02EF3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8240C45" w14:textId="77777777" w:rsidR="00F02EF3" w:rsidRPr="00514763" w:rsidRDefault="00F02EF3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9F782DE" w14:textId="3612AA98" w:rsidR="00F02EF3" w:rsidRPr="0093795B" w:rsidRDefault="00F02EF3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95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04 июня – 23 июня 2022 г</w:t>
            </w:r>
          </w:p>
        </w:tc>
        <w:tc>
          <w:tcPr>
            <w:tcW w:w="9781" w:type="dxa"/>
            <w:shd w:val="clear" w:color="auto" w:fill="FFFFFF"/>
          </w:tcPr>
          <w:p w14:paraId="17644349" w14:textId="306B9A0B" w:rsidR="00F02EF3" w:rsidRPr="0093795B" w:rsidRDefault="00F02EF3" w:rsidP="00F02EF3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 xml:space="preserve">XXIII Волжский крестный ход. Данное мероприятие проходит ежегодно. В 2022 году XXIII Волжский крестный ход был посвящён году добрых дел и милосердия, объявленному в Тверской епархии, 450-летию перенесения мощей преподобного Ефрема </w:t>
            </w:r>
            <w:proofErr w:type="spellStart"/>
            <w:r w:rsidRPr="0093795B">
              <w:rPr>
                <w:rFonts w:ascii="Times New Roman" w:hAnsi="Times New Roman" w:cs="Times New Roman"/>
                <w:highlight w:val="yellow"/>
              </w:rPr>
              <w:t>Новоторжского</w:t>
            </w:r>
            <w:proofErr w:type="spellEnd"/>
            <w:r w:rsidRPr="0093795B">
              <w:rPr>
                <w:rFonts w:ascii="Times New Roman" w:hAnsi="Times New Roman" w:cs="Times New Roman"/>
                <w:highlight w:val="yellow"/>
              </w:rPr>
              <w:t xml:space="preserve">, 150-летию со дня рождения и 85-летию со дня кончины священномученика Фаддея, архиепископа Тверского. По традиции Крестный ход начинает свой путь от истока Волги в деревне </w:t>
            </w:r>
            <w:proofErr w:type="spellStart"/>
            <w:r w:rsidRPr="0093795B">
              <w:rPr>
                <w:rFonts w:ascii="Times New Roman" w:hAnsi="Times New Roman" w:cs="Times New Roman"/>
                <w:highlight w:val="yellow"/>
              </w:rPr>
              <w:t>Волговерховье</w:t>
            </w:r>
            <w:proofErr w:type="spellEnd"/>
            <w:r w:rsidRPr="0093795B">
              <w:rPr>
                <w:rFonts w:ascii="Times New Roman" w:hAnsi="Times New Roman" w:cs="Times New Roman"/>
                <w:highlight w:val="yellow"/>
              </w:rPr>
              <w:t xml:space="preserve"> Осташковского городского округа с Божественной литургии в Ольгинском женском монастыре и продолжается в течение месяца.</w:t>
            </w:r>
          </w:p>
        </w:tc>
      </w:tr>
      <w:tr w:rsidR="00F02EF3" w:rsidRPr="00514763" w14:paraId="7FCF9339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5838A96C" w14:textId="77777777" w:rsidR="00F02EF3" w:rsidRPr="00514763" w:rsidRDefault="00F02EF3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0C88335" w14:textId="77777777" w:rsidR="00F02EF3" w:rsidRPr="00514763" w:rsidRDefault="00F02EF3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75E3C1A" w14:textId="7D37CC63" w:rsidR="00F02EF3" w:rsidRPr="002C1FD5" w:rsidRDefault="00255050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1FD5">
              <w:rPr>
                <w:rFonts w:ascii="Times New Roman" w:hAnsi="Times New Roman" w:cs="Times New Roman"/>
                <w:highlight w:val="yellow"/>
              </w:rPr>
              <w:t>09.06.2022</w:t>
            </w:r>
          </w:p>
        </w:tc>
        <w:tc>
          <w:tcPr>
            <w:tcW w:w="9781" w:type="dxa"/>
            <w:shd w:val="clear" w:color="auto" w:fill="FFFFFF"/>
          </w:tcPr>
          <w:p w14:paraId="7534A5F5" w14:textId="10DFE91D" w:rsidR="00F02EF3" w:rsidRPr="002C1FD5" w:rsidRDefault="00255050" w:rsidP="00F02EF3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1FD5">
              <w:rPr>
                <w:rFonts w:ascii="Times New Roman" w:hAnsi="Times New Roman" w:cs="Times New Roman"/>
                <w:highlight w:val="yellow"/>
              </w:rPr>
              <w:t xml:space="preserve">В монастыре </w:t>
            </w:r>
            <w:proofErr w:type="spellStart"/>
            <w:r w:rsidRPr="002C1FD5">
              <w:rPr>
                <w:rFonts w:ascii="Times New Roman" w:hAnsi="Times New Roman" w:cs="Times New Roman"/>
                <w:highlight w:val="yellow"/>
              </w:rPr>
              <w:t>Нило-Столобенская</w:t>
            </w:r>
            <w:proofErr w:type="spellEnd"/>
            <w:r w:rsidRPr="002C1FD5">
              <w:rPr>
                <w:rFonts w:ascii="Times New Roman" w:hAnsi="Times New Roman" w:cs="Times New Roman"/>
                <w:highlight w:val="yellow"/>
              </w:rPr>
              <w:t xml:space="preserve"> пустынь прошли торжества в день обретения мощей преподобного Нила </w:t>
            </w:r>
            <w:proofErr w:type="spellStart"/>
            <w:r w:rsidRPr="002C1FD5">
              <w:rPr>
                <w:rFonts w:ascii="Times New Roman" w:hAnsi="Times New Roman" w:cs="Times New Roman"/>
                <w:highlight w:val="yellow"/>
              </w:rPr>
              <w:t>Столобенского</w:t>
            </w:r>
            <w:proofErr w:type="spellEnd"/>
            <w:r w:rsidRPr="002C1FD5">
              <w:rPr>
                <w:rFonts w:ascii="Times New Roman" w:hAnsi="Times New Roman" w:cs="Times New Roman"/>
                <w:highlight w:val="yellow"/>
              </w:rPr>
              <w:t xml:space="preserve"> чудотворца. В празднествах приняли участие Благочинный Осташковского церковного округа протоиерей Димитрий Марковский, глава Осташковского городского округа А.А. Титов</w:t>
            </w:r>
          </w:p>
        </w:tc>
      </w:tr>
      <w:tr w:rsidR="00255050" w:rsidRPr="00514763" w14:paraId="5AB2E18C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723E7C8E" w14:textId="77777777" w:rsidR="00255050" w:rsidRPr="00514763" w:rsidRDefault="00255050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23D4912" w14:textId="77777777" w:rsidR="00255050" w:rsidRPr="00514763" w:rsidRDefault="00255050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429308C" w14:textId="0E60301C" w:rsidR="00255050" w:rsidRPr="00255050" w:rsidRDefault="00255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9781" w:type="dxa"/>
            <w:shd w:val="clear" w:color="auto" w:fill="FFFFFF"/>
          </w:tcPr>
          <w:p w14:paraId="1B38521D" w14:textId="10F8CB2C" w:rsidR="00255050" w:rsidRPr="00677231" w:rsidRDefault="00255050" w:rsidP="00F02EF3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На базе МБОУ «Гимназия №2» Осташковского городского округа состоялась традиционная августовская педагогическая конференция с участием педагогов основного общего, дошкольного и дополнительного образования учреждений Осташковского городского округа. В продолжении конференции на заседании секций районных методических объединений учителей-предметников было просмотрено видеообращение к учителям митрополита Тверского и Кашинского Амвросия. Для работы учителей ОПК (модуль - Основы православной культуры), ОРКСЭ (модуль – Основы религиозных культур и светской этики), ОДНКНР (модуль – основы духовно нравственной культуры народов России) были переданы материалы, подготовленные отделом религиозного образования и катехизации Тверской епархии.</w:t>
            </w:r>
          </w:p>
        </w:tc>
      </w:tr>
      <w:tr w:rsidR="00255050" w:rsidRPr="00514763" w14:paraId="0F0DDC59" w14:textId="77777777" w:rsidTr="003E1403">
        <w:tblPrEx>
          <w:shd w:val="clear" w:color="auto" w:fill="FFFFFF"/>
        </w:tblPrEx>
        <w:trPr>
          <w:trHeight w:val="840"/>
        </w:trPr>
        <w:tc>
          <w:tcPr>
            <w:tcW w:w="596" w:type="dxa"/>
            <w:vMerge/>
            <w:shd w:val="clear" w:color="auto" w:fill="FFFFFF"/>
          </w:tcPr>
          <w:p w14:paraId="585F4E8D" w14:textId="77777777" w:rsidR="00255050" w:rsidRPr="00514763" w:rsidRDefault="00255050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B555542" w14:textId="77777777" w:rsidR="00255050" w:rsidRPr="00514763" w:rsidRDefault="00255050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3B49D3D" w14:textId="409C915E" w:rsidR="00255050" w:rsidRPr="00A91709" w:rsidRDefault="00255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12.11.2022 </w:t>
            </w:r>
            <w:r w:rsidRPr="00A91709">
              <w:rPr>
                <w:rFonts w:ascii="Times New Roman" w:hAnsi="Times New Roman" w:cs="Times New Roman"/>
                <w:sz w:val="20"/>
                <w:szCs w:val="20"/>
              </w:rPr>
              <w:t>(гала-концерт)</w:t>
            </w:r>
          </w:p>
        </w:tc>
        <w:tc>
          <w:tcPr>
            <w:tcW w:w="9781" w:type="dxa"/>
            <w:shd w:val="clear" w:color="auto" w:fill="FFFFFF"/>
          </w:tcPr>
          <w:p w14:paraId="73012C50" w14:textId="4C60566B" w:rsidR="00255050" w:rsidRPr="00A91709" w:rsidRDefault="00255050" w:rsidP="00F02EF3">
            <w:pPr>
              <w:pStyle w:val="a3"/>
              <w:widowControl w:val="0"/>
              <w:ind w:left="40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Первый Межмуниципальный фестиваль-конкурс духовной музыки «Едиными устами и единым сердцем»</w:t>
            </w:r>
            <w:r w:rsidRPr="00A91709">
              <w:t xml:space="preserve"> </w:t>
            </w:r>
            <w:r w:rsidRPr="00A91709">
              <w:rPr>
                <w:rFonts w:ascii="Times New Roman" w:hAnsi="Times New Roman" w:cs="Times New Roman"/>
              </w:rPr>
              <w:t xml:space="preserve">в рамках Х </w:t>
            </w:r>
            <w:proofErr w:type="spellStart"/>
            <w:r w:rsidRPr="00A91709">
              <w:rPr>
                <w:rFonts w:ascii="Times New Roman" w:hAnsi="Times New Roman" w:cs="Times New Roman"/>
              </w:rPr>
              <w:t>Фаддеевских</w:t>
            </w:r>
            <w:proofErr w:type="spellEnd"/>
            <w:r w:rsidRPr="00A91709">
              <w:rPr>
                <w:rFonts w:ascii="Times New Roman" w:hAnsi="Times New Roman" w:cs="Times New Roman"/>
              </w:rPr>
              <w:t xml:space="preserve"> образовательных чтений</w:t>
            </w:r>
          </w:p>
        </w:tc>
      </w:tr>
      <w:tr w:rsidR="00A44219" w:rsidRPr="00514763" w14:paraId="07E49A0D" w14:textId="77777777" w:rsidTr="00356A0A">
        <w:tblPrEx>
          <w:shd w:val="clear" w:color="auto" w:fill="FFFFFF"/>
        </w:tblPrEx>
        <w:trPr>
          <w:trHeight w:val="840"/>
        </w:trPr>
        <w:tc>
          <w:tcPr>
            <w:tcW w:w="596" w:type="dxa"/>
            <w:vMerge w:val="restart"/>
            <w:shd w:val="clear" w:color="auto" w:fill="FFFFFF"/>
          </w:tcPr>
          <w:p w14:paraId="5D41B204" w14:textId="77777777" w:rsidR="00A44219" w:rsidRPr="00514763" w:rsidRDefault="00A44219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C573079" w14:textId="57628AFE" w:rsidR="00A44219" w:rsidRPr="00514763" w:rsidRDefault="00A44219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оформление выставок самодеятельных художников и мастеров прикладного творчества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1199" w:type="dxa"/>
            <w:gridSpan w:val="2"/>
            <w:shd w:val="clear" w:color="auto" w:fill="FFFFFF"/>
          </w:tcPr>
          <w:p w14:paraId="060F05AC" w14:textId="77777777" w:rsidR="00A44219" w:rsidRPr="00271C42" w:rsidRDefault="00A44219" w:rsidP="006070E4">
            <w:pPr>
              <w:pStyle w:val="a3"/>
              <w:widowControl w:val="0"/>
              <w:numPr>
                <w:ilvl w:val="0"/>
                <w:numId w:val="12"/>
              </w:numPr>
              <w:ind w:left="32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«Как на масленичной неделе» - выставка масленичных куколок. Мастер-класс по изготовлению масленичного оберега;</w:t>
            </w:r>
          </w:p>
          <w:p w14:paraId="09594665" w14:textId="77777777" w:rsidR="00A44219" w:rsidRPr="00271C42" w:rsidRDefault="00A44219" w:rsidP="006070E4">
            <w:pPr>
              <w:pStyle w:val="a3"/>
              <w:widowControl w:val="0"/>
              <w:numPr>
                <w:ilvl w:val="0"/>
                <w:numId w:val="12"/>
              </w:numPr>
              <w:ind w:left="32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 xml:space="preserve">Выставка картин А. А. </w:t>
            </w:r>
            <w:proofErr w:type="spellStart"/>
            <w:r w:rsidRPr="00271C42">
              <w:rPr>
                <w:rFonts w:ascii="Times New Roman" w:hAnsi="Times New Roman" w:cs="Times New Roman"/>
                <w:highlight w:val="yellow"/>
              </w:rPr>
              <w:t>Зазынова</w:t>
            </w:r>
            <w:proofErr w:type="spellEnd"/>
            <w:r w:rsidRPr="00271C42">
              <w:rPr>
                <w:rFonts w:ascii="Times New Roman" w:hAnsi="Times New Roman" w:cs="Times New Roman"/>
                <w:highlight w:val="yellow"/>
              </w:rPr>
              <w:t>, к 75-летию художника;</w:t>
            </w:r>
          </w:p>
          <w:p w14:paraId="40EE38EE" w14:textId="77777777" w:rsidR="00A44219" w:rsidRPr="00271C42" w:rsidRDefault="00A44219" w:rsidP="006070E4">
            <w:pPr>
              <w:pStyle w:val="a3"/>
              <w:widowControl w:val="0"/>
              <w:numPr>
                <w:ilvl w:val="0"/>
                <w:numId w:val="12"/>
              </w:numPr>
              <w:ind w:left="32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декоративно-прикладного творчества клуба «Рукодельницы;</w:t>
            </w:r>
          </w:p>
          <w:p w14:paraId="0E0ACAB2" w14:textId="77777777" w:rsidR="00A44219" w:rsidRPr="00271C42" w:rsidRDefault="00A44219" w:rsidP="006070E4">
            <w:pPr>
              <w:pStyle w:val="a3"/>
              <w:widowControl w:val="0"/>
              <w:numPr>
                <w:ilvl w:val="0"/>
                <w:numId w:val="12"/>
              </w:numPr>
              <w:ind w:left="32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декоративно-прикладного творчества «Творение души и рук»;</w:t>
            </w:r>
          </w:p>
          <w:p w14:paraId="5886EB56" w14:textId="77777777" w:rsidR="00A44219" w:rsidRPr="00271C42" w:rsidRDefault="00A44219" w:rsidP="007A302F">
            <w:pPr>
              <w:pStyle w:val="a3"/>
              <w:widowControl w:val="0"/>
              <w:numPr>
                <w:ilvl w:val="0"/>
                <w:numId w:val="12"/>
              </w:numPr>
              <w:ind w:left="32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декоративно – прикладного творчества «Золотые руки провинции»;</w:t>
            </w:r>
          </w:p>
          <w:p w14:paraId="1F39CFC6" w14:textId="3FEF406A" w:rsidR="00A44219" w:rsidRPr="00A91709" w:rsidRDefault="00A44219" w:rsidP="007A302F">
            <w:pPr>
              <w:pStyle w:val="a3"/>
              <w:widowControl w:val="0"/>
              <w:numPr>
                <w:ilvl w:val="0"/>
                <w:numId w:val="12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«Мой мир». Выставка декоративно-прикладного творчества людей с ОВЗ.</w:t>
            </w:r>
          </w:p>
        </w:tc>
      </w:tr>
      <w:tr w:rsidR="007A302F" w:rsidRPr="00514763" w14:paraId="43CA0BCB" w14:textId="77777777" w:rsidTr="006070E4">
        <w:tblPrEx>
          <w:shd w:val="clear" w:color="auto" w:fill="FFFFFF"/>
        </w:tblPrEx>
        <w:trPr>
          <w:trHeight w:val="231"/>
        </w:trPr>
        <w:tc>
          <w:tcPr>
            <w:tcW w:w="596" w:type="dxa"/>
            <w:vMerge/>
            <w:shd w:val="clear" w:color="auto" w:fill="FFFFFF"/>
          </w:tcPr>
          <w:p w14:paraId="6EEC45CA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93E565B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783EA8D" w14:textId="379CD333" w:rsidR="007A302F" w:rsidRPr="00271C42" w:rsidRDefault="007A302F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05-30.01.</w:t>
            </w:r>
          </w:p>
        </w:tc>
        <w:tc>
          <w:tcPr>
            <w:tcW w:w="9781" w:type="dxa"/>
            <w:shd w:val="clear" w:color="auto" w:fill="FFFFFF"/>
          </w:tcPr>
          <w:p w14:paraId="4ACA090D" w14:textId="5624A583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работ клуба «Рукодельница» «Мир наших увлечений»</w:t>
            </w:r>
          </w:p>
        </w:tc>
      </w:tr>
      <w:tr w:rsidR="007A302F" w:rsidRPr="00514763" w14:paraId="0811290B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56B5D271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8571285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F6E2725" w14:textId="0A353E1F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01-28.02.</w:t>
            </w:r>
          </w:p>
        </w:tc>
        <w:tc>
          <w:tcPr>
            <w:tcW w:w="9781" w:type="dxa"/>
            <w:shd w:val="clear" w:color="auto" w:fill="FFFFFF"/>
          </w:tcPr>
          <w:p w14:paraId="1FE0A470" w14:textId="0B247D9D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кукол «</w:t>
            </w:r>
            <w:proofErr w:type="spellStart"/>
            <w:r w:rsidRPr="00271C42">
              <w:rPr>
                <w:rFonts w:ascii="Times New Roman" w:hAnsi="Times New Roman" w:cs="Times New Roman"/>
                <w:highlight w:val="yellow"/>
              </w:rPr>
              <w:t>Россияночка</w:t>
            </w:r>
            <w:proofErr w:type="spellEnd"/>
            <w:r w:rsidRPr="00271C42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</w:tr>
      <w:tr w:rsidR="007A302F" w:rsidRPr="00514763" w14:paraId="3412E31D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080E09CD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9ABAD7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3FE9AE1" w14:textId="24BEABF1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01-31.03.</w:t>
            </w:r>
          </w:p>
        </w:tc>
        <w:tc>
          <w:tcPr>
            <w:tcW w:w="9781" w:type="dxa"/>
            <w:shd w:val="clear" w:color="auto" w:fill="FFFFFF"/>
          </w:tcPr>
          <w:p w14:paraId="69887C3B" w14:textId="0A07BE42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работ осташковских художников «Весенний вернисаж»</w:t>
            </w:r>
          </w:p>
        </w:tc>
      </w:tr>
      <w:tr w:rsidR="007A302F" w:rsidRPr="00514763" w14:paraId="0D3DF8E8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7A93C89E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28454A1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9AF6872" w14:textId="0008D4FF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16.04.-15.05.</w:t>
            </w:r>
          </w:p>
        </w:tc>
        <w:tc>
          <w:tcPr>
            <w:tcW w:w="9781" w:type="dxa"/>
            <w:shd w:val="clear" w:color="auto" w:fill="FFFFFF"/>
          </w:tcPr>
          <w:p w14:paraId="5946D3F3" w14:textId="2B18B612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Персональная выставка В.Ф. Кудрявцева «Пейзаж родного края»</w:t>
            </w:r>
          </w:p>
        </w:tc>
      </w:tr>
      <w:tr w:rsidR="007A302F" w:rsidRPr="00514763" w14:paraId="0A19A4F4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5826DF86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59FB08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5005C91" w14:textId="611B53EB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05-30.06.</w:t>
            </w:r>
          </w:p>
        </w:tc>
        <w:tc>
          <w:tcPr>
            <w:tcW w:w="9781" w:type="dxa"/>
            <w:shd w:val="clear" w:color="auto" w:fill="FFFFFF"/>
          </w:tcPr>
          <w:p w14:paraId="19EBE76B" w14:textId="0DA75E79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Выставка коллажей Е. Потаповой «Вторая жизнь старого журнала»</w:t>
            </w:r>
          </w:p>
        </w:tc>
      </w:tr>
      <w:tr w:rsidR="007A302F" w:rsidRPr="00514763" w14:paraId="6B5FD084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75A1F1A1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0BF9F14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246AA31" w14:textId="3ADEB126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12.07.-14.08.</w:t>
            </w:r>
          </w:p>
        </w:tc>
        <w:tc>
          <w:tcPr>
            <w:tcW w:w="9781" w:type="dxa"/>
            <w:shd w:val="clear" w:color="auto" w:fill="FFFFFF"/>
          </w:tcPr>
          <w:p w14:paraId="5BFBF12A" w14:textId="3A62A1A3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Фотовыставка клуба «Плёс» «Жизнь в деталях»</w:t>
            </w:r>
          </w:p>
        </w:tc>
      </w:tr>
      <w:tr w:rsidR="007A302F" w:rsidRPr="00514763" w14:paraId="367DF2C1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136A0C7F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6E0F25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747E253" w14:textId="60F12819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15.08.-20.09.</w:t>
            </w:r>
          </w:p>
        </w:tc>
        <w:tc>
          <w:tcPr>
            <w:tcW w:w="9781" w:type="dxa"/>
            <w:shd w:val="clear" w:color="auto" w:fill="FFFFFF"/>
          </w:tcPr>
          <w:p w14:paraId="0BC24280" w14:textId="6DDC8186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Фотовыставка Антона Федотова «Без следа»</w:t>
            </w:r>
          </w:p>
        </w:tc>
      </w:tr>
      <w:tr w:rsidR="007A302F" w:rsidRPr="00514763" w14:paraId="6C747C3A" w14:textId="77777777" w:rsidTr="006070E4">
        <w:tblPrEx>
          <w:shd w:val="clear" w:color="auto" w:fill="FFFFFF"/>
        </w:tblPrEx>
        <w:trPr>
          <w:trHeight w:val="377"/>
        </w:trPr>
        <w:tc>
          <w:tcPr>
            <w:tcW w:w="596" w:type="dxa"/>
            <w:vMerge/>
            <w:shd w:val="clear" w:color="auto" w:fill="FFFFFF"/>
          </w:tcPr>
          <w:p w14:paraId="7EB6E293" w14:textId="77777777" w:rsidR="007A302F" w:rsidRPr="00514763" w:rsidRDefault="007A302F" w:rsidP="006070E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91F29FF" w14:textId="77777777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B9AFA92" w14:textId="336F55A2" w:rsidR="007A302F" w:rsidRPr="00271C42" w:rsidRDefault="007A302F" w:rsidP="006070E4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>01-30.11.</w:t>
            </w:r>
          </w:p>
        </w:tc>
        <w:tc>
          <w:tcPr>
            <w:tcW w:w="9781" w:type="dxa"/>
            <w:shd w:val="clear" w:color="auto" w:fill="FFFFFF"/>
          </w:tcPr>
          <w:p w14:paraId="138B9233" w14:textId="5DCF832A" w:rsidR="007A302F" w:rsidRPr="00271C42" w:rsidRDefault="007A302F" w:rsidP="006070E4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 xml:space="preserve">Выставка работ осташковских художников </w:t>
            </w:r>
            <w:r w:rsidRPr="00271C42">
              <w:rPr>
                <w:rStyle w:val="extendedtext-short"/>
                <w:rFonts w:ascii="Times New Roman" w:hAnsi="Times New Roman" w:cs="Times New Roman"/>
                <w:highlight w:val="yellow"/>
              </w:rPr>
              <w:t>«Осенний вернисаж»</w:t>
            </w:r>
          </w:p>
        </w:tc>
      </w:tr>
      <w:tr w:rsidR="007A302F" w:rsidRPr="00514763" w14:paraId="4669CAFF" w14:textId="77777777" w:rsidTr="007A302F">
        <w:tblPrEx>
          <w:shd w:val="clear" w:color="auto" w:fill="FFFFFF"/>
        </w:tblPrEx>
        <w:trPr>
          <w:trHeight w:val="268"/>
        </w:trPr>
        <w:tc>
          <w:tcPr>
            <w:tcW w:w="596" w:type="dxa"/>
            <w:vMerge/>
            <w:shd w:val="clear" w:color="auto" w:fill="FFFFFF"/>
          </w:tcPr>
          <w:p w14:paraId="30CD88E8" w14:textId="77777777" w:rsidR="007A302F" w:rsidRPr="00514763" w:rsidRDefault="007A302F" w:rsidP="007A302F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0A04B2" w14:textId="75F833FF" w:rsidR="007A302F" w:rsidRPr="00514763" w:rsidRDefault="007A30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3630765" w14:textId="4A2EC248" w:rsidR="007A302F" w:rsidRPr="00271C42" w:rsidRDefault="007A302F" w:rsidP="00AD203F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1C4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16-30.12.</w:t>
            </w:r>
          </w:p>
        </w:tc>
        <w:tc>
          <w:tcPr>
            <w:tcW w:w="9781" w:type="dxa"/>
            <w:shd w:val="clear" w:color="auto" w:fill="FFFFFF"/>
          </w:tcPr>
          <w:p w14:paraId="240A9E5B" w14:textId="7EE2B143" w:rsidR="007A302F" w:rsidRPr="00271C42" w:rsidRDefault="007A302F" w:rsidP="007A302F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271C42">
              <w:rPr>
                <w:rFonts w:ascii="Times New Roman" w:hAnsi="Times New Roman" w:cs="Times New Roman"/>
                <w:highlight w:val="yellow"/>
              </w:rPr>
              <w:t xml:space="preserve">Выставка работ клуба «Рукодельница» </w:t>
            </w:r>
            <w:r w:rsidRPr="00271C42">
              <w:rPr>
                <w:rStyle w:val="extendedtext-short"/>
                <w:rFonts w:ascii="Times New Roman" w:hAnsi="Times New Roman" w:cs="Times New Roman"/>
                <w:highlight w:val="yellow"/>
              </w:rPr>
              <w:t>«</w:t>
            </w:r>
            <w:proofErr w:type="spellStart"/>
            <w:r w:rsidRPr="00271C42">
              <w:rPr>
                <w:rStyle w:val="extendedtext-short"/>
                <w:rFonts w:ascii="Times New Roman" w:hAnsi="Times New Roman" w:cs="Times New Roman"/>
                <w:highlight w:val="yellow"/>
              </w:rPr>
              <w:t>Селигерские</w:t>
            </w:r>
            <w:proofErr w:type="spellEnd"/>
            <w:r w:rsidRPr="00271C42">
              <w:rPr>
                <w:rStyle w:val="extendedtext-short"/>
                <w:rFonts w:ascii="Times New Roman" w:hAnsi="Times New Roman" w:cs="Times New Roman"/>
                <w:highlight w:val="yellow"/>
              </w:rPr>
              <w:t xml:space="preserve"> фантазии»</w:t>
            </w:r>
          </w:p>
        </w:tc>
      </w:tr>
      <w:tr w:rsidR="00AD203F" w:rsidRPr="00514763" w14:paraId="6208E353" w14:textId="77777777" w:rsidTr="00E72EE6">
        <w:tblPrEx>
          <w:shd w:val="clear" w:color="auto" w:fill="FFFFFF"/>
        </w:tblPrEx>
        <w:trPr>
          <w:trHeight w:val="274"/>
        </w:trPr>
        <w:tc>
          <w:tcPr>
            <w:tcW w:w="596" w:type="dxa"/>
            <w:shd w:val="clear" w:color="auto" w:fill="FFFFFF"/>
          </w:tcPr>
          <w:p w14:paraId="639D6C7B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1EFC696A" w14:textId="293B9538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проведение в населенных пунктах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Дней села (посёлка, деревни) с элементами межнациональной культуры</w:t>
            </w:r>
          </w:p>
        </w:tc>
        <w:tc>
          <w:tcPr>
            <w:tcW w:w="1418" w:type="dxa"/>
            <w:shd w:val="clear" w:color="auto" w:fill="FFFFFF"/>
          </w:tcPr>
          <w:p w14:paraId="36EA8CC8" w14:textId="2524EA15" w:rsidR="00AD203F" w:rsidRPr="00A9170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Второй, третий квартал</w:t>
            </w:r>
          </w:p>
        </w:tc>
        <w:tc>
          <w:tcPr>
            <w:tcW w:w="9781" w:type="dxa"/>
            <w:shd w:val="clear" w:color="auto" w:fill="FFFFFF"/>
          </w:tcPr>
          <w:p w14:paraId="56B46278" w14:textId="6561DCA3" w:rsidR="00AD203F" w:rsidRPr="00A91709" w:rsidRDefault="00E72EE6" w:rsidP="00AD203F">
            <w:pPr>
              <w:widowControl w:val="0"/>
              <w:ind w:left="-111" w:firstLine="567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Т</w:t>
            </w:r>
            <w:r w:rsidR="00AD203F" w:rsidRPr="00A91709">
              <w:rPr>
                <w:rFonts w:ascii="Times New Roman" w:hAnsi="Times New Roman" w:cs="Times New Roman"/>
              </w:rPr>
              <w:t>анцевальн</w:t>
            </w:r>
            <w:r w:rsidRPr="00A91709">
              <w:rPr>
                <w:rFonts w:ascii="Times New Roman" w:hAnsi="Times New Roman" w:cs="Times New Roman"/>
              </w:rPr>
              <w:t>ый</w:t>
            </w:r>
            <w:r w:rsidR="00AD203F" w:rsidRPr="00A91709">
              <w:rPr>
                <w:rFonts w:ascii="Times New Roman" w:hAnsi="Times New Roman" w:cs="Times New Roman"/>
              </w:rPr>
              <w:t xml:space="preserve"> молодежн</w:t>
            </w:r>
            <w:r w:rsidRPr="00A91709">
              <w:rPr>
                <w:rFonts w:ascii="Times New Roman" w:hAnsi="Times New Roman" w:cs="Times New Roman"/>
              </w:rPr>
              <w:t>ый</w:t>
            </w:r>
            <w:r w:rsidR="00AD203F" w:rsidRPr="00A91709">
              <w:rPr>
                <w:rFonts w:ascii="Times New Roman" w:hAnsi="Times New Roman" w:cs="Times New Roman"/>
              </w:rPr>
              <w:t xml:space="preserve"> коллектив «</w:t>
            </w:r>
            <w:r w:rsidR="00AD203F" w:rsidRPr="00A91709">
              <w:rPr>
                <w:rFonts w:ascii="Times New Roman" w:hAnsi="Times New Roman" w:cs="Times New Roman"/>
                <w:lang w:val="en-US"/>
              </w:rPr>
              <w:t>Street</w:t>
            </w:r>
            <w:r w:rsidR="00AD203F" w:rsidRPr="00A91709">
              <w:rPr>
                <w:rFonts w:ascii="Times New Roman" w:hAnsi="Times New Roman" w:cs="Times New Roman"/>
              </w:rPr>
              <w:t xml:space="preserve"> </w:t>
            </w:r>
            <w:r w:rsidR="00AD203F" w:rsidRPr="00A91709">
              <w:rPr>
                <w:rFonts w:ascii="Times New Roman" w:hAnsi="Times New Roman" w:cs="Times New Roman"/>
                <w:lang w:val="en-US"/>
              </w:rPr>
              <w:t>Opera</w:t>
            </w:r>
            <w:r w:rsidR="00AD203F" w:rsidRPr="00A91709">
              <w:rPr>
                <w:rFonts w:ascii="Times New Roman" w:hAnsi="Times New Roman" w:cs="Times New Roman"/>
              </w:rPr>
              <w:t>»</w:t>
            </w:r>
            <w:r w:rsidRPr="00A91709">
              <w:rPr>
                <w:rFonts w:ascii="Times New Roman" w:hAnsi="Times New Roman" w:cs="Times New Roman"/>
              </w:rPr>
              <w:t xml:space="preserve"> принимал участие в концертных программах на Дне поселка Соблаго («Люблю тебя, мой отчий край») и Дне поселка ЗАТО «Солнечный».</w:t>
            </w:r>
          </w:p>
          <w:p w14:paraId="6E482D90" w14:textId="0E949671" w:rsidR="00AD203F" w:rsidRPr="00A91709" w:rsidRDefault="00AD203F" w:rsidP="00531AA3">
            <w:pPr>
              <w:pStyle w:val="a3"/>
              <w:widowControl w:val="0"/>
              <w:ind w:left="0" w:firstLine="465"/>
              <w:jc w:val="both"/>
              <w:rPr>
                <w:rFonts w:ascii="Times New Roman" w:hAnsi="Times New Roman" w:cs="Times New Roman"/>
              </w:rPr>
            </w:pPr>
            <w:r w:rsidRPr="00BE7103">
              <w:rPr>
                <w:rFonts w:ascii="Times New Roman" w:hAnsi="Times New Roman" w:cs="Times New Roman"/>
                <w:highlight w:val="yellow"/>
              </w:rPr>
              <w:t>В 2022 году проведены мероприятия, посвящённые Дням села (посёлка, деревни) с элементами межнациональной культуры на территории Осташковского городского округа филиалами МАУ «Районный Дом культуры», среди которых были детские, молодёжные и общие культурно – досуговые мероприятия (</w:t>
            </w:r>
            <w:proofErr w:type="spellStart"/>
            <w:r w:rsidRPr="00BE7103">
              <w:rPr>
                <w:rFonts w:ascii="Times New Roman" w:hAnsi="Times New Roman" w:cs="Times New Roman"/>
                <w:highlight w:val="yellow"/>
              </w:rPr>
              <w:t>Гущенский</w:t>
            </w:r>
            <w:proofErr w:type="spellEnd"/>
            <w:r w:rsidRPr="00BE7103">
              <w:rPr>
                <w:rFonts w:ascii="Times New Roman" w:hAnsi="Times New Roman" w:cs="Times New Roman"/>
                <w:highlight w:val="yellow"/>
              </w:rPr>
              <w:t xml:space="preserve"> филиал МАУ «РДК», Праздник села – «Моя малая родина»; Ждановский филиал МАУ «РДК», День села – «Мой любимый край»; Филиал МАУ «РДК» д. Замошье, </w:t>
            </w:r>
            <w:r w:rsidRPr="00BE7103">
              <w:rPr>
                <w:rFonts w:ascii="Times New Roman" w:hAnsi="Times New Roman"/>
                <w:highlight w:val="yellow"/>
              </w:rPr>
              <w:t xml:space="preserve">Народное гулянье – «День деревни!»; </w:t>
            </w:r>
            <w:proofErr w:type="spellStart"/>
            <w:r w:rsidRPr="00BE7103">
              <w:rPr>
                <w:rFonts w:ascii="Times New Roman" w:hAnsi="Times New Roman"/>
                <w:highlight w:val="yellow"/>
              </w:rPr>
              <w:t>Мошенский</w:t>
            </w:r>
            <w:proofErr w:type="spellEnd"/>
            <w:r w:rsidRPr="00BE7103">
              <w:rPr>
                <w:rFonts w:ascii="Times New Roman" w:hAnsi="Times New Roman"/>
                <w:highlight w:val="yellow"/>
              </w:rPr>
              <w:t xml:space="preserve"> филиал МАУ «РДК», Акция – «Поющая деревня»</w:t>
            </w:r>
            <w:r w:rsidR="00A56510" w:rsidRPr="00BE7103">
              <w:rPr>
                <w:rFonts w:ascii="Times New Roman" w:hAnsi="Times New Roman"/>
                <w:highlight w:val="yellow"/>
              </w:rPr>
              <w:t xml:space="preserve">; </w:t>
            </w:r>
            <w:r w:rsidR="00A56510" w:rsidRPr="00BE7103">
              <w:rPr>
                <w:rFonts w:ascii="Times New Roman" w:hAnsi="Times New Roman" w:cs="Times New Roman"/>
                <w:bCs/>
                <w:highlight w:val="yellow"/>
              </w:rPr>
              <w:t xml:space="preserve">мероприятие в </w:t>
            </w:r>
            <w:proofErr w:type="spellStart"/>
            <w:r w:rsidR="00A56510" w:rsidRPr="00BE7103">
              <w:rPr>
                <w:rFonts w:ascii="Times New Roman" w:hAnsi="Times New Roman" w:cs="Times New Roman"/>
                <w:bCs/>
                <w:highlight w:val="yellow"/>
              </w:rPr>
              <w:t>Сиговском</w:t>
            </w:r>
            <w:proofErr w:type="spellEnd"/>
            <w:r w:rsidR="00A56510" w:rsidRPr="00BE7103">
              <w:rPr>
                <w:rFonts w:ascii="Times New Roman" w:hAnsi="Times New Roman" w:cs="Times New Roman"/>
                <w:bCs/>
                <w:highlight w:val="yellow"/>
              </w:rPr>
              <w:t xml:space="preserve"> сельском клубе «Традиции и обычаи татарского народа»</w:t>
            </w:r>
            <w:r w:rsidRPr="00BE7103">
              <w:rPr>
                <w:rFonts w:ascii="Times New Roman" w:hAnsi="Times New Roman" w:cs="Times New Roman"/>
                <w:highlight w:val="yellow"/>
              </w:rPr>
              <w:t xml:space="preserve"> и др.).</w:t>
            </w:r>
          </w:p>
        </w:tc>
      </w:tr>
      <w:tr w:rsidR="00AD203F" w:rsidRPr="00514763" w14:paraId="20C7D325" w14:textId="77777777" w:rsidTr="00E51216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14:paraId="0A05C44B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1A481C42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межнациональных конфликтов, формирование межнациональной культуры общения и добрососедских отношений среди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(акции, классные часы, круглые столы, семинары, тренинги и т.д.)</w:t>
            </w:r>
          </w:p>
        </w:tc>
        <w:tc>
          <w:tcPr>
            <w:tcW w:w="1418" w:type="dxa"/>
            <w:shd w:val="clear" w:color="auto" w:fill="FFFFFF"/>
          </w:tcPr>
          <w:p w14:paraId="5B70CD7E" w14:textId="06A5A3C6" w:rsidR="00AD203F" w:rsidRPr="00A9170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9781" w:type="dxa"/>
            <w:shd w:val="clear" w:color="auto" w:fill="FFFFFF"/>
          </w:tcPr>
          <w:p w14:paraId="79C96614" w14:textId="77777777" w:rsidR="00AD203F" w:rsidRPr="00A91709" w:rsidRDefault="00AD203F" w:rsidP="00377CDA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МК «Мой Осташков».</w:t>
            </w:r>
          </w:p>
          <w:p w14:paraId="3E5DFA36" w14:textId="4D622D91" w:rsidR="00AD203F" w:rsidRPr="00E040B9" w:rsidRDefault="00E72EE6" w:rsidP="00377CDA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М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>олодежная научно-познавательная игра «НАУКА 0+»</w:t>
            </w:r>
          </w:p>
          <w:p w14:paraId="590283F4" w14:textId="103E701A" w:rsidR="00AD203F" w:rsidRPr="00E040B9" w:rsidRDefault="00E72EE6" w:rsidP="00377CDA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>К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>лассны</w:t>
            </w:r>
            <w:r w:rsidRPr="00E040B9">
              <w:rPr>
                <w:rFonts w:ascii="Times New Roman" w:hAnsi="Times New Roman" w:cs="Times New Roman"/>
                <w:highlight w:val="yellow"/>
              </w:rPr>
              <w:t>е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 xml:space="preserve"> час</w:t>
            </w:r>
            <w:r w:rsidRPr="00E040B9">
              <w:rPr>
                <w:rFonts w:ascii="Times New Roman" w:hAnsi="Times New Roman" w:cs="Times New Roman"/>
                <w:highlight w:val="yellow"/>
              </w:rPr>
              <w:t>ы среди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 xml:space="preserve"> 5-11 кл</w:t>
            </w:r>
            <w:r w:rsidRPr="00E040B9">
              <w:rPr>
                <w:rFonts w:ascii="Times New Roman" w:hAnsi="Times New Roman" w:cs="Times New Roman"/>
                <w:highlight w:val="yellow"/>
              </w:rPr>
              <w:t>ассов школ округа,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 xml:space="preserve"> направленны</w:t>
            </w:r>
            <w:r w:rsidRPr="00E040B9">
              <w:rPr>
                <w:rFonts w:ascii="Times New Roman" w:hAnsi="Times New Roman" w:cs="Times New Roman"/>
                <w:highlight w:val="yellow"/>
              </w:rPr>
              <w:t>е</w:t>
            </w:r>
            <w:r w:rsidR="00AD203F" w:rsidRPr="00E040B9">
              <w:rPr>
                <w:rFonts w:ascii="Times New Roman" w:hAnsi="Times New Roman" w:cs="Times New Roman"/>
                <w:highlight w:val="yellow"/>
              </w:rPr>
              <w:t xml:space="preserve"> на профилактику межнациональных конфликтов. </w:t>
            </w:r>
          </w:p>
          <w:p w14:paraId="2B360BAB" w14:textId="77777777" w:rsidR="00AD203F" w:rsidRPr="00E040B9" w:rsidRDefault="00AD203F" w:rsidP="00377CDA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40B9">
              <w:rPr>
                <w:rFonts w:ascii="Times New Roman" w:hAnsi="Times New Roman" w:cs="Times New Roman"/>
                <w:highlight w:val="yellow"/>
              </w:rPr>
              <w:t xml:space="preserve">Семинар классных руководителей на базе МБОУ «Гимназия №2» по формированию межнациональной культуры общения среди детей и молодежи </w:t>
            </w:r>
          </w:p>
          <w:p w14:paraId="61E6DB2F" w14:textId="3E58900E" w:rsidR="00377CDA" w:rsidRPr="00A91709" w:rsidRDefault="00377CDA" w:rsidP="00377CDA">
            <w:pPr>
              <w:ind w:left="-111" w:firstLine="567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Кроме того, к м</w:t>
            </w:r>
            <w:r w:rsidR="00AD203F" w:rsidRPr="00A91709">
              <w:rPr>
                <w:rFonts w:ascii="Times New Roman" w:hAnsi="Times New Roman" w:cs="Times New Roman"/>
              </w:rPr>
              <w:t>ероприятия</w:t>
            </w:r>
            <w:r w:rsidRPr="00A91709">
              <w:rPr>
                <w:rFonts w:ascii="Times New Roman" w:hAnsi="Times New Roman" w:cs="Times New Roman"/>
              </w:rPr>
              <w:t xml:space="preserve">м, направленным на профилактику межнациональных конфликтов, формирование межнациональной культуры общения и добрососедских отношений можно отнести </w:t>
            </w:r>
            <w:r w:rsidR="00AD203F" w:rsidRPr="00A91709">
              <w:rPr>
                <w:rFonts w:ascii="Times New Roman" w:hAnsi="Times New Roman" w:cs="Times New Roman"/>
              </w:rPr>
              <w:t>акции, митинги, концертные программы, развлекательные и культурно – досуговые мероприятия, посвящённые</w:t>
            </w:r>
            <w:r w:rsidRPr="00A91709">
              <w:rPr>
                <w:rFonts w:ascii="Times New Roman" w:hAnsi="Times New Roman" w:cs="Times New Roman"/>
              </w:rPr>
              <w:t>:</w:t>
            </w:r>
            <w:r w:rsidR="00AD203F" w:rsidRPr="00A91709">
              <w:rPr>
                <w:rFonts w:ascii="Times New Roman" w:hAnsi="Times New Roman" w:cs="Times New Roman"/>
              </w:rPr>
              <w:t xml:space="preserve"> </w:t>
            </w:r>
          </w:p>
          <w:p w14:paraId="4918C69E" w14:textId="6AA5EF53" w:rsidR="00377CDA" w:rsidRPr="00A91709" w:rsidRDefault="00377CDA" w:rsidP="00377CDA">
            <w:pPr>
              <w:ind w:left="-111" w:firstLine="567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- о</w:t>
            </w:r>
            <w:r w:rsidR="00AD203F" w:rsidRPr="00A91709">
              <w:rPr>
                <w:rFonts w:ascii="Times New Roman" w:hAnsi="Times New Roman" w:cs="Times New Roman"/>
              </w:rPr>
              <w:t>свобождению Осташковского района</w:t>
            </w:r>
            <w:r w:rsidR="00AD203F" w:rsidRPr="00A91709">
              <w:rPr>
                <w:rFonts w:ascii="Times New Roman" w:hAnsi="Times New Roman"/>
                <w:bCs/>
              </w:rPr>
              <w:t xml:space="preserve"> (Концертная программа, посвящённая 80-летию освобождения Осташковского района – «И вот вращается Земля!»)</w:t>
            </w:r>
            <w:r w:rsidR="00AD203F" w:rsidRPr="00A91709">
              <w:rPr>
                <w:rFonts w:ascii="Times New Roman" w:hAnsi="Times New Roman" w:cs="Times New Roman"/>
              </w:rPr>
              <w:t xml:space="preserve">, </w:t>
            </w:r>
          </w:p>
          <w:p w14:paraId="72CA3AC4" w14:textId="77777777" w:rsidR="00377CDA" w:rsidRPr="00A91709" w:rsidRDefault="00377CDA" w:rsidP="00377CDA">
            <w:pPr>
              <w:ind w:left="-111" w:firstLine="567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- </w:t>
            </w:r>
            <w:r w:rsidR="00AD203F" w:rsidRPr="00A91709">
              <w:rPr>
                <w:rFonts w:ascii="Times New Roman" w:hAnsi="Times New Roman" w:cs="Times New Roman"/>
              </w:rPr>
              <w:t xml:space="preserve">антитеррористической направленности, </w:t>
            </w:r>
          </w:p>
          <w:p w14:paraId="25014388" w14:textId="77777777" w:rsidR="00377CDA" w:rsidRPr="00A91709" w:rsidRDefault="00377CDA" w:rsidP="00377CDA">
            <w:pPr>
              <w:ind w:left="-111" w:firstLine="567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- </w:t>
            </w:r>
            <w:r w:rsidR="00AD203F" w:rsidRPr="00A91709">
              <w:rPr>
                <w:rFonts w:ascii="Times New Roman" w:hAnsi="Times New Roman" w:cs="Times New Roman"/>
              </w:rPr>
              <w:t>Дню памяти и скорби погибших во времена ВОВ (Ждановский филиал МАУ «РДК»,</w:t>
            </w:r>
            <w:r w:rsidR="00AD203F" w:rsidRPr="00A91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03F" w:rsidRPr="00A91709">
              <w:rPr>
                <w:rFonts w:ascii="Times New Roman" w:hAnsi="Times New Roman"/>
              </w:rPr>
              <w:t>Беседа –«Наша память священна»</w:t>
            </w:r>
            <w:r w:rsidR="00AD203F" w:rsidRPr="00A91709">
              <w:rPr>
                <w:rFonts w:ascii="Times New Roman" w:hAnsi="Times New Roman" w:cs="Times New Roman"/>
              </w:rPr>
              <w:t xml:space="preserve">), </w:t>
            </w:r>
          </w:p>
          <w:p w14:paraId="2CB83F5E" w14:textId="77777777" w:rsidR="00377CDA" w:rsidRPr="00A91709" w:rsidRDefault="00377CDA" w:rsidP="00377CDA">
            <w:pPr>
              <w:ind w:left="-111" w:firstLine="567"/>
              <w:jc w:val="both"/>
              <w:rPr>
                <w:rFonts w:ascii="Times New Roman" w:hAnsi="Times New Roman"/>
                <w:bCs/>
                <w:kern w:val="36"/>
              </w:rPr>
            </w:pPr>
            <w:r w:rsidRPr="00A91709">
              <w:rPr>
                <w:rFonts w:ascii="Times New Roman" w:hAnsi="Times New Roman" w:cs="Times New Roman"/>
              </w:rPr>
              <w:t xml:space="preserve">- </w:t>
            </w:r>
            <w:r w:rsidR="00AD203F" w:rsidRPr="00A91709">
              <w:rPr>
                <w:rFonts w:ascii="Times New Roman" w:hAnsi="Times New Roman" w:cs="Times New Roman"/>
              </w:rPr>
              <w:t>Дню Победы (</w:t>
            </w:r>
            <w:r w:rsidR="00AD203F" w:rsidRPr="00A91709">
              <w:rPr>
                <w:rFonts w:ascii="Times New Roman" w:hAnsi="Times New Roman"/>
                <w:bCs/>
                <w:kern w:val="36"/>
              </w:rPr>
              <w:t xml:space="preserve">Концерт, посвящённый 77-ой годовщине Победы в ВОВ – «Этот Победный май»), </w:t>
            </w:r>
          </w:p>
          <w:p w14:paraId="06A91CF0" w14:textId="13FBCF9E" w:rsidR="00AD203F" w:rsidRPr="00A91709" w:rsidRDefault="00377CDA" w:rsidP="00377CDA">
            <w:pPr>
              <w:ind w:left="-111" w:firstLine="567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/>
                <w:bCs/>
                <w:kern w:val="36"/>
              </w:rPr>
              <w:t xml:space="preserve">- </w:t>
            </w:r>
            <w:r w:rsidR="00AD203F" w:rsidRPr="00A91709">
              <w:rPr>
                <w:rFonts w:ascii="Times New Roman" w:hAnsi="Times New Roman" w:cs="Times New Roman"/>
              </w:rPr>
              <w:t>Дню города (</w:t>
            </w:r>
            <w:r w:rsidR="00AD203F" w:rsidRPr="00A91709">
              <w:rPr>
                <w:rFonts w:ascii="Times New Roman" w:hAnsi="Times New Roman"/>
                <w:bCs/>
                <w:kern w:val="36"/>
              </w:rPr>
              <w:t>Мероприятие в рамках дня города:</w:t>
            </w:r>
            <w:r w:rsidR="00531AA3" w:rsidRPr="00A91709">
              <w:rPr>
                <w:rFonts w:ascii="Times New Roman" w:hAnsi="Times New Roman"/>
                <w:bCs/>
                <w:kern w:val="36"/>
              </w:rPr>
              <w:t xml:space="preserve"> </w:t>
            </w:r>
            <w:r w:rsidR="00AD203F" w:rsidRPr="00A91709">
              <w:rPr>
                <w:rFonts w:ascii="Times New Roman" w:hAnsi="Times New Roman"/>
                <w:bCs/>
                <w:kern w:val="36"/>
              </w:rPr>
              <w:t>Детский вело парад (для дошкольников) «ПО ГЛАВНОЙ УЛИЦЕ – главные жители»</w:t>
            </w:r>
            <w:r w:rsidR="00531AA3" w:rsidRPr="00A91709">
              <w:rPr>
                <w:rFonts w:ascii="Times New Roman" w:hAnsi="Times New Roman"/>
                <w:bCs/>
                <w:kern w:val="36"/>
              </w:rPr>
              <w:t>, д</w:t>
            </w:r>
            <w:r w:rsidR="00AD203F" w:rsidRPr="00A91709">
              <w:rPr>
                <w:rFonts w:ascii="Times New Roman" w:hAnsi="Times New Roman"/>
              </w:rPr>
              <w:t>етский концерт «Дружба без границ»</w:t>
            </w:r>
            <w:r w:rsidR="00531AA3" w:rsidRPr="00A91709">
              <w:rPr>
                <w:rFonts w:ascii="Times New Roman" w:hAnsi="Times New Roman"/>
              </w:rPr>
              <w:t>, п</w:t>
            </w:r>
            <w:r w:rsidR="00AD203F" w:rsidRPr="00A91709">
              <w:rPr>
                <w:rFonts w:ascii="Times New Roman" w:hAnsi="Times New Roman"/>
              </w:rPr>
              <w:t>раздничная программа «Тебе, любимый город!»)</w:t>
            </w:r>
            <w:r w:rsidR="00AD203F" w:rsidRPr="00A91709">
              <w:rPr>
                <w:rFonts w:ascii="Times New Roman" w:hAnsi="Times New Roman" w:cs="Times New Roman"/>
              </w:rPr>
              <w:t xml:space="preserve"> и Дням села, а также мероприятия, посвящённые году культурного наследия</w:t>
            </w:r>
            <w:r w:rsidR="00531AA3" w:rsidRPr="00A91709">
              <w:rPr>
                <w:rFonts w:ascii="Times New Roman" w:hAnsi="Times New Roman" w:cs="Times New Roman"/>
              </w:rPr>
              <w:t>.</w:t>
            </w:r>
          </w:p>
        </w:tc>
      </w:tr>
      <w:tr w:rsidR="00AD203F" w:rsidRPr="00514763" w14:paraId="47E05D46" w14:textId="77777777" w:rsidTr="00A44219">
        <w:tblPrEx>
          <w:shd w:val="clear" w:color="auto" w:fill="FFFFFF"/>
        </w:tblPrEx>
        <w:trPr>
          <w:trHeight w:val="1463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14:paraId="2CFBEF82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820297D" w14:textId="77777777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и проведение районных соревнований по различным видам спорта с участием межнациональных команд</w:t>
            </w:r>
          </w:p>
        </w:tc>
        <w:tc>
          <w:tcPr>
            <w:tcW w:w="1418" w:type="dxa"/>
            <w:shd w:val="clear" w:color="auto" w:fill="FFFFFF"/>
          </w:tcPr>
          <w:p w14:paraId="2D916B25" w14:textId="6D4F3288" w:rsidR="00AD203F" w:rsidRPr="00A91709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9">
              <w:rPr>
                <w:rFonts w:ascii="Times New Roman" w:hAnsi="Times New Roman" w:cs="Times New Roman"/>
                <w:sz w:val="20"/>
                <w:szCs w:val="20"/>
              </w:rPr>
              <w:t>согласно Единому календарному плану спортивно-массовых мероприятий</w:t>
            </w:r>
          </w:p>
        </w:tc>
        <w:tc>
          <w:tcPr>
            <w:tcW w:w="9781" w:type="dxa"/>
            <w:shd w:val="clear" w:color="auto" w:fill="FFFFFF"/>
          </w:tcPr>
          <w:p w14:paraId="549A8B57" w14:textId="6D3710E6" w:rsidR="00AD203F" w:rsidRPr="00A91709" w:rsidRDefault="00AD203F" w:rsidP="00AD203F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Соревнования «</w:t>
            </w:r>
            <w:proofErr w:type="spellStart"/>
            <w:r w:rsidRPr="00A91709">
              <w:rPr>
                <w:rFonts w:ascii="Times New Roman" w:hAnsi="Times New Roman" w:cs="Times New Roman"/>
              </w:rPr>
              <w:t>СанПостов</w:t>
            </w:r>
            <w:proofErr w:type="spellEnd"/>
            <w:r w:rsidRPr="00A91709">
              <w:rPr>
                <w:rFonts w:ascii="Times New Roman" w:hAnsi="Times New Roman" w:cs="Times New Roman"/>
              </w:rPr>
              <w:t>» среди общеобразовательных учреждений</w:t>
            </w:r>
          </w:p>
        </w:tc>
      </w:tr>
      <w:tr w:rsidR="00377CDA" w:rsidRPr="00514763" w14:paraId="1D9FDF8C" w14:textId="77777777" w:rsidTr="00A44219">
        <w:tblPrEx>
          <w:shd w:val="clear" w:color="auto" w:fill="FFFFFF"/>
        </w:tblPrEx>
        <w:trPr>
          <w:trHeight w:val="70"/>
        </w:trPr>
        <w:tc>
          <w:tcPr>
            <w:tcW w:w="596" w:type="dxa"/>
            <w:tcBorders>
              <w:bottom w:val="nil"/>
            </w:tcBorders>
            <w:shd w:val="clear" w:color="auto" w:fill="FFFFFF"/>
          </w:tcPr>
          <w:p w14:paraId="28B6FBB4" w14:textId="77777777" w:rsidR="00377CDA" w:rsidRPr="00514763" w:rsidRDefault="00377CDA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</w:tcPr>
          <w:p w14:paraId="0EE2FC9D" w14:textId="4D87340F" w:rsidR="00377CDA" w:rsidRPr="00514763" w:rsidRDefault="00377CDA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цикла мероприятий по патриотическому воспитанию детей и молодёжи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501CCCE" w14:textId="7B9A7E8E" w:rsidR="00377CDA" w:rsidRPr="00A91709" w:rsidRDefault="00C846AB" w:rsidP="00C846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>29.04 – 09.05.2022</w:t>
            </w:r>
          </w:p>
        </w:tc>
        <w:tc>
          <w:tcPr>
            <w:tcW w:w="9781" w:type="dxa"/>
            <w:shd w:val="clear" w:color="auto" w:fill="FFFFFF"/>
          </w:tcPr>
          <w:p w14:paraId="67A2FD3F" w14:textId="77777777" w:rsidR="00C846AB" w:rsidRPr="00A91709" w:rsidRDefault="00201EA7" w:rsidP="00C846AB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Мероприятия отдела образования:</w:t>
            </w:r>
            <w:r w:rsidR="00C846AB" w:rsidRPr="00A91709">
              <w:rPr>
                <w:rFonts w:ascii="Times New Roman" w:hAnsi="Times New Roman" w:cs="Times New Roman"/>
              </w:rPr>
              <w:t xml:space="preserve"> </w:t>
            </w:r>
          </w:p>
          <w:p w14:paraId="5FCC31FA" w14:textId="4C655CB9" w:rsidR="00C846AB" w:rsidRPr="0093795B" w:rsidRDefault="00C846AB" w:rsidP="00C846AB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>Проект «Они сражались за Родину» (поиск информации о своих родственниках в годы ВОВ и последующая презентация материалов)</w:t>
            </w:r>
          </w:p>
          <w:p w14:paraId="211AD667" w14:textId="37A61F9C" w:rsidR="00201EA7" w:rsidRPr="00A91709" w:rsidRDefault="00C846AB" w:rsidP="00C846AB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>Участие во Всероссийском конкурсе рисунков «Рисуем Победу»</w:t>
            </w:r>
          </w:p>
        </w:tc>
      </w:tr>
      <w:tr w:rsidR="00C846AB" w:rsidRPr="00514763" w14:paraId="5E2CC3AE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FC61420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CFED802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7B18A09" w14:textId="66A230FA" w:rsidR="00C846AB" w:rsidRPr="00A91709" w:rsidRDefault="00C846AB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01.05 – 09.05.2022</w:t>
            </w:r>
          </w:p>
        </w:tc>
        <w:tc>
          <w:tcPr>
            <w:tcW w:w="9781" w:type="dxa"/>
            <w:shd w:val="clear" w:color="auto" w:fill="FFFFFF"/>
          </w:tcPr>
          <w:p w14:paraId="010955C9" w14:textId="2F97C2E4" w:rsidR="00C846AB" w:rsidRPr="00A91709" w:rsidRDefault="00C846AB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Флешмоб «Песни Победы»</w:t>
            </w:r>
          </w:p>
        </w:tc>
      </w:tr>
      <w:tr w:rsidR="00C846AB" w:rsidRPr="00514763" w14:paraId="33DBC5DD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50BD6B2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23842EF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36C7D40" w14:textId="42839CDE" w:rsidR="00C846AB" w:rsidRPr="00A91709" w:rsidRDefault="00C846AB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9781" w:type="dxa"/>
            <w:shd w:val="clear" w:color="auto" w:fill="FFFFFF"/>
          </w:tcPr>
          <w:p w14:paraId="540DE374" w14:textId="6C1E0899" w:rsidR="00C846AB" w:rsidRPr="00A91709" w:rsidRDefault="00C846AB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Часы общения «Мы Памяти этой верны»</w:t>
            </w:r>
          </w:p>
        </w:tc>
      </w:tr>
      <w:tr w:rsidR="00201EA7" w:rsidRPr="00514763" w14:paraId="627C1D10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230F3EDD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1AEB5EA8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29B199D" w14:textId="3A7C3153" w:rsidR="00201EA7" w:rsidRPr="00A91709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05.</w:t>
            </w:r>
            <w:r w:rsidR="00C846AB" w:rsidRPr="00A91709">
              <w:rPr>
                <w:rFonts w:ascii="Times New Roman" w:hAnsi="Times New Roman" w:cs="Times New Roman"/>
              </w:rPr>
              <w:t>05.</w:t>
            </w:r>
            <w:r w:rsidRPr="00A91709">
              <w:rPr>
                <w:rFonts w:ascii="Times New Roman" w:hAnsi="Times New Roman" w:cs="Times New Roman"/>
              </w:rPr>
              <w:t xml:space="preserve">– </w:t>
            </w:r>
            <w:r w:rsidRPr="00A91709">
              <w:rPr>
                <w:rFonts w:ascii="Times New Roman" w:hAnsi="Times New Roman" w:cs="Times New Roman"/>
              </w:rPr>
              <w:lastRenderedPageBreak/>
              <w:t>07.05.2022</w:t>
            </w:r>
          </w:p>
        </w:tc>
        <w:tc>
          <w:tcPr>
            <w:tcW w:w="9781" w:type="dxa"/>
            <w:shd w:val="clear" w:color="auto" w:fill="FFFFFF"/>
          </w:tcPr>
          <w:p w14:paraId="233279EC" w14:textId="57EFD00F" w:rsidR="00201EA7" w:rsidRPr="00A91709" w:rsidRDefault="00201EA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lastRenderedPageBreak/>
              <w:t>Уборка Братских захоронений</w:t>
            </w:r>
          </w:p>
        </w:tc>
      </w:tr>
      <w:tr w:rsidR="00C846AB" w:rsidRPr="00514763" w14:paraId="7337DA58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0EF3FEB9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417FB621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B7AEF4C" w14:textId="6895C44C" w:rsidR="00C846AB" w:rsidRPr="00A91709" w:rsidRDefault="00C846AB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9781" w:type="dxa"/>
            <w:shd w:val="clear" w:color="auto" w:fill="FFFFFF"/>
          </w:tcPr>
          <w:p w14:paraId="163B1240" w14:textId="75C51DF6" w:rsidR="00C846AB" w:rsidRPr="00A91709" w:rsidRDefault="00C846AB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Музыкальные перемены «Это нужно живым»</w:t>
            </w:r>
          </w:p>
        </w:tc>
      </w:tr>
      <w:tr w:rsidR="00201EA7" w:rsidRPr="00514763" w14:paraId="5652572C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D1B4D8B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5B7AA9E2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BD41B85" w14:textId="4D5B1AA2" w:rsidR="00201EA7" w:rsidRPr="00A91709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9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9781" w:type="dxa"/>
            <w:shd w:val="clear" w:color="auto" w:fill="FFFFFF"/>
          </w:tcPr>
          <w:p w14:paraId="63307DAE" w14:textId="40F8AFAF" w:rsidR="00201EA7" w:rsidRPr="00A91709" w:rsidRDefault="00201EA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Классный час «День Победы! Дорогами войны»</w:t>
            </w:r>
          </w:p>
        </w:tc>
      </w:tr>
      <w:tr w:rsidR="00201EA7" w:rsidRPr="00514763" w14:paraId="5183E088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899FAF9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063DED50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0C5DB26" w14:textId="4EE3AA36" w:rsidR="00201EA7" w:rsidRPr="0093795B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>06.05.2022</w:t>
            </w:r>
          </w:p>
        </w:tc>
        <w:tc>
          <w:tcPr>
            <w:tcW w:w="9781" w:type="dxa"/>
            <w:shd w:val="clear" w:color="auto" w:fill="FFFFFF"/>
          </w:tcPr>
          <w:p w14:paraId="1175066B" w14:textId="3F86B746" w:rsidR="00201EA7" w:rsidRPr="0093795B" w:rsidRDefault="00201EA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>Кросс Победы</w:t>
            </w:r>
          </w:p>
        </w:tc>
      </w:tr>
      <w:tr w:rsidR="00201EA7" w:rsidRPr="00514763" w14:paraId="6C4CB848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55EE058F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7582AC6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C6DB003" w14:textId="44372807" w:rsidR="00201EA7" w:rsidRPr="00A91709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9781" w:type="dxa"/>
            <w:shd w:val="clear" w:color="auto" w:fill="FFFFFF"/>
          </w:tcPr>
          <w:p w14:paraId="17066B3D" w14:textId="3D433E20" w:rsidR="00201EA7" w:rsidRPr="00A91709" w:rsidRDefault="00201EA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Концерт ко Дню Победы</w:t>
            </w:r>
          </w:p>
        </w:tc>
      </w:tr>
      <w:tr w:rsidR="00201EA7" w:rsidRPr="00514763" w14:paraId="70704C67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58977042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44BA86D7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2D3D167" w14:textId="173E4816" w:rsidR="00201EA7" w:rsidRPr="00A91709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9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9781" w:type="dxa"/>
            <w:shd w:val="clear" w:color="auto" w:fill="FFFFFF"/>
          </w:tcPr>
          <w:p w14:paraId="53153A74" w14:textId="65528CB5" w:rsidR="00201EA7" w:rsidRPr="00A91709" w:rsidRDefault="00201EA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«Бессмертный полк»</w:t>
            </w:r>
          </w:p>
        </w:tc>
      </w:tr>
      <w:tr w:rsidR="00201EA7" w:rsidRPr="00514763" w14:paraId="7C21F5ED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4D689F5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57754B9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DF9F314" w14:textId="3B3FBCE8" w:rsidR="00201EA7" w:rsidRPr="00A91709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9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9781" w:type="dxa"/>
            <w:shd w:val="clear" w:color="auto" w:fill="FFFFFF"/>
          </w:tcPr>
          <w:p w14:paraId="28EF371C" w14:textId="4AE38312" w:rsidR="00201EA7" w:rsidRPr="00A91709" w:rsidRDefault="00201EA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Митинг у могилы неизвестного солдата</w:t>
            </w:r>
          </w:p>
        </w:tc>
      </w:tr>
      <w:tr w:rsidR="00201EA7" w:rsidRPr="00514763" w14:paraId="6656A3EA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7CB36D9B" w14:textId="77777777" w:rsidR="00201EA7" w:rsidRPr="00514763" w:rsidRDefault="00201EA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0A80D550" w14:textId="77777777" w:rsidR="00201EA7" w:rsidRPr="00514763" w:rsidRDefault="00201EA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B84173C" w14:textId="77777777" w:rsidR="00201EA7" w:rsidRPr="00A91709" w:rsidRDefault="00201EA7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FFFFFF"/>
          </w:tcPr>
          <w:p w14:paraId="657C22F9" w14:textId="486687F7" w:rsidR="00201EA7" w:rsidRPr="00A91709" w:rsidRDefault="00C846AB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Мероприятия отдела культуры:</w:t>
            </w:r>
          </w:p>
        </w:tc>
      </w:tr>
      <w:tr w:rsidR="00C846AB" w:rsidRPr="00514763" w14:paraId="5F70027A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09B93034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07AFFC1" w14:textId="671BE90C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9B23FD2" w14:textId="08850CDB" w:rsidR="00C846AB" w:rsidRPr="00A91709" w:rsidRDefault="00C846AB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15.01.2022</w:t>
            </w:r>
          </w:p>
        </w:tc>
        <w:tc>
          <w:tcPr>
            <w:tcW w:w="9781" w:type="dxa"/>
            <w:shd w:val="clear" w:color="auto" w:fill="FFFFFF"/>
          </w:tcPr>
          <w:p w14:paraId="36471150" w14:textId="53F8836A" w:rsidR="00C846AB" w:rsidRPr="00A91709" w:rsidRDefault="00C846AB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Митинг</w:t>
            </w:r>
            <w:r w:rsidR="00054FEB" w:rsidRPr="00A91709">
              <w:rPr>
                <w:rFonts w:ascii="Times New Roman" w:hAnsi="Times New Roman" w:cs="Times New Roman"/>
              </w:rPr>
              <w:t xml:space="preserve"> и концертная программа,</w:t>
            </w:r>
            <w:r w:rsidRPr="00A91709">
              <w:rPr>
                <w:rFonts w:ascii="Times New Roman" w:hAnsi="Times New Roman" w:cs="Times New Roman"/>
              </w:rPr>
              <w:t xml:space="preserve"> посвященн</w:t>
            </w:r>
            <w:r w:rsidR="00054FEB" w:rsidRPr="00A91709">
              <w:rPr>
                <w:rFonts w:ascii="Times New Roman" w:hAnsi="Times New Roman" w:cs="Times New Roman"/>
              </w:rPr>
              <w:t>ая</w:t>
            </w:r>
            <w:r w:rsidRPr="00A91709">
              <w:rPr>
                <w:rFonts w:ascii="Times New Roman" w:hAnsi="Times New Roman" w:cs="Times New Roman"/>
              </w:rPr>
              <w:t xml:space="preserve"> Дню освобождения Осташковского района от немецко-фашистских захватчиков в годы Великой Отечественной войны 1941-1945гг;</w:t>
            </w:r>
          </w:p>
        </w:tc>
      </w:tr>
      <w:tr w:rsidR="00C846AB" w:rsidRPr="00514763" w14:paraId="0B4DC125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027C77B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011C84EA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E23C692" w14:textId="59884875" w:rsidR="00C846AB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9781" w:type="dxa"/>
            <w:shd w:val="clear" w:color="auto" w:fill="FFFFFF"/>
          </w:tcPr>
          <w:p w14:paraId="7D85A667" w14:textId="1F533C04" w:rsidR="00EF2050" w:rsidRPr="00A91709" w:rsidRDefault="00EF2050" w:rsidP="00EF2050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Час информации </w:t>
            </w:r>
            <w:r w:rsidRPr="00A91709">
              <w:rPr>
                <w:rFonts w:ascii="Times New Roman" w:hAnsi="Times New Roman" w:cs="Times New Roman"/>
              </w:rPr>
              <w:t>«Навечно в памяти народной непокоренный Ленинград»</w:t>
            </w:r>
          </w:p>
        </w:tc>
      </w:tr>
      <w:tr w:rsidR="00C846AB" w:rsidRPr="00514763" w14:paraId="46DB4C21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3B37184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616A85A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E453E8A" w14:textId="236EBB61" w:rsidR="00C846AB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9781" w:type="dxa"/>
            <w:shd w:val="clear" w:color="auto" w:fill="FFFFFF"/>
          </w:tcPr>
          <w:p w14:paraId="517D16AA" w14:textId="245656F8" w:rsidR="00C846AB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Урок памяти и мужества «В памяти наших сердец»</w:t>
            </w:r>
          </w:p>
        </w:tc>
      </w:tr>
      <w:tr w:rsidR="004466F8" w:rsidRPr="00514763" w14:paraId="3347093A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bottom w:val="nil"/>
            </w:tcBorders>
            <w:shd w:val="clear" w:color="auto" w:fill="FFFFFF"/>
          </w:tcPr>
          <w:p w14:paraId="1010CC81" w14:textId="77777777" w:rsidR="004466F8" w:rsidRPr="00514763" w:rsidRDefault="004466F8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</w:tcPr>
          <w:p w14:paraId="6F821E6B" w14:textId="77777777" w:rsidR="004466F8" w:rsidRPr="00514763" w:rsidRDefault="004466F8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DD5D97E" w14:textId="3DD56F47" w:rsidR="004466F8" w:rsidRPr="00A91709" w:rsidRDefault="004466F8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9781" w:type="dxa"/>
            <w:shd w:val="clear" w:color="auto" w:fill="FFFFFF"/>
          </w:tcPr>
          <w:p w14:paraId="4005A2E5" w14:textId="367D3E0A" w:rsidR="004466F8" w:rsidRPr="00A91709" w:rsidRDefault="004466F8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квест-игра посвященная 80-летию освобождения Осташковского района</w:t>
            </w:r>
          </w:p>
        </w:tc>
      </w:tr>
      <w:tr w:rsidR="00EF2050" w:rsidRPr="00514763" w14:paraId="2E967B56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268ABD22" w14:textId="77777777" w:rsidR="00EF2050" w:rsidRPr="00514763" w:rsidRDefault="00EF2050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3869533" w14:textId="77777777" w:rsidR="00EF2050" w:rsidRPr="00514763" w:rsidRDefault="00EF2050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4D1682D1" w14:textId="1AC6FD4D" w:rsidR="00EF2050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9781" w:type="dxa"/>
            <w:shd w:val="clear" w:color="auto" w:fill="FFFFFF"/>
          </w:tcPr>
          <w:p w14:paraId="73A57C17" w14:textId="76DA2EC1" w:rsidR="00EF2050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Час истории «Ледовое побоище»</w:t>
            </w:r>
          </w:p>
        </w:tc>
      </w:tr>
      <w:tr w:rsidR="00C846AB" w:rsidRPr="00514763" w14:paraId="1611545F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09AC54EF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342FF29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C43936C" w14:textId="2A57522E" w:rsidR="00C846AB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9781" w:type="dxa"/>
            <w:shd w:val="clear" w:color="auto" w:fill="FFFFFF"/>
          </w:tcPr>
          <w:p w14:paraId="377B73AC" w14:textId="7BA6DC46" w:rsidR="00C846AB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 «Без памяти нет будущего»</w:t>
            </w:r>
          </w:p>
        </w:tc>
      </w:tr>
      <w:tr w:rsidR="00A44E07" w:rsidRPr="00514763" w14:paraId="4B8D9A22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276A1E2C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D1445D8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DC82A5C" w14:textId="5E623ABD" w:rsidR="00A44E07" w:rsidRPr="0093795B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95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Апрель – май 2022</w:t>
            </w:r>
          </w:p>
        </w:tc>
        <w:tc>
          <w:tcPr>
            <w:tcW w:w="9781" w:type="dxa"/>
            <w:shd w:val="clear" w:color="auto" w:fill="FFFFFF"/>
          </w:tcPr>
          <w:p w14:paraId="030E02C9" w14:textId="4EEB639B" w:rsidR="00A44E07" w:rsidRPr="0093795B" w:rsidRDefault="004466F8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795B">
              <w:rPr>
                <w:rFonts w:ascii="Times New Roman" w:hAnsi="Times New Roman" w:cs="Times New Roman"/>
                <w:highlight w:val="yellow"/>
              </w:rPr>
              <w:t xml:space="preserve">Акция </w:t>
            </w:r>
            <w:r w:rsidRPr="0093795B"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  <w:t>- «Георгиевская ленточка»</w:t>
            </w:r>
          </w:p>
        </w:tc>
      </w:tr>
      <w:tr w:rsidR="00EF2050" w:rsidRPr="00514763" w14:paraId="743F530A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55882442" w14:textId="77777777" w:rsidR="00EF2050" w:rsidRPr="00514763" w:rsidRDefault="00EF2050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62E3EBD0" w14:textId="77777777" w:rsidR="00EF2050" w:rsidRPr="00514763" w:rsidRDefault="00EF2050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CDA83B8" w14:textId="7342650A" w:rsidR="00EF2050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9781" w:type="dxa"/>
            <w:shd w:val="clear" w:color="auto" w:fill="FFFFFF"/>
          </w:tcPr>
          <w:p w14:paraId="45FC1F08" w14:textId="4BBA1762" w:rsidR="00EF2050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 «Голубь – птица мира»</w:t>
            </w:r>
          </w:p>
        </w:tc>
      </w:tr>
      <w:tr w:rsidR="00C846AB" w:rsidRPr="00514763" w14:paraId="4D02F2A0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7F743631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84FFE8C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FE5075F" w14:textId="518AF41D" w:rsidR="00C846AB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02.05.-08.05.2022</w:t>
            </w:r>
          </w:p>
        </w:tc>
        <w:tc>
          <w:tcPr>
            <w:tcW w:w="9781" w:type="dxa"/>
            <w:shd w:val="clear" w:color="auto" w:fill="FFFFFF"/>
          </w:tcPr>
          <w:p w14:paraId="30587811" w14:textId="04A74617" w:rsidR="00C846AB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 «Мирные окна»</w:t>
            </w:r>
          </w:p>
        </w:tc>
      </w:tr>
      <w:tr w:rsidR="00457E2F" w:rsidRPr="00514763" w14:paraId="64B406FB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69CA580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28600FC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9E08316" w14:textId="5AF6AE73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9781" w:type="dxa"/>
            <w:shd w:val="clear" w:color="auto" w:fill="FFFFFF"/>
          </w:tcPr>
          <w:p w14:paraId="1511BE08" w14:textId="714E0001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Патриотический час памяти «Маленькие герои большой войны»</w:t>
            </w:r>
          </w:p>
        </w:tc>
      </w:tr>
      <w:tr w:rsidR="00457E2F" w:rsidRPr="00514763" w14:paraId="03E27389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047C82A5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7ACB14F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71AF478" w14:textId="1D4DD7F5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04.05.-31.05.2022</w:t>
            </w:r>
          </w:p>
        </w:tc>
        <w:tc>
          <w:tcPr>
            <w:tcW w:w="9781" w:type="dxa"/>
            <w:shd w:val="clear" w:color="auto" w:fill="FFFFFF"/>
          </w:tcPr>
          <w:p w14:paraId="60219874" w14:textId="736A4575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 «Прочти книгу о войне»</w:t>
            </w:r>
          </w:p>
        </w:tc>
      </w:tr>
      <w:tr w:rsidR="00457E2F" w:rsidRPr="00514763" w14:paraId="13F2A733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1C999D13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4C2B92AE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EA70091" w14:textId="1983853C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05.05.-07.05.2022</w:t>
            </w:r>
          </w:p>
        </w:tc>
        <w:tc>
          <w:tcPr>
            <w:tcW w:w="9781" w:type="dxa"/>
            <w:shd w:val="clear" w:color="auto" w:fill="FFFFFF"/>
          </w:tcPr>
          <w:p w14:paraId="27CD8EF9" w14:textId="22FD69B0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Cs w:val="28"/>
              </w:rPr>
              <w:t>Акция «Победная весна»</w:t>
            </w:r>
          </w:p>
        </w:tc>
      </w:tr>
      <w:tr w:rsidR="00457E2F" w:rsidRPr="00514763" w14:paraId="67C2D782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7D17AF9E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10B93DFB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D8B8A25" w14:textId="600D6567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9781" w:type="dxa"/>
            <w:shd w:val="clear" w:color="auto" w:fill="FFFFFF"/>
          </w:tcPr>
          <w:p w14:paraId="5D3F7D9D" w14:textId="66B208F5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  <w:szCs w:val="28"/>
              </w:rPr>
            </w:pPr>
            <w:r w:rsidRPr="00A91709">
              <w:rPr>
                <w:rFonts w:ascii="Times New Roman" w:eastAsia="Calibri" w:hAnsi="Times New Roman" w:cs="Times New Roman"/>
              </w:rPr>
              <w:t>Акция «Живая память»</w:t>
            </w:r>
          </w:p>
        </w:tc>
      </w:tr>
      <w:tr w:rsidR="00C846AB" w:rsidRPr="00514763" w14:paraId="4B38785D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58006887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2B6DB89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C10DE1A" w14:textId="39921EB9" w:rsidR="00C846AB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07.05.2022</w:t>
            </w:r>
          </w:p>
        </w:tc>
        <w:tc>
          <w:tcPr>
            <w:tcW w:w="9781" w:type="dxa"/>
            <w:shd w:val="clear" w:color="auto" w:fill="FFFFFF"/>
          </w:tcPr>
          <w:p w14:paraId="0E25624A" w14:textId="339B4344" w:rsidR="00C846AB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 «Кораблик победы»</w:t>
            </w:r>
          </w:p>
        </w:tc>
      </w:tr>
      <w:tr w:rsidR="00C846AB" w:rsidRPr="00514763" w14:paraId="1B3906B6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15661584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08541B4F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DA85B93" w14:textId="351F4702" w:rsidR="00C846AB" w:rsidRPr="00A91709" w:rsidRDefault="00EF2050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08.05.2022</w:t>
            </w:r>
          </w:p>
        </w:tc>
        <w:tc>
          <w:tcPr>
            <w:tcW w:w="9781" w:type="dxa"/>
            <w:shd w:val="clear" w:color="auto" w:fill="FFFFFF"/>
          </w:tcPr>
          <w:p w14:paraId="5ECDE0E1" w14:textId="02C227AE" w:rsidR="00C846AB" w:rsidRPr="00A91709" w:rsidRDefault="00EF2050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Патриотическая акция добра «Войной изломанное детство»</w:t>
            </w:r>
          </w:p>
        </w:tc>
      </w:tr>
      <w:tr w:rsidR="00C846AB" w:rsidRPr="00514763" w14:paraId="6E909812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60B8E6B0" w14:textId="77777777" w:rsidR="00C846AB" w:rsidRPr="00514763" w:rsidRDefault="00C846AB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076CCCC" w14:textId="77777777" w:rsidR="00C846AB" w:rsidRPr="00514763" w:rsidRDefault="00C846AB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89B864C" w14:textId="59F47EEA" w:rsidR="00C846AB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9781" w:type="dxa"/>
            <w:shd w:val="clear" w:color="auto" w:fill="FFFFFF"/>
          </w:tcPr>
          <w:p w14:paraId="617C09CB" w14:textId="573AD7A6" w:rsidR="00C846AB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bCs/>
              </w:rPr>
              <w:t xml:space="preserve">Патриотическая акция </w:t>
            </w:r>
            <w:r w:rsidRPr="00A9170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«Свеча памяти»</w:t>
            </w:r>
          </w:p>
        </w:tc>
      </w:tr>
      <w:tr w:rsidR="00457E2F" w:rsidRPr="00514763" w14:paraId="0EBE68A2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4F9249BD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A23C548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9542B09" w14:textId="0C6274AD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9781" w:type="dxa"/>
            <w:shd w:val="clear" w:color="auto" w:fill="FFFFFF"/>
          </w:tcPr>
          <w:p w14:paraId="7D039D81" w14:textId="5C349858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  <w:bCs/>
              </w:rPr>
            </w:pPr>
            <w:r w:rsidRPr="00A91709">
              <w:rPr>
                <w:rFonts w:ascii="Times New Roman" w:hAnsi="Times New Roman" w:cs="Times New Roman"/>
              </w:rPr>
              <w:t>Урок памяти «</w:t>
            </w:r>
            <w:r w:rsidRPr="00A91709">
              <w:rPr>
                <w:rFonts w:ascii="Times New Roman" w:eastAsiaTheme="minorHAnsi" w:hAnsi="Times New Roman" w:cs="Times New Roman"/>
                <w:color w:val="auto"/>
              </w:rPr>
              <w:t>Детство, опаленное войной!»</w:t>
            </w:r>
          </w:p>
        </w:tc>
      </w:tr>
      <w:tr w:rsidR="00A44E07" w:rsidRPr="00514763" w14:paraId="22F693E7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2D79B27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14680821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60C8F1C" w14:textId="2B77188F" w:rsidR="00A44E07" w:rsidRPr="00A91709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9781" w:type="dxa"/>
            <w:shd w:val="clear" w:color="auto" w:fill="FFFFFF"/>
          </w:tcPr>
          <w:p w14:paraId="5ADB1D0E" w14:textId="024BBB18" w:rsidR="00A44E07" w:rsidRPr="00A91709" w:rsidRDefault="00A44E0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квест игра «Мы-граждане России»</w:t>
            </w:r>
          </w:p>
        </w:tc>
      </w:tr>
      <w:tr w:rsidR="00457E2F" w:rsidRPr="00514763" w14:paraId="67C001DF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62FB0358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52BC4226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B429D53" w14:textId="5FA2694A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12.06.2022</w:t>
            </w:r>
          </w:p>
        </w:tc>
        <w:tc>
          <w:tcPr>
            <w:tcW w:w="9781" w:type="dxa"/>
            <w:shd w:val="clear" w:color="auto" w:fill="FFFFFF"/>
          </w:tcPr>
          <w:p w14:paraId="659A33BF" w14:textId="5DBF8B98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  <w:szCs w:val="28"/>
              </w:rPr>
            </w:pPr>
            <w:r w:rsidRPr="00A91709">
              <w:rPr>
                <w:rFonts w:ascii="Times New Roman" w:hAnsi="Times New Roman" w:cs="Times New Roman"/>
              </w:rPr>
              <w:t xml:space="preserve">Акция «Стихи в кармане» </w:t>
            </w:r>
            <w:r w:rsidRPr="00A91709">
              <w:rPr>
                <w:rStyle w:val="extendedtext-short"/>
                <w:rFonts w:ascii="Times New Roman" w:hAnsi="Times New Roman" w:cs="Times New Roman"/>
              </w:rPr>
              <w:t>«Пою тебе, моя Россия»</w:t>
            </w:r>
          </w:p>
        </w:tc>
      </w:tr>
      <w:tr w:rsidR="00457E2F" w:rsidRPr="00514763" w14:paraId="1D2F7E0C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3688C584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80E19D8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1002327D" w14:textId="4F4FC322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9781" w:type="dxa"/>
            <w:shd w:val="clear" w:color="auto" w:fill="FFFFFF"/>
          </w:tcPr>
          <w:p w14:paraId="3F578FAC" w14:textId="5E6C9138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Патриотический час «Глазами тех, кто был в бою»</w:t>
            </w:r>
          </w:p>
        </w:tc>
      </w:tr>
      <w:tr w:rsidR="00A44E07" w:rsidRPr="00514763" w14:paraId="61A3AC7A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65DB5E2F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2BB91495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65753FE" w14:textId="5669AF44" w:rsidR="00A44E07" w:rsidRPr="00A91709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22.06.2022</w:t>
            </w:r>
          </w:p>
        </w:tc>
        <w:tc>
          <w:tcPr>
            <w:tcW w:w="9781" w:type="dxa"/>
            <w:shd w:val="clear" w:color="auto" w:fill="FFFFFF"/>
          </w:tcPr>
          <w:p w14:paraId="0F3E3C80" w14:textId="77364C18" w:rsidR="00A44E07" w:rsidRPr="00A91709" w:rsidRDefault="00A44E0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Акция </w:t>
            </w: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«Свеча памяти»,</w:t>
            </w:r>
          </w:p>
        </w:tc>
      </w:tr>
      <w:tr w:rsidR="00457E2F" w:rsidRPr="00514763" w14:paraId="61A01F47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44D1A4A2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39A5AA6D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387EDB1" w14:textId="0F1A0C48" w:rsidR="00457E2F" w:rsidRPr="00A91709" w:rsidRDefault="00457E2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9781" w:type="dxa"/>
            <w:shd w:val="clear" w:color="auto" w:fill="FFFFFF"/>
          </w:tcPr>
          <w:p w14:paraId="30B66DD4" w14:textId="0AA17236" w:rsidR="00457E2F" w:rsidRPr="00A91709" w:rsidRDefault="00457E2F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eastAsia="Calibri" w:hAnsi="Times New Roman" w:cs="Times New Roman"/>
              </w:rPr>
              <w:t>К</w:t>
            </w:r>
            <w:r w:rsidRPr="00A91709">
              <w:rPr>
                <w:rFonts w:ascii="Times New Roman" w:hAnsi="Times New Roman" w:cs="Times New Roman"/>
                <w:bCs/>
              </w:rPr>
              <w:t>онкурс детского рисунка «Посмотри, как он хорош, край, в котором ты живешь!»</w:t>
            </w:r>
          </w:p>
        </w:tc>
      </w:tr>
      <w:tr w:rsidR="00A44E07" w:rsidRPr="00514763" w14:paraId="77B8ED60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64345BD8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47B466C7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ED7BD0D" w14:textId="30387D70" w:rsidR="00A44E07" w:rsidRPr="00A91709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июль 2022</w:t>
            </w:r>
          </w:p>
        </w:tc>
        <w:tc>
          <w:tcPr>
            <w:tcW w:w="9781" w:type="dxa"/>
            <w:shd w:val="clear" w:color="auto" w:fill="FFFFFF"/>
          </w:tcPr>
          <w:p w14:paraId="657C96FA" w14:textId="0CA2640E" w:rsidR="00A44E07" w:rsidRPr="00A91709" w:rsidRDefault="00A44E07" w:rsidP="00377CDA">
            <w:pPr>
              <w:pStyle w:val="a3"/>
              <w:widowControl w:val="0"/>
              <w:ind w:left="456"/>
              <w:jc w:val="both"/>
              <w:rPr>
                <w:rFonts w:ascii="Times New Roman" w:eastAsia="Calibri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квест «Осташков-моя точка на карте»</w:t>
            </w:r>
          </w:p>
        </w:tc>
      </w:tr>
      <w:tr w:rsidR="00457E2F" w:rsidRPr="00514763" w14:paraId="47C1CF36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735EA066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103C55C7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75B37C58" w14:textId="21641064" w:rsidR="00457E2F" w:rsidRPr="00A91709" w:rsidRDefault="007A7656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9781" w:type="dxa"/>
            <w:shd w:val="clear" w:color="auto" w:fill="FFFFFF"/>
          </w:tcPr>
          <w:p w14:paraId="01B63FFF" w14:textId="770CA041" w:rsidR="00457E2F" w:rsidRPr="00A91709" w:rsidRDefault="007A7656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Час информации «Три цвета русской славы»</w:t>
            </w:r>
          </w:p>
        </w:tc>
      </w:tr>
      <w:tr w:rsidR="00A44E07" w:rsidRPr="00514763" w14:paraId="29195BEE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1205A13E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7D079047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2636DBF2" w14:textId="0859ABD4" w:rsidR="00A44E07" w:rsidRPr="00A91709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22.08.2022</w:t>
            </w:r>
          </w:p>
        </w:tc>
        <w:tc>
          <w:tcPr>
            <w:tcW w:w="9781" w:type="dxa"/>
            <w:shd w:val="clear" w:color="auto" w:fill="FFFFFF"/>
          </w:tcPr>
          <w:p w14:paraId="21A098F9" w14:textId="0E1DE692" w:rsidR="00A44E07" w:rsidRPr="00A91709" w:rsidRDefault="00A44E07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День флага РФ – мероприятие с участием юнармейского отряда</w:t>
            </w:r>
          </w:p>
        </w:tc>
      </w:tr>
      <w:tr w:rsidR="00457E2F" w:rsidRPr="00514763" w14:paraId="09A86220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04609D25" w14:textId="77777777" w:rsidR="00457E2F" w:rsidRPr="00514763" w:rsidRDefault="00457E2F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0979564F" w14:textId="77777777" w:rsidR="00457E2F" w:rsidRPr="00514763" w:rsidRDefault="00457E2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EF0BB37" w14:textId="76A0C53A" w:rsidR="00457E2F" w:rsidRPr="00A91709" w:rsidRDefault="007A7656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9781" w:type="dxa"/>
            <w:shd w:val="clear" w:color="auto" w:fill="FFFFFF"/>
          </w:tcPr>
          <w:p w14:paraId="444AEE65" w14:textId="60810686" w:rsidR="00457E2F" w:rsidRPr="00A91709" w:rsidRDefault="007A7656" w:rsidP="00377CDA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Беседа «</w:t>
            </w:r>
            <w:r w:rsidRPr="00A91709">
              <w:rPr>
                <w:rFonts w:ascii="Times New Roman" w:hAnsi="Times New Roman" w:cs="Times New Roman"/>
              </w:rPr>
              <w:t>Ненависть отнимает разум!»</w:t>
            </w:r>
          </w:p>
        </w:tc>
      </w:tr>
      <w:tr w:rsidR="00A44E07" w:rsidRPr="00514763" w14:paraId="2F8022D2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</w:tcPr>
          <w:p w14:paraId="07A9E011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FFFFFF"/>
          </w:tcPr>
          <w:p w14:paraId="1B058E45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3F2FB958" w14:textId="3EA2CF58" w:rsidR="00A44E07" w:rsidRPr="00A91709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9"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9781" w:type="dxa"/>
            <w:shd w:val="clear" w:color="auto" w:fill="FFFFFF"/>
          </w:tcPr>
          <w:p w14:paraId="24E63B5D" w14:textId="6BEABB22" w:rsidR="00A44E07" w:rsidRPr="00A91709" w:rsidRDefault="00A44E07" w:rsidP="00377CDA">
            <w:pPr>
              <w:pStyle w:val="a3"/>
              <w:widowControl w:val="0"/>
              <w:ind w:left="456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«С Новым Годом, солдат!»,</w:t>
            </w:r>
          </w:p>
        </w:tc>
      </w:tr>
      <w:tr w:rsidR="00A44E07" w:rsidRPr="00514763" w14:paraId="43AAAB26" w14:textId="77777777" w:rsidTr="00A44219">
        <w:tblPrEx>
          <w:shd w:val="clear" w:color="auto" w:fill="FFFFFF"/>
        </w:tblPrEx>
        <w:trPr>
          <w:trHeight w:val="268"/>
        </w:trPr>
        <w:tc>
          <w:tcPr>
            <w:tcW w:w="596" w:type="dxa"/>
            <w:tcBorders>
              <w:top w:val="nil"/>
            </w:tcBorders>
            <w:shd w:val="clear" w:color="auto" w:fill="FFFFFF"/>
          </w:tcPr>
          <w:p w14:paraId="0AC5D51E" w14:textId="77777777" w:rsidR="00A44E07" w:rsidRPr="00514763" w:rsidRDefault="00A44E07" w:rsidP="00201EA7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28D98C4" w14:textId="77777777" w:rsidR="00A44E07" w:rsidRPr="00514763" w:rsidRDefault="00A44E07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6D2A923C" w14:textId="22F20683" w:rsidR="00A44E07" w:rsidRPr="00A91709" w:rsidRDefault="00A44E07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</w:rPr>
              <w:t>17.12.2022</w:t>
            </w:r>
          </w:p>
        </w:tc>
        <w:tc>
          <w:tcPr>
            <w:tcW w:w="9781" w:type="dxa"/>
            <w:shd w:val="clear" w:color="auto" w:fill="FFFFFF"/>
          </w:tcPr>
          <w:p w14:paraId="1538EB61" w14:textId="51CE03F6" w:rsidR="00A44E07" w:rsidRPr="00A91709" w:rsidRDefault="00A44E07" w:rsidP="00377CDA">
            <w:pPr>
              <w:pStyle w:val="a3"/>
              <w:widowControl w:val="0"/>
              <w:ind w:left="456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91709">
              <w:rPr>
                <w:rFonts w:ascii="Times New Roman" w:hAnsi="Times New Roman" w:cs="Times New Roman"/>
                <w:sz w:val="22"/>
                <w:szCs w:val="22"/>
              </w:rPr>
              <w:t>«Последний бой»</w:t>
            </w:r>
          </w:p>
        </w:tc>
      </w:tr>
      <w:tr w:rsidR="00A44219" w:rsidRPr="00514763" w14:paraId="35F6E43F" w14:textId="77777777" w:rsidTr="00D02A37">
        <w:tblPrEx>
          <w:shd w:val="clear" w:color="auto" w:fill="FFFFFF"/>
        </w:tblPrEx>
        <w:trPr>
          <w:trHeight w:val="695"/>
        </w:trPr>
        <w:tc>
          <w:tcPr>
            <w:tcW w:w="596" w:type="dxa"/>
            <w:shd w:val="clear" w:color="auto" w:fill="FFFFFF"/>
          </w:tcPr>
          <w:p w14:paraId="05672A03" w14:textId="77777777" w:rsidR="00A44219" w:rsidRPr="00514763" w:rsidRDefault="00A44219" w:rsidP="00377CDA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22DC99D7" w14:textId="2B2535A1" w:rsidR="00A44219" w:rsidRPr="00514763" w:rsidRDefault="00A44219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gridSpan w:val="2"/>
            <w:shd w:val="clear" w:color="auto" w:fill="FFFFFF"/>
          </w:tcPr>
          <w:p w14:paraId="31185DA2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Акция, посвященная воссоединению Крыма с Россией</w:t>
            </w:r>
          </w:p>
          <w:p w14:paraId="0ECCE9C5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Концертные программы, посвящённые Дню защитника отечества;</w:t>
            </w:r>
          </w:p>
          <w:p w14:paraId="6630DCD7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Мероприятия, посвящённые Дню памяти и скорби о погибших во времена ВОВ;</w:t>
            </w:r>
          </w:p>
          <w:p w14:paraId="7B951FBC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Семинары и митинги по патриотическому воспитанию;</w:t>
            </w:r>
          </w:p>
          <w:p w14:paraId="22EF6443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Программа, посвящённая Дню города и Дню села, а также мероприятия, посвящённые году культурного наследия России.</w:t>
            </w:r>
          </w:p>
          <w:p w14:paraId="54E626A5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«Мы наследники Победы» - выставка рисунков учащихся средней школы №1;</w:t>
            </w:r>
          </w:p>
          <w:p w14:paraId="1C656CA6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Акция - автопробег Российской Гвардии» Вечная слава сынам России» - митинг;</w:t>
            </w:r>
          </w:p>
          <w:p w14:paraId="7A05D493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«Мир твоему дому» - концертная программа детских и молодежных вокальных коллективов;</w:t>
            </w:r>
          </w:p>
          <w:p w14:paraId="4CB8F50D" w14:textId="0E0ADC08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 xml:space="preserve">Итоговая выставка </w:t>
            </w:r>
            <w:proofErr w:type="spellStart"/>
            <w:r w:rsidRPr="00A91709">
              <w:rPr>
                <w:rFonts w:ascii="Times New Roman" w:hAnsi="Times New Roman" w:cs="Times New Roman"/>
              </w:rPr>
              <w:t>детсих</w:t>
            </w:r>
            <w:proofErr w:type="spellEnd"/>
            <w:r w:rsidRPr="00A91709">
              <w:rPr>
                <w:rFonts w:ascii="Times New Roman" w:hAnsi="Times New Roman" w:cs="Times New Roman"/>
              </w:rPr>
              <w:t xml:space="preserve"> рисунков изостудии «Карандаш»;</w:t>
            </w:r>
          </w:p>
          <w:p w14:paraId="6E9DD20E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Душа моя Россия» - отчетный концерт хореографической студии «Ладушки - Сударушки»;</w:t>
            </w:r>
          </w:p>
          <w:p w14:paraId="3790573A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«Петровский урок» программа, посвященная 350-летию со дня рождения императора Петра Первого (показ видеофильма);</w:t>
            </w:r>
          </w:p>
          <w:p w14:paraId="376F1487" w14:textId="77777777" w:rsidR="00A44219" w:rsidRPr="00A91709" w:rsidRDefault="00A44219" w:rsidP="00054FEB">
            <w:pPr>
              <w:pStyle w:val="a3"/>
              <w:numPr>
                <w:ilvl w:val="0"/>
                <w:numId w:val="14"/>
              </w:numPr>
              <w:ind w:left="323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Лирическая драма Областного Вышневолоцкого театра драмы «А зори здесь тихие»;</w:t>
            </w:r>
          </w:p>
          <w:p w14:paraId="3B734B52" w14:textId="77777777" w:rsidR="00A44219" w:rsidRPr="00A91709" w:rsidRDefault="00A44219" w:rsidP="00054FEB">
            <w:pPr>
              <w:pStyle w:val="a3"/>
              <w:numPr>
                <w:ilvl w:val="0"/>
                <w:numId w:val="14"/>
              </w:numPr>
              <w:ind w:left="323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 w:cs="Times New Roman"/>
              </w:rPr>
              <w:t>Областной детско-юношеский фестиваль патриотической песни «Отечество–2022». Участие участника вокальной студии «Колорит» М. Леонова.</w:t>
            </w:r>
          </w:p>
          <w:p w14:paraId="511D5F2E" w14:textId="77777777" w:rsidR="00A44219" w:rsidRPr="00A91709" w:rsidRDefault="00A44219" w:rsidP="00054FEB">
            <w:pPr>
              <w:pStyle w:val="a3"/>
              <w:numPr>
                <w:ilvl w:val="0"/>
                <w:numId w:val="14"/>
              </w:numPr>
              <w:ind w:left="323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/>
              </w:rPr>
              <w:t>Патриотический час «Слава тебе, Солдат»</w:t>
            </w:r>
          </w:p>
          <w:p w14:paraId="50E91DE4" w14:textId="77777777" w:rsidR="00A44219" w:rsidRPr="00A91709" w:rsidRDefault="00A44219" w:rsidP="00054FEB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/>
              </w:rPr>
              <w:t>Поэтическая минута «Поэзия фронтовиков»;</w:t>
            </w:r>
          </w:p>
          <w:p w14:paraId="4949F989" w14:textId="4742CFEA" w:rsidR="00A44219" w:rsidRPr="00A91709" w:rsidRDefault="00A44219" w:rsidP="00AD203F">
            <w:pPr>
              <w:pStyle w:val="a3"/>
              <w:widowControl w:val="0"/>
              <w:numPr>
                <w:ilvl w:val="0"/>
                <w:numId w:val="14"/>
              </w:numPr>
              <w:ind w:left="323"/>
              <w:jc w:val="both"/>
              <w:rPr>
                <w:rFonts w:ascii="Times New Roman" w:hAnsi="Times New Roman" w:cs="Times New Roman"/>
              </w:rPr>
            </w:pPr>
            <w:r w:rsidRPr="00A91709">
              <w:rPr>
                <w:rFonts w:ascii="Times New Roman" w:hAnsi="Times New Roman"/>
              </w:rPr>
              <w:t>Акция ко Дню Победы «Письмо потомкам»</w:t>
            </w:r>
            <w:r w:rsidRPr="00A917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D203F" w:rsidRPr="00514763" w14:paraId="01AEAFFF" w14:textId="77777777" w:rsidTr="00A91709">
        <w:tblPrEx>
          <w:shd w:val="clear" w:color="auto" w:fill="FFFFFF"/>
        </w:tblPrEx>
        <w:trPr>
          <w:trHeight w:val="2977"/>
        </w:trPr>
        <w:tc>
          <w:tcPr>
            <w:tcW w:w="596" w:type="dxa"/>
            <w:shd w:val="clear" w:color="auto" w:fill="FFFFFF"/>
          </w:tcPr>
          <w:p w14:paraId="5B9F18CE" w14:textId="77777777" w:rsidR="00AD203F" w:rsidRPr="00514763" w:rsidRDefault="00AD203F" w:rsidP="00AD203F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01878177" w14:textId="1DD34C2D" w:rsidR="00AD203F" w:rsidRPr="00514763" w:rsidRDefault="00AD203F" w:rsidP="00AD203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мероприятий, способствующих гармонизации межнациональных и межконфессиональных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материалов об истории, культуре и традициях этносов, населяющих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Осташковский городской округ</w:t>
            </w:r>
          </w:p>
        </w:tc>
        <w:tc>
          <w:tcPr>
            <w:tcW w:w="1418" w:type="dxa"/>
            <w:shd w:val="clear" w:color="auto" w:fill="FFFFFF"/>
          </w:tcPr>
          <w:p w14:paraId="770B6536" w14:textId="28E7E659" w:rsidR="00AD203F" w:rsidRPr="00514763" w:rsidRDefault="00AD203F" w:rsidP="00AD203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9781" w:type="dxa"/>
            <w:shd w:val="clear" w:color="auto" w:fill="FFFFFF"/>
          </w:tcPr>
          <w:p w14:paraId="18E820BD" w14:textId="77777777" w:rsidR="00AD203F" w:rsidRDefault="00AD203F" w:rsidP="00AD203F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</w:p>
          <w:p w14:paraId="71E88E79" w14:textId="2C289FCF" w:rsidR="00AD203F" w:rsidRPr="00514763" w:rsidRDefault="00B843E4" w:rsidP="00AD203F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D203F" w:rsidRPr="00A91709">
              <w:rPr>
                <w:rFonts w:ascii="Times New Roman" w:hAnsi="Times New Roman" w:cs="Times New Roman"/>
              </w:rPr>
              <w:t>ероприятия, проходящие на территории округа</w:t>
            </w:r>
            <w:r w:rsidR="00500EB9" w:rsidRPr="00A91709">
              <w:rPr>
                <w:rFonts w:ascii="Times New Roman" w:hAnsi="Times New Roman" w:cs="Times New Roman"/>
              </w:rPr>
              <w:t>,</w:t>
            </w:r>
            <w:r w:rsidR="00AD203F" w:rsidRPr="00A91709">
              <w:rPr>
                <w:rFonts w:ascii="Times New Roman" w:hAnsi="Times New Roman" w:cs="Times New Roman"/>
              </w:rPr>
              <w:t xml:space="preserve"> освещаются в официальной газете «Селигер», в группе </w:t>
            </w:r>
            <w:proofErr w:type="spellStart"/>
            <w:r w:rsidR="00AD203F" w:rsidRPr="00A9170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AD203F" w:rsidRPr="00A91709">
              <w:rPr>
                <w:rFonts w:ascii="Times New Roman" w:hAnsi="Times New Roman" w:cs="Times New Roman"/>
              </w:rPr>
              <w:t xml:space="preserve"> https://vk.com/kmstost</w:t>
            </w:r>
            <w:r w:rsidR="00500EB9" w:rsidRPr="00A91709">
              <w:rPr>
                <w:rFonts w:ascii="Times New Roman" w:hAnsi="Times New Roman" w:cs="Times New Roman"/>
              </w:rPr>
              <w:t>, на сайтах образовательных учреждений, официальных страницах в социальных сетях, проходили публикации в газетах «Тверские ведомости», «Афанасий Бизнес»</w:t>
            </w:r>
          </w:p>
        </w:tc>
      </w:tr>
    </w:tbl>
    <w:p w14:paraId="4EF6F9CE" w14:textId="6B812CE3" w:rsidR="00CB60E8" w:rsidRDefault="00CB60E8" w:rsidP="00CB60E8">
      <w:pPr>
        <w:jc w:val="both"/>
        <w:rPr>
          <w:rFonts w:ascii="Times New Roman" w:hAnsi="Times New Roman" w:cs="Times New Roman"/>
        </w:rPr>
      </w:pPr>
    </w:p>
    <w:p w14:paraId="55A3F953" w14:textId="0EA0BE8C" w:rsidR="00227A75" w:rsidRDefault="00227A75" w:rsidP="00CB60E8">
      <w:pPr>
        <w:jc w:val="both"/>
        <w:rPr>
          <w:rFonts w:ascii="Times New Roman" w:hAnsi="Times New Roman" w:cs="Times New Roman"/>
        </w:rPr>
      </w:pPr>
    </w:p>
    <w:p w14:paraId="47BAA8B9" w14:textId="5EE78CF5" w:rsidR="00227A75" w:rsidRDefault="00227A75" w:rsidP="00CB60E8">
      <w:pPr>
        <w:jc w:val="both"/>
        <w:rPr>
          <w:rFonts w:ascii="Times New Roman" w:hAnsi="Times New Roman" w:cs="Times New Roman"/>
        </w:rPr>
      </w:pPr>
    </w:p>
    <w:p w14:paraId="74178557" w14:textId="456361DA" w:rsidR="00227A75" w:rsidRDefault="00227A75" w:rsidP="00CB60E8">
      <w:pPr>
        <w:jc w:val="both"/>
        <w:rPr>
          <w:rFonts w:ascii="Times New Roman" w:hAnsi="Times New Roman" w:cs="Times New Roman"/>
        </w:rPr>
      </w:pPr>
    </w:p>
    <w:p w14:paraId="62F8BDF3" w14:textId="77777777" w:rsidR="00227A75" w:rsidRDefault="00227A75" w:rsidP="00227A75">
      <w:pPr>
        <w:pStyle w:val="23"/>
        <w:jc w:val="both"/>
        <w:rPr>
          <w:szCs w:val="24"/>
        </w:rPr>
      </w:pPr>
    </w:p>
    <w:p w14:paraId="7B9C0864" w14:textId="5828334C" w:rsidR="00227A75" w:rsidRDefault="00227A75" w:rsidP="00227A75">
      <w:pPr>
        <w:pStyle w:val="23"/>
        <w:rPr>
          <w:szCs w:val="24"/>
        </w:rPr>
      </w:pPr>
      <w:r>
        <w:rPr>
          <w:szCs w:val="24"/>
        </w:rPr>
        <w:t xml:space="preserve">Секретарь </w:t>
      </w:r>
      <w:r w:rsidRPr="0081105A">
        <w:rPr>
          <w:rFonts w:eastAsia="Calibri"/>
          <w:bCs/>
          <w:szCs w:val="24"/>
          <w:lang w:eastAsia="en-US"/>
        </w:rPr>
        <w:t xml:space="preserve">Консультативного совета </w:t>
      </w:r>
      <w:r>
        <w:rPr>
          <w:rFonts w:eastAsia="Calibri"/>
          <w:bCs/>
          <w:szCs w:val="24"/>
          <w:lang w:eastAsia="en-US"/>
        </w:rPr>
        <w:br/>
      </w:r>
      <w:r w:rsidRPr="0081105A">
        <w:rPr>
          <w:rFonts w:eastAsia="Calibri"/>
          <w:bCs/>
          <w:szCs w:val="24"/>
          <w:lang w:eastAsia="en-US"/>
        </w:rPr>
        <w:t xml:space="preserve">по вопросам межнациональных и межконфессиональных отношений </w:t>
      </w:r>
      <w:r w:rsidRPr="0081105A">
        <w:rPr>
          <w:rFonts w:eastAsia="Calibri"/>
          <w:bCs/>
          <w:szCs w:val="24"/>
          <w:lang w:eastAsia="en-US"/>
        </w:rPr>
        <w:br/>
        <w:t>при Администрации Осташковского городского округа</w:t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</w:r>
      <w:r>
        <w:rPr>
          <w:rFonts w:eastAsia="Calibri"/>
          <w:bCs/>
          <w:szCs w:val="24"/>
          <w:lang w:eastAsia="en-US"/>
        </w:rPr>
        <w:tab/>
        <w:t>Т.А. Никифорова</w:t>
      </w:r>
    </w:p>
    <w:p w14:paraId="2BFAD180" w14:textId="77777777" w:rsidR="00227A75" w:rsidRDefault="00227A75" w:rsidP="00227A75">
      <w:pPr>
        <w:pStyle w:val="23"/>
        <w:jc w:val="both"/>
        <w:rPr>
          <w:szCs w:val="24"/>
        </w:rPr>
      </w:pPr>
    </w:p>
    <w:p w14:paraId="5043E800" w14:textId="77777777" w:rsidR="00227A75" w:rsidRDefault="00227A75" w:rsidP="00227A75">
      <w:pPr>
        <w:pStyle w:val="23"/>
        <w:jc w:val="both"/>
        <w:rPr>
          <w:szCs w:val="24"/>
        </w:rPr>
      </w:pPr>
    </w:p>
    <w:p w14:paraId="10ADBCCB" w14:textId="77777777" w:rsidR="00227A75" w:rsidRPr="00514763" w:rsidRDefault="00227A75" w:rsidP="00CB60E8">
      <w:pPr>
        <w:jc w:val="both"/>
        <w:rPr>
          <w:rFonts w:ascii="Times New Roman" w:hAnsi="Times New Roman" w:cs="Times New Roman"/>
        </w:rPr>
      </w:pPr>
    </w:p>
    <w:sectPr w:rsidR="00227A75" w:rsidRPr="00514763" w:rsidSect="006A16D8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9331B28"/>
    <w:multiLevelType w:val="hybridMultilevel"/>
    <w:tmpl w:val="0010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3EC"/>
    <w:multiLevelType w:val="hybridMultilevel"/>
    <w:tmpl w:val="6A3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5866"/>
    <w:multiLevelType w:val="hybridMultilevel"/>
    <w:tmpl w:val="2F28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05D"/>
    <w:multiLevelType w:val="hybridMultilevel"/>
    <w:tmpl w:val="C1764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4752"/>
    <w:multiLevelType w:val="hybridMultilevel"/>
    <w:tmpl w:val="9D7E9460"/>
    <w:lvl w:ilvl="0" w:tplc="998631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7301F4B"/>
    <w:multiLevelType w:val="hybridMultilevel"/>
    <w:tmpl w:val="68AC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AE0904"/>
    <w:multiLevelType w:val="hybridMultilevel"/>
    <w:tmpl w:val="441C609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0B2F"/>
    <w:multiLevelType w:val="hybridMultilevel"/>
    <w:tmpl w:val="9B04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6FA3"/>
    <w:multiLevelType w:val="hybridMultilevel"/>
    <w:tmpl w:val="FD8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515C5"/>
    <w:multiLevelType w:val="hybridMultilevel"/>
    <w:tmpl w:val="DB366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E7C98"/>
    <w:multiLevelType w:val="hybridMultilevel"/>
    <w:tmpl w:val="2A0204AA"/>
    <w:lvl w:ilvl="0" w:tplc="7E8C4D0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62AF25CA"/>
    <w:multiLevelType w:val="hybridMultilevel"/>
    <w:tmpl w:val="F17248D8"/>
    <w:lvl w:ilvl="0" w:tplc="7E8C4D0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B3E59"/>
    <w:multiLevelType w:val="hybridMultilevel"/>
    <w:tmpl w:val="98CA2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1643A"/>
    <w:multiLevelType w:val="hybridMultilevel"/>
    <w:tmpl w:val="208C0514"/>
    <w:lvl w:ilvl="0" w:tplc="998631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 w15:restartNumberingAfterBreak="0">
    <w:nsid w:val="7492504E"/>
    <w:multiLevelType w:val="hybridMultilevel"/>
    <w:tmpl w:val="4D42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1752"/>
    <w:multiLevelType w:val="hybridMultilevel"/>
    <w:tmpl w:val="FD6474EA"/>
    <w:lvl w:ilvl="0" w:tplc="FF749EF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7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26"/>
    <w:rsid w:val="00004062"/>
    <w:rsid w:val="000300BA"/>
    <w:rsid w:val="00046A6E"/>
    <w:rsid w:val="00053A06"/>
    <w:rsid w:val="00054FEB"/>
    <w:rsid w:val="00062A51"/>
    <w:rsid w:val="00064489"/>
    <w:rsid w:val="000B343B"/>
    <w:rsid w:val="000F3FF2"/>
    <w:rsid w:val="00115C9B"/>
    <w:rsid w:val="001419DD"/>
    <w:rsid w:val="001770C8"/>
    <w:rsid w:val="001B0143"/>
    <w:rsid w:val="001C009D"/>
    <w:rsid w:val="001D09A1"/>
    <w:rsid w:val="001D209F"/>
    <w:rsid w:val="001D3C25"/>
    <w:rsid w:val="00201EA7"/>
    <w:rsid w:val="002126F8"/>
    <w:rsid w:val="00227A75"/>
    <w:rsid w:val="00237CB2"/>
    <w:rsid w:val="00255050"/>
    <w:rsid w:val="00271C42"/>
    <w:rsid w:val="00283F65"/>
    <w:rsid w:val="002976AC"/>
    <w:rsid w:val="002A09A1"/>
    <w:rsid w:val="002A4B26"/>
    <w:rsid w:val="002C1FD5"/>
    <w:rsid w:val="00337900"/>
    <w:rsid w:val="00362C00"/>
    <w:rsid w:val="00377CDA"/>
    <w:rsid w:val="00384039"/>
    <w:rsid w:val="003C57C9"/>
    <w:rsid w:val="003E1403"/>
    <w:rsid w:val="00414CF9"/>
    <w:rsid w:val="00427263"/>
    <w:rsid w:val="00430301"/>
    <w:rsid w:val="004312C8"/>
    <w:rsid w:val="0044399B"/>
    <w:rsid w:val="004466F8"/>
    <w:rsid w:val="00456A79"/>
    <w:rsid w:val="00457E2F"/>
    <w:rsid w:val="004823B9"/>
    <w:rsid w:val="00482EC0"/>
    <w:rsid w:val="004B2E08"/>
    <w:rsid w:val="004B612A"/>
    <w:rsid w:val="004B6550"/>
    <w:rsid w:val="005003D1"/>
    <w:rsid w:val="00500EB9"/>
    <w:rsid w:val="00514763"/>
    <w:rsid w:val="005263FA"/>
    <w:rsid w:val="00531AA3"/>
    <w:rsid w:val="005579AD"/>
    <w:rsid w:val="0059613B"/>
    <w:rsid w:val="005D13F2"/>
    <w:rsid w:val="005D7217"/>
    <w:rsid w:val="006070E4"/>
    <w:rsid w:val="00637964"/>
    <w:rsid w:val="00650FE5"/>
    <w:rsid w:val="00652D43"/>
    <w:rsid w:val="00677231"/>
    <w:rsid w:val="00687932"/>
    <w:rsid w:val="00697E04"/>
    <w:rsid w:val="006A16D8"/>
    <w:rsid w:val="006B2751"/>
    <w:rsid w:val="006F342F"/>
    <w:rsid w:val="00783DEA"/>
    <w:rsid w:val="00790B8A"/>
    <w:rsid w:val="007A302F"/>
    <w:rsid w:val="007A7656"/>
    <w:rsid w:val="007C332F"/>
    <w:rsid w:val="007D4D14"/>
    <w:rsid w:val="00826B33"/>
    <w:rsid w:val="00833B9E"/>
    <w:rsid w:val="008361A2"/>
    <w:rsid w:val="00856587"/>
    <w:rsid w:val="00870E99"/>
    <w:rsid w:val="0088032F"/>
    <w:rsid w:val="008C2C50"/>
    <w:rsid w:val="008D30E6"/>
    <w:rsid w:val="0090635D"/>
    <w:rsid w:val="0091033D"/>
    <w:rsid w:val="0091624A"/>
    <w:rsid w:val="0093291E"/>
    <w:rsid w:val="0093795B"/>
    <w:rsid w:val="00952A20"/>
    <w:rsid w:val="00A44219"/>
    <w:rsid w:val="00A44E07"/>
    <w:rsid w:val="00A56510"/>
    <w:rsid w:val="00A87092"/>
    <w:rsid w:val="00A91709"/>
    <w:rsid w:val="00A979BA"/>
    <w:rsid w:val="00AD203F"/>
    <w:rsid w:val="00B10398"/>
    <w:rsid w:val="00B41B91"/>
    <w:rsid w:val="00B51CF0"/>
    <w:rsid w:val="00B568F6"/>
    <w:rsid w:val="00B71BDA"/>
    <w:rsid w:val="00B843E4"/>
    <w:rsid w:val="00BA486C"/>
    <w:rsid w:val="00BB28F3"/>
    <w:rsid w:val="00BC6CC3"/>
    <w:rsid w:val="00BD1FB9"/>
    <w:rsid w:val="00BE7103"/>
    <w:rsid w:val="00BF7B56"/>
    <w:rsid w:val="00C46226"/>
    <w:rsid w:val="00C62778"/>
    <w:rsid w:val="00C720CB"/>
    <w:rsid w:val="00C846AB"/>
    <w:rsid w:val="00CB60E8"/>
    <w:rsid w:val="00CE6DC6"/>
    <w:rsid w:val="00D51341"/>
    <w:rsid w:val="00DB007C"/>
    <w:rsid w:val="00DB71B0"/>
    <w:rsid w:val="00DE2D66"/>
    <w:rsid w:val="00DF46C8"/>
    <w:rsid w:val="00E00873"/>
    <w:rsid w:val="00E040B9"/>
    <w:rsid w:val="00E13AE6"/>
    <w:rsid w:val="00E275E7"/>
    <w:rsid w:val="00E51216"/>
    <w:rsid w:val="00E57E97"/>
    <w:rsid w:val="00E72EE6"/>
    <w:rsid w:val="00EA08FC"/>
    <w:rsid w:val="00ED21BF"/>
    <w:rsid w:val="00EE2530"/>
    <w:rsid w:val="00EE6094"/>
    <w:rsid w:val="00EF2050"/>
    <w:rsid w:val="00F02EF3"/>
    <w:rsid w:val="00F557BE"/>
    <w:rsid w:val="00FC4C1B"/>
    <w:rsid w:val="00FF4966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991D"/>
  <w15:docId w15:val="{8EFDABA5-84E5-4147-93A4-FE967B6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9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2A09A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1"/>
    <w:basedOn w:val="a"/>
    <w:next w:val="a7"/>
    <w:rsid w:val="00CB60E8"/>
    <w:rPr>
      <w:rFonts w:ascii="Times New Roman" w:hAnsi="Times New Roman" w:cs="Times New Roman"/>
      <w:color w:val="auto"/>
    </w:rPr>
  </w:style>
  <w:style w:type="paragraph" w:styleId="a7">
    <w:name w:val="Normal (Web)"/>
    <w:basedOn w:val="a"/>
    <w:uiPriority w:val="99"/>
    <w:unhideWhenUsed/>
    <w:rsid w:val="00CB60E8"/>
    <w:rPr>
      <w:rFonts w:ascii="Times New Roman" w:hAnsi="Times New Roman" w:cs="Times New Roman"/>
    </w:rPr>
  </w:style>
  <w:style w:type="paragraph" w:customStyle="1" w:styleId="12">
    <w:name w:val="Основной текст1"/>
    <w:rsid w:val="001770C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extendedtext-short">
    <w:name w:val="extendedtext-short"/>
    <w:basedOn w:val="a0"/>
    <w:rsid w:val="001770C8"/>
  </w:style>
  <w:style w:type="character" w:styleId="a8">
    <w:name w:val="Strong"/>
    <w:uiPriority w:val="22"/>
    <w:qFormat/>
    <w:rsid w:val="00EE6094"/>
    <w:rPr>
      <w:b/>
      <w:bCs/>
    </w:rPr>
  </w:style>
  <w:style w:type="character" w:styleId="a9">
    <w:name w:val="Emphasis"/>
    <w:basedOn w:val="a0"/>
    <w:uiPriority w:val="20"/>
    <w:qFormat/>
    <w:rsid w:val="00FF7062"/>
    <w:rPr>
      <w:i/>
      <w:iCs/>
    </w:rPr>
  </w:style>
  <w:style w:type="paragraph" w:customStyle="1" w:styleId="21">
    <w:name w:val="Стиль Заголовок 2 + малые прописные"/>
    <w:basedOn w:val="2"/>
    <w:link w:val="22"/>
    <w:rsid w:val="00FF4966"/>
    <w:pPr>
      <w:keepLines w:val="0"/>
      <w:spacing w:before="120" w:after="120"/>
      <w:jc w:val="center"/>
    </w:pPr>
    <w:rPr>
      <w:rFonts w:ascii="Times New Roman" w:eastAsia="Times New Roman" w:hAnsi="Times New Roman" w:cs="Arial"/>
      <w:b/>
      <w:bCs/>
      <w:smallCaps/>
      <w:color w:val="auto"/>
      <w:sz w:val="18"/>
      <w:szCs w:val="18"/>
    </w:rPr>
  </w:style>
  <w:style w:type="character" w:customStyle="1" w:styleId="22">
    <w:name w:val="Стиль Заголовок 2 + малые прописные Знак"/>
    <w:link w:val="21"/>
    <w:rsid w:val="00FF4966"/>
    <w:rPr>
      <w:rFonts w:ascii="Times New Roman" w:eastAsia="Times New Roman" w:hAnsi="Times New Roman" w:cs="Arial"/>
      <w:b/>
      <w:bCs/>
      <w:small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9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3">
    <w:name w:val="Body Text 2"/>
    <w:basedOn w:val="a"/>
    <w:link w:val="24"/>
    <w:rsid w:val="00227A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</w:rPr>
  </w:style>
  <w:style w:type="character" w:customStyle="1" w:styleId="24">
    <w:name w:val="Основной текст 2 Знак"/>
    <w:basedOn w:val="a0"/>
    <w:link w:val="23"/>
    <w:rsid w:val="00227A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16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17</cp:revision>
  <cp:lastPrinted>2022-12-26T13:29:00Z</cp:lastPrinted>
  <dcterms:created xsi:type="dcterms:W3CDTF">2022-11-29T14:11:00Z</dcterms:created>
  <dcterms:modified xsi:type="dcterms:W3CDTF">2023-01-20T14:23:00Z</dcterms:modified>
</cp:coreProperties>
</file>