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562"/>
        <w:gridCol w:w="1406"/>
        <w:gridCol w:w="1329"/>
        <w:gridCol w:w="988"/>
        <w:gridCol w:w="1120"/>
        <w:gridCol w:w="1427"/>
        <w:gridCol w:w="988"/>
        <w:gridCol w:w="1401"/>
        <w:gridCol w:w="1661"/>
        <w:gridCol w:w="1737"/>
      </w:tblGrid>
      <w:tr w:rsidR="00E77A84" w:rsidTr="00D32EDA">
        <w:tc>
          <w:tcPr>
            <w:tcW w:w="168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Фамилия и инициалы лица,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proofErr w:type="gramStart"/>
            <w:r>
              <w:rPr>
                <w:b/>
                <w:sz w:val="16"/>
                <w:szCs w:val="22"/>
              </w:rPr>
              <w:t>чьи</w:t>
            </w:r>
            <w:proofErr w:type="gramEnd"/>
            <w:r>
              <w:rPr>
                <w:b/>
                <w:sz w:val="16"/>
                <w:szCs w:val="22"/>
              </w:rPr>
              <w:t xml:space="preserve"> сведения размещаются </w:t>
            </w:r>
          </w:p>
        </w:tc>
        <w:tc>
          <w:tcPr>
            <w:tcW w:w="156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Должность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484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1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Декларированный годовой доход (руб.)</w:t>
            </w:r>
          </w:p>
        </w:tc>
      </w:tr>
      <w:tr w:rsidR="00E77A84" w:rsidTr="00D32EDA">
        <w:tc>
          <w:tcPr>
            <w:tcW w:w="168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4" w:rsidRDefault="00E77A84">
            <w:pPr>
              <w:rPr>
                <w:b/>
                <w:sz w:val="16"/>
                <w:szCs w:val="22"/>
              </w:rPr>
            </w:pPr>
          </w:p>
        </w:tc>
        <w:tc>
          <w:tcPr>
            <w:tcW w:w="156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4" w:rsidRDefault="00E77A84">
            <w:pPr>
              <w:rPr>
                <w:b/>
                <w:sz w:val="16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Вид объекта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Площадь (кв. 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4" w:rsidRDefault="00E77A84">
            <w:pPr>
              <w:rPr>
                <w:b/>
                <w:sz w:val="16"/>
                <w:szCs w:val="22"/>
              </w:rPr>
            </w:pPr>
          </w:p>
        </w:tc>
        <w:tc>
          <w:tcPr>
            <w:tcW w:w="173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84" w:rsidRDefault="00E77A84">
            <w:pPr>
              <w:rPr>
                <w:b/>
                <w:sz w:val="16"/>
                <w:szCs w:val="22"/>
              </w:rPr>
            </w:pPr>
          </w:p>
        </w:tc>
      </w:tr>
      <w:tr w:rsidR="00E77A84" w:rsidTr="00D32EDA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Шалаев Олег Вячеславович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Сын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CE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МКУ «ЕДДС Осташковского городского округа»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 долевая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1789,0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1789,0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1789,0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1789,0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70,1</w:t>
            </w:r>
            <w:r w:rsidR="00BF4F5D">
              <w:rPr>
                <w:sz w:val="20"/>
              </w:rPr>
              <w:t>1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/м легковой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FO</w:t>
            </w:r>
            <w:r w:rsidR="00BF4F5D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D</w:t>
            </w:r>
            <w:r w:rsidRPr="00E77A8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FUSION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E05CA" w:rsidRDefault="00CE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E05CA" w:rsidRDefault="00CE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84" w:rsidRDefault="00CE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428 267</w:t>
            </w:r>
            <w:r w:rsidR="00E77A84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CE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241 572</w:t>
            </w:r>
            <w:r w:rsidR="00E77A84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77A84" w:rsidRDefault="00E77A84" w:rsidP="00CE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CE05CA">
              <w:rPr>
                <w:sz w:val="20"/>
              </w:rPr>
              <w:t>2 842</w:t>
            </w:r>
            <w:r>
              <w:rPr>
                <w:sz w:val="20"/>
              </w:rPr>
              <w:t>,</w:t>
            </w:r>
            <w:r w:rsidR="00CE05CA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</w:tr>
    </w:tbl>
    <w:p w:rsidR="00C44D9C" w:rsidRDefault="00C44D9C"/>
    <w:sectPr w:rsidR="00C44D9C" w:rsidSect="007D6D08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84"/>
    <w:rsid w:val="007D6D08"/>
    <w:rsid w:val="00BF4F5D"/>
    <w:rsid w:val="00C44D9C"/>
    <w:rsid w:val="00CE05CA"/>
    <w:rsid w:val="00D32EDA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4445-1C4E-4807-BEAA-0E06D3B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6</cp:revision>
  <dcterms:created xsi:type="dcterms:W3CDTF">2018-06-07T05:37:00Z</dcterms:created>
  <dcterms:modified xsi:type="dcterms:W3CDTF">2018-06-08T11:18:00Z</dcterms:modified>
</cp:coreProperties>
</file>