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0" w:rsidRDefault="000E7470">
      <w:pPr>
        <w:pStyle w:val="ConsPlusTitle"/>
        <w:jc w:val="center"/>
      </w:pPr>
      <w:r>
        <w:t>АДМИНИСТРАЦИЯ ТВЕРСКОЙ ОБЛАСТИ</w:t>
      </w:r>
    </w:p>
    <w:p w:rsidR="000E7470" w:rsidRDefault="000E7470">
      <w:pPr>
        <w:pStyle w:val="ConsPlusTitle"/>
        <w:jc w:val="center"/>
      </w:pPr>
    </w:p>
    <w:p w:rsidR="000E7470" w:rsidRDefault="000E7470">
      <w:pPr>
        <w:pStyle w:val="ConsPlusTitle"/>
        <w:jc w:val="center"/>
      </w:pPr>
      <w:r>
        <w:t>РАСПОРЯЖЕНИЕ</w:t>
      </w:r>
    </w:p>
    <w:p w:rsidR="000E7470" w:rsidRDefault="000E7470">
      <w:pPr>
        <w:pStyle w:val="ConsPlusTitle"/>
        <w:jc w:val="center"/>
      </w:pPr>
      <w:r>
        <w:t>от 19 мая 2010 г. N 456-ра</w:t>
      </w:r>
    </w:p>
    <w:p w:rsidR="000E7470" w:rsidRDefault="000E7470">
      <w:pPr>
        <w:pStyle w:val="ConsPlusTitle"/>
        <w:jc w:val="center"/>
      </w:pPr>
    </w:p>
    <w:p w:rsidR="000E7470" w:rsidRDefault="000E7470">
      <w:pPr>
        <w:pStyle w:val="ConsPlusTitle"/>
        <w:jc w:val="center"/>
      </w:pPr>
      <w:r>
        <w:t>ОБ ОРГАНИЗАЦИИ ПРОВЕРКИ ДОСТОВЕРНОСТИ И ПОЛНОТЫ СВЕДЕНИЙ, СОБЛЮДЕНИЯ ОГРАНИЧЕНИЙ И ЗАПРЕТОВ, ТРЕБОВАНИЙ О ПРЕДОТВРАЩЕНИИ ИЛИ УРЕГУЛИРОВАНИИ КОНФЛИКТА ИНТЕРЕСОВ</w:t>
      </w:r>
    </w:p>
    <w:p w:rsidR="000E7470" w:rsidRDefault="000E7470">
      <w:pPr>
        <w:pStyle w:val="ConsPlusNormal"/>
        <w:ind w:firstLine="540"/>
        <w:jc w:val="both"/>
      </w:pPr>
    </w:p>
    <w:p w:rsidR="000E7470" w:rsidRDefault="000E7470">
      <w:pPr>
        <w:pStyle w:val="ConsPlusNormal"/>
        <w:ind w:firstLine="540"/>
        <w:jc w:val="both"/>
      </w:pPr>
      <w:r>
        <w:t xml:space="preserve">В связи с принятием Законов Тверской области от 09.12.2009 </w:t>
      </w:r>
      <w:hyperlink r:id="rId5" w:history="1">
        <w:r>
          <w:rPr>
            <w:color w:val="0000FF"/>
          </w:rPr>
          <w:t>N 101-ЗО</w:t>
        </w:r>
      </w:hyperlink>
      <w:r>
        <w:t xml:space="preserve"> "О внесении изменений в Закон Тверской области "О государственной гражданской службе Тверской области", от 23.12.2009 </w:t>
      </w:r>
      <w:hyperlink r:id="rId6" w:history="1">
        <w:r>
          <w:rPr>
            <w:color w:val="0000FF"/>
          </w:rPr>
          <w:t>N 115-ЗО</w:t>
        </w:r>
      </w:hyperlink>
      <w:r>
        <w:t xml:space="preserve"> "О внесении изменений в Закон Тверской области "О статусе и социальных гарантиях лиц, замещающих государственные должности Тверской области":</w:t>
      </w:r>
    </w:p>
    <w:p w:rsidR="000E7470" w:rsidRDefault="000E747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организации проверки достоверности и полноты сведений, представляемых гражданами, претендующими на замещение государственных должностей Тверской области, должностей государственной гражданской службы Тверской области, лицами, замещающими государственные должности Тверской области, и государственными гражданскими служащими Тверской области, а также организации проверки соблюдения лицами, замещающими государственные должности Тверской области, государственными гражданскими служащими Тверской области ограничений и запретов, требований о предотвращении или урегулировании конфликта</w:t>
      </w:r>
      <w:proofErr w:type="gramEnd"/>
      <w:r>
        <w:t xml:space="preserve"> интересов, исполнения ими обязанностей, установленных федеральными законами (прилагается).</w:t>
      </w:r>
    </w:p>
    <w:p w:rsidR="000E7470" w:rsidRDefault="000E7470">
      <w:pPr>
        <w:pStyle w:val="ConsPlusNormal"/>
        <w:ind w:firstLine="540"/>
        <w:jc w:val="both"/>
      </w:pPr>
      <w:r>
        <w:t>2. Признать утратившим силу распоряжение администрации Тверской области от 28.08.2007 N 559-ра "О порядке организации проверки сведений о доходах, об имуществе и обязательствах имущественного характера, а также соблюдения лицами, замещающими государственные должности Тверской области, и государственными гражданскими служащими Тверской области ограничений, установленных федеральным законодательством".</w:t>
      </w:r>
    </w:p>
    <w:p w:rsidR="000E7470" w:rsidRDefault="000E7470">
      <w:pPr>
        <w:pStyle w:val="ConsPlusNormal"/>
        <w:ind w:firstLine="540"/>
        <w:jc w:val="both"/>
      </w:pPr>
      <w:r>
        <w:t>3. Настоящее распоряжение вступает в силу со дня его подписания.</w:t>
      </w: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  <w:r>
        <w:t>Губернатор Тверской области</w:t>
      </w:r>
    </w:p>
    <w:p w:rsidR="000E7470" w:rsidRDefault="000E7470">
      <w:pPr>
        <w:pStyle w:val="ConsPlusNormal"/>
        <w:jc w:val="right"/>
      </w:pPr>
      <w:r>
        <w:t>Д.В.ЗЕЛЕНИН</w:t>
      </w: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  <w:r>
        <w:lastRenderedPageBreak/>
        <w:t>Приложение</w:t>
      </w:r>
    </w:p>
    <w:p w:rsidR="000E7470" w:rsidRDefault="000E7470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0E7470" w:rsidRDefault="000E7470">
      <w:pPr>
        <w:pStyle w:val="ConsPlusNormal"/>
        <w:jc w:val="right"/>
      </w:pPr>
      <w:r>
        <w:t>администрации Тверской области</w:t>
      </w:r>
    </w:p>
    <w:p w:rsidR="000E7470" w:rsidRDefault="000E7470">
      <w:pPr>
        <w:pStyle w:val="ConsPlusNormal"/>
        <w:jc w:val="right"/>
      </w:pPr>
      <w:r>
        <w:t>от 19 мая 2010 г. N 456-ра</w:t>
      </w: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center"/>
      </w:pPr>
      <w:bookmarkStart w:id="0" w:name="P27"/>
      <w:bookmarkEnd w:id="0"/>
      <w:r>
        <w:t>ПОРЯДОК</w:t>
      </w:r>
    </w:p>
    <w:p w:rsidR="000E7470" w:rsidRDefault="000E7470">
      <w:pPr>
        <w:pStyle w:val="ConsPlusNormal"/>
        <w:jc w:val="center"/>
      </w:pPr>
      <w:r>
        <w:t>организации проверки достоверности и полноты сведений,</w:t>
      </w:r>
    </w:p>
    <w:p w:rsidR="000E7470" w:rsidRDefault="000E7470">
      <w:pPr>
        <w:pStyle w:val="ConsPlusNormal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E7470" w:rsidRDefault="000E7470">
      <w:pPr>
        <w:pStyle w:val="ConsPlusNormal"/>
        <w:jc w:val="center"/>
      </w:pPr>
      <w:r>
        <w:t>государственных должностей Тверской области, должностей</w:t>
      </w:r>
    </w:p>
    <w:p w:rsidR="000E7470" w:rsidRDefault="000E7470">
      <w:pPr>
        <w:pStyle w:val="ConsPlusNormal"/>
        <w:jc w:val="center"/>
      </w:pPr>
      <w:r>
        <w:t>государственной гражданской службы Тверской области, лицами,</w:t>
      </w:r>
    </w:p>
    <w:p w:rsidR="000E7470" w:rsidRDefault="000E7470">
      <w:pPr>
        <w:pStyle w:val="ConsPlusNormal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Тверской области,</w:t>
      </w:r>
    </w:p>
    <w:p w:rsidR="000E7470" w:rsidRDefault="000E7470">
      <w:pPr>
        <w:pStyle w:val="ConsPlusNormal"/>
        <w:jc w:val="center"/>
      </w:pPr>
      <w:r>
        <w:t>и государственными гражданскими служащими Тверской области,</w:t>
      </w:r>
    </w:p>
    <w:p w:rsidR="000E7470" w:rsidRDefault="000E7470">
      <w:pPr>
        <w:pStyle w:val="ConsPlusNormal"/>
        <w:jc w:val="center"/>
      </w:pPr>
      <w:r>
        <w:t>а также организации проверки соблюдения лицами, замещающими</w:t>
      </w:r>
    </w:p>
    <w:p w:rsidR="000E7470" w:rsidRDefault="000E7470">
      <w:pPr>
        <w:pStyle w:val="ConsPlusNormal"/>
        <w:jc w:val="center"/>
      </w:pPr>
      <w:r>
        <w:t xml:space="preserve">государственные должности Тверской области, </w:t>
      </w:r>
      <w:proofErr w:type="gramStart"/>
      <w:r>
        <w:t>государственными</w:t>
      </w:r>
      <w:proofErr w:type="gramEnd"/>
    </w:p>
    <w:p w:rsidR="000E7470" w:rsidRDefault="000E7470">
      <w:pPr>
        <w:pStyle w:val="ConsPlusNormal"/>
        <w:jc w:val="center"/>
      </w:pPr>
      <w:r>
        <w:t>гражданскими служащими Тверской области ограничений</w:t>
      </w:r>
    </w:p>
    <w:p w:rsidR="000E7470" w:rsidRDefault="000E7470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0E7470" w:rsidRDefault="000E7470">
      <w:pPr>
        <w:pStyle w:val="ConsPlusNormal"/>
        <w:jc w:val="center"/>
      </w:pPr>
      <w:r>
        <w:t>конфликта интересов, исполнения ими обязанностей,</w:t>
      </w:r>
    </w:p>
    <w:p w:rsidR="000E7470" w:rsidRDefault="000E7470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федеральными законами</w:t>
      </w:r>
    </w:p>
    <w:p w:rsidR="000E7470" w:rsidRDefault="000E7470">
      <w:pPr>
        <w:pStyle w:val="ConsPlusNormal"/>
        <w:ind w:firstLine="540"/>
        <w:jc w:val="both"/>
      </w:pPr>
    </w:p>
    <w:p w:rsidR="000E7470" w:rsidRDefault="000E7470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проверки достоверности и полноты сведений, представляемых гражданами, претендующими на замещение государственных должностей Тверской области, должностей государственной гражданской службы Тверской области, лицами, замещающими государственные должности Тверской области, и государственными гражданскими служащими Тверской области, а также организации проверки соблюдения лицами, замещающими государственные должности Тверской области, государственными гражданскими служащими Тверской области ограничений и запретов, требований о предотвращении или урегулировании конфликта интересов</w:t>
      </w:r>
      <w:proofErr w:type="gramEnd"/>
      <w:r>
        <w:t>, исполнения ими обязанностей, установленных федеральными законами (далее - Порядок) определяет процедуру организации проверки в отношении:</w:t>
      </w:r>
    </w:p>
    <w:p w:rsidR="000E7470" w:rsidRDefault="000E7470">
      <w:pPr>
        <w:pStyle w:val="ConsPlusNormal"/>
        <w:ind w:firstLine="540"/>
        <w:jc w:val="both"/>
      </w:pPr>
      <w:r>
        <w:t>а) граждан, претендующих на замещение государственных должностей Тверской области в исполнительных органах государственной власти Тверской области или на замещение должностей государственной гражданской службы Тверской области в исполнительных органах государственной власти Тверской области (далее - граждане);</w:t>
      </w:r>
    </w:p>
    <w:p w:rsidR="000E7470" w:rsidRDefault="000E7470">
      <w:pPr>
        <w:pStyle w:val="ConsPlusNormal"/>
        <w:ind w:firstLine="540"/>
        <w:jc w:val="both"/>
      </w:pPr>
      <w:r>
        <w:t>б) лиц, замещающих государственные должности Тверской области в исполнительных органах государственной власти Тверской области (далее - лица, замещающие государственные должности);</w:t>
      </w:r>
    </w:p>
    <w:p w:rsidR="000E7470" w:rsidRDefault="000E7470">
      <w:pPr>
        <w:pStyle w:val="ConsPlusNormal"/>
        <w:ind w:firstLine="540"/>
        <w:jc w:val="both"/>
      </w:pPr>
      <w:r>
        <w:t>в) лиц, замещающих должности государственной гражданской службы Тверской области в исполнительных органах государственной власти Тверской области (далее - гражданские служащие).</w:t>
      </w:r>
    </w:p>
    <w:p w:rsidR="000E7470" w:rsidRDefault="000E7470">
      <w:pPr>
        <w:pStyle w:val="ConsPlusNormal"/>
        <w:ind w:firstLine="540"/>
        <w:jc w:val="both"/>
      </w:pPr>
      <w:r>
        <w:t>2. Настоящий Порядок определяет процедуру организации проверки:</w:t>
      </w:r>
    </w:p>
    <w:p w:rsidR="000E7470" w:rsidRDefault="000E7470">
      <w:pPr>
        <w:pStyle w:val="ConsPlusNormal"/>
        <w:ind w:firstLine="540"/>
        <w:jc w:val="both"/>
      </w:pPr>
      <w:bookmarkStart w:id="1" w:name="P46"/>
      <w:bookmarkEnd w:id="1"/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r>
        <w:lastRenderedPageBreak/>
        <w:t>законодательством:</w:t>
      </w:r>
    </w:p>
    <w:p w:rsidR="000E7470" w:rsidRDefault="000E7470">
      <w:pPr>
        <w:pStyle w:val="ConsPlusNormal"/>
        <w:ind w:firstLine="540"/>
        <w:jc w:val="both"/>
      </w:pPr>
      <w:r>
        <w:t>гражданами на отчетную дату (на 1-е число месяца, предшествующего месяцу (в отношении доходов - на 31 декабря года, предшествующего году) подачи документов для замещения должности);</w:t>
      </w:r>
    </w:p>
    <w:p w:rsidR="000E7470" w:rsidRDefault="000E7470">
      <w:pPr>
        <w:pStyle w:val="ConsPlusNormal"/>
        <w:ind w:firstLine="540"/>
        <w:jc w:val="both"/>
      </w:pPr>
      <w:r>
        <w:t>лицами, замещающими государственные должности, по состоянию на конец отчетного периода (на 31 декабря соответствующего года);</w:t>
      </w:r>
    </w:p>
    <w:p w:rsidR="000E7470" w:rsidRDefault="000E7470">
      <w:pPr>
        <w:pStyle w:val="ConsPlusNormal"/>
        <w:ind w:firstLine="540"/>
        <w:jc w:val="both"/>
      </w:pPr>
      <w:r>
        <w:t>гражданскими служащими по состоянию на конец отчетного периода (на 31 декабря соответствующего года);</w:t>
      </w:r>
    </w:p>
    <w:p w:rsidR="000E7470" w:rsidRDefault="000E7470">
      <w:pPr>
        <w:pStyle w:val="ConsPlusNormal"/>
        <w:ind w:firstLine="540"/>
        <w:jc w:val="both"/>
      </w:pPr>
      <w:bookmarkStart w:id="2" w:name="P50"/>
      <w:bookmarkEnd w:id="2"/>
      <w:r>
        <w:t>б) достоверности и полноты сведений, представляемых гражданами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0E7470" w:rsidRDefault="000E7470">
      <w:pPr>
        <w:pStyle w:val="ConsPlusNormal"/>
        <w:ind w:firstLine="540"/>
        <w:jc w:val="both"/>
      </w:pPr>
      <w:r>
        <w:t>в) соблюдения лицами, замещающими государственные должности, ограничений, установленных законами;</w:t>
      </w:r>
    </w:p>
    <w:p w:rsidR="000E7470" w:rsidRDefault="000E7470">
      <w:pPr>
        <w:pStyle w:val="ConsPlusNormal"/>
        <w:ind w:firstLine="540"/>
        <w:jc w:val="both"/>
      </w:pPr>
      <w:bookmarkStart w:id="3" w:name="P52"/>
      <w:bookmarkEnd w:id="3"/>
      <w:r>
        <w:t xml:space="preserve">г) соблюдения гражданскими служащими ограничений, а также запретов и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 (далее - запреты и требования).</w:t>
      </w:r>
    </w:p>
    <w:p w:rsidR="000E7470" w:rsidRDefault="000E7470">
      <w:pPr>
        <w:pStyle w:val="ConsPlusNormal"/>
        <w:ind w:firstLine="540"/>
        <w:jc w:val="both"/>
      </w:pPr>
      <w:r>
        <w:t xml:space="preserve">3. Проверка, предусмотренная </w:t>
      </w:r>
      <w:hyperlink w:anchor="P5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2" w:history="1">
        <w:r>
          <w:rPr>
            <w:color w:val="0000FF"/>
          </w:rPr>
          <w:t>"г" пункта 2</w:t>
        </w:r>
      </w:hyperlink>
      <w:r>
        <w:t xml:space="preserve"> настоящего Порядка, осуществляется соответственно в отношении граждан, претендующих на замещение любой должности, лиц, замещающих любые государственные должности в исполнительных органах государственной власти Тверской области, гражданских служащих, замещающих любые должности государственной гражданской службы Тверской области (далее - должность гражданской службы).</w:t>
      </w:r>
    </w:p>
    <w:p w:rsidR="000E7470" w:rsidRDefault="000E7470">
      <w:pPr>
        <w:pStyle w:val="ConsPlusNormal"/>
        <w:ind w:firstLine="540"/>
        <w:jc w:val="both"/>
      </w:pPr>
      <w:r>
        <w:t xml:space="preserve">4.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для замещения которых не предусмотрено представление указанных сведений, и претендующими на замещение государственной должности Тверской области в исполнительных органах государственной власти Тверской области, должности гражданской службы, для замещения которых предусмотрено представление указанных сведений, осуществляется по процедуре, установленной настоящим Порядком для</w:t>
      </w:r>
      <w:proofErr w:type="gramEnd"/>
      <w:r>
        <w:t xml:space="preserve"> проверки сведений, представляемых гражданами в соответствии с законодательством.</w:t>
      </w:r>
    </w:p>
    <w:p w:rsidR="000E7470" w:rsidRDefault="000E7470">
      <w:pPr>
        <w:pStyle w:val="ConsPlusNormal"/>
        <w:ind w:firstLine="540"/>
        <w:jc w:val="both"/>
      </w:pPr>
      <w:r>
        <w:t>5. Проверка, предусмотренная настоящим Порядком, осуществляется по решению представителя нанимателя, оформленному в письменной форме:</w:t>
      </w:r>
    </w:p>
    <w:p w:rsidR="000E7470" w:rsidRDefault="000E7470">
      <w:pPr>
        <w:pStyle w:val="ConsPlusNormal"/>
        <w:ind w:firstLine="540"/>
        <w:jc w:val="both"/>
      </w:pPr>
      <w:r>
        <w:t>а) управлением государственной службы и кадров аппарата Губернатора Тверской области (далее - Управление) - по решению Губернатора Тверской области, руководителя аппарата Губернатора Тверской области;</w:t>
      </w:r>
    </w:p>
    <w:p w:rsidR="000E7470" w:rsidRDefault="000E7470">
      <w:pPr>
        <w:pStyle w:val="ConsPlusNormal"/>
        <w:ind w:firstLine="540"/>
        <w:jc w:val="both"/>
      </w:pPr>
      <w:r>
        <w:t>б) кадровой службой исполнительного органа государственной власти Тверской области либо специалистом по кадровым вопросам (далее - кадровая служба) - по решению руководителя данного исполнительного органа.</w:t>
      </w:r>
    </w:p>
    <w:p w:rsidR="000E7470" w:rsidRDefault="000E7470">
      <w:pPr>
        <w:pStyle w:val="ConsPlusNormal"/>
        <w:ind w:firstLine="540"/>
        <w:jc w:val="both"/>
      </w:pPr>
      <w:r>
        <w:lastRenderedPageBreak/>
        <w:t xml:space="preserve">По решению Губернатора Тверской области осуществляется проверка в отношении лиц, назначение которых на государственную должность Тверской области, должность гражданской службы осуществляется Губернатором Тверской области или Администрацией Тверской области, а также в отношении лиц, на которых возложено временное исполнение обязанностей по должностям гражданской </w:t>
      </w:r>
      <w:proofErr w:type="gramStart"/>
      <w:r>
        <w:t>службы руководителей исполнительных органов государственной власти Тверской области</w:t>
      </w:r>
      <w:proofErr w:type="gramEnd"/>
      <w:r>
        <w:t>.</w:t>
      </w:r>
    </w:p>
    <w:p w:rsidR="000E7470" w:rsidRDefault="000E7470">
      <w:pPr>
        <w:pStyle w:val="ConsPlusNormal"/>
        <w:ind w:firstLine="540"/>
        <w:jc w:val="both"/>
      </w:pPr>
      <w:r>
        <w:t>По решению руководителя аппарата Губернатора Тверской области осуществляется проверка в отношении лиц, назначение которых на должность гражданской службы осуществляется руководителем аппарата Губернатора Тверской области.</w:t>
      </w:r>
    </w:p>
    <w:p w:rsidR="000E7470" w:rsidRDefault="000E7470">
      <w:pPr>
        <w:pStyle w:val="ConsPlusNormal"/>
        <w:ind w:firstLine="540"/>
        <w:jc w:val="both"/>
      </w:pPr>
      <w:r>
        <w:t>По решению руководителя исполнительного органа государственной власти Тверской области осуществляется проверка в отношении лиц, назначение которых на должность гражданской службы осуществляется данным руководителем.</w:t>
      </w:r>
    </w:p>
    <w:p w:rsidR="000E7470" w:rsidRDefault="000E7470">
      <w:pPr>
        <w:pStyle w:val="ConsPlusNormal"/>
        <w:ind w:firstLine="540"/>
        <w:jc w:val="both"/>
      </w:pPr>
      <w:r>
        <w:t>Решение принимается отдельно в отношении каждого гражданина, лица, замещающего государственную должность, гражданского служащего.</w:t>
      </w:r>
    </w:p>
    <w:p w:rsidR="000E7470" w:rsidRDefault="000E7470">
      <w:pPr>
        <w:pStyle w:val="ConsPlusNormal"/>
        <w:ind w:firstLine="540"/>
        <w:jc w:val="both"/>
      </w:pPr>
      <w:r>
        <w:t xml:space="preserve">6. </w:t>
      </w:r>
      <w:proofErr w:type="gramStart"/>
      <w:r>
        <w:t>Основанием для проверки является письменно оформленная информация, полученная от правоохранительных и налоговых органов, постоянно действующих руководящих органов политических партий и зарегистрированных в соответствии с законодательством иных общероссийских общественных объединений, Общественной палаты Тверской области, а также Общественной палаты Российской Федерации (в отношении лица, претендующего на замещение государственной должности Тверской области в исполнительных органах государственной власти Тверской области, или лица, замещающего государственную</w:t>
      </w:r>
      <w:proofErr w:type="gramEnd"/>
      <w:r>
        <w:t xml:space="preserve"> должность):</w:t>
      </w:r>
    </w:p>
    <w:p w:rsidR="000E7470" w:rsidRDefault="000E7470">
      <w:pPr>
        <w:pStyle w:val="ConsPlusNormal"/>
        <w:ind w:firstLine="540"/>
        <w:jc w:val="both"/>
      </w:pPr>
      <w:r>
        <w:t xml:space="preserve">а) о представлении гражданином, лицом, замещающим государственную должность, или гражданским служащим недостоверных или неполных сведений, представляемых им в соответствии с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2</w:t>
        </w:r>
      </w:hyperlink>
      <w:r>
        <w:t xml:space="preserve"> настоящего Порядка;</w:t>
      </w:r>
    </w:p>
    <w:p w:rsidR="000E7470" w:rsidRDefault="000E7470">
      <w:pPr>
        <w:pStyle w:val="ConsPlusNormal"/>
        <w:ind w:firstLine="540"/>
        <w:jc w:val="both"/>
      </w:pPr>
      <w:r>
        <w:t>б) о несоблюдении лицом, замещающим государственную должность, гражданским служащим ограничений, установленных законами, а также запретов и требований гражданским служащим.</w:t>
      </w:r>
    </w:p>
    <w:p w:rsidR="000E7470" w:rsidRDefault="000E7470">
      <w:pPr>
        <w:pStyle w:val="ConsPlusNormal"/>
        <w:ind w:firstLine="540"/>
        <w:jc w:val="both"/>
      </w:pPr>
      <w:proofErr w:type="gramStart"/>
      <w:r>
        <w:t>Основанием для проверки является также письменное поручение представителя нанимателя при получении информации от Управления либо кадровой службы, принимаемое в форме соответственно поручения Губернатора Тверской области, приказа руководителя аппарата Губернатора Тверской области или руководителя исполнительного органа государственной власти Тверской области о проведении проверки в отношении лиц, претендующих на замещение должности гражданской службы, гражданских служащих.</w:t>
      </w:r>
      <w:proofErr w:type="gramEnd"/>
    </w:p>
    <w:p w:rsidR="000E7470" w:rsidRDefault="000E7470">
      <w:pPr>
        <w:pStyle w:val="ConsPlusNormal"/>
        <w:ind w:firstLine="540"/>
        <w:jc w:val="both"/>
      </w:pPr>
      <w:r>
        <w:t>Представителем нанимателя по собственной инициативе не принимается решение о проведении проверки в отношении лиц, претендующих на замещение по конкурсу должности гражданской службы главной, ведущей, старшей и младшей групп должностей.</w:t>
      </w:r>
    </w:p>
    <w:p w:rsidR="000E7470" w:rsidRDefault="000E7470">
      <w:pPr>
        <w:pStyle w:val="ConsPlusNormal"/>
        <w:ind w:firstLine="540"/>
        <w:jc w:val="both"/>
      </w:pPr>
      <w:r>
        <w:lastRenderedPageBreak/>
        <w:t>7. Не может служить основанием для проверки:</w:t>
      </w:r>
    </w:p>
    <w:p w:rsidR="000E7470" w:rsidRDefault="000E7470">
      <w:pPr>
        <w:pStyle w:val="ConsPlusNormal"/>
        <w:ind w:firstLine="540"/>
        <w:jc w:val="both"/>
      </w:pPr>
      <w:bookmarkStart w:id="4" w:name="P68"/>
      <w:bookmarkEnd w:id="4"/>
      <w:r>
        <w:t>а) информация анонимного характера;</w:t>
      </w:r>
    </w:p>
    <w:p w:rsidR="000E7470" w:rsidRDefault="000E7470">
      <w:pPr>
        <w:pStyle w:val="ConsPlusNormal"/>
        <w:ind w:firstLine="540"/>
        <w:jc w:val="both"/>
      </w:pPr>
      <w:r>
        <w:t xml:space="preserve">б) информация, на основании которой ранее уже проводилась проверка исполнительными органами государственной власти Тверской </w:t>
      </w:r>
      <w:proofErr w:type="gramStart"/>
      <w:r>
        <w:t>области</w:t>
      </w:r>
      <w:proofErr w:type="gramEnd"/>
      <w:r>
        <w:t xml:space="preserve"> и давались ответы заявителю данными органами (в отношении лиц, претендующих на замещение должности гражданской службы, гражданских служащих).</w:t>
      </w:r>
    </w:p>
    <w:p w:rsidR="000E7470" w:rsidRDefault="000E7470">
      <w:pPr>
        <w:pStyle w:val="ConsPlusNormal"/>
        <w:ind w:firstLine="540"/>
        <w:jc w:val="both"/>
      </w:pPr>
      <w:r>
        <w:t xml:space="preserve">8. Анонимной в контексте </w:t>
      </w:r>
      <w:hyperlink w:anchor="P68" w:history="1">
        <w:r>
          <w:rPr>
            <w:color w:val="0000FF"/>
          </w:rPr>
          <w:t>подпункта "а" пункта 7</w:t>
        </w:r>
      </w:hyperlink>
      <w:r>
        <w:t xml:space="preserve"> настоящего Порядка признается информация:</w:t>
      </w:r>
    </w:p>
    <w:p w:rsidR="000E7470" w:rsidRDefault="000E7470">
      <w:pPr>
        <w:pStyle w:val="ConsPlusNormal"/>
        <w:ind w:firstLine="540"/>
        <w:jc w:val="both"/>
      </w:pPr>
      <w:proofErr w:type="gramStart"/>
      <w:r>
        <w:t>а) из которой не может быть установлены фамилия и (или) инициалы лица, подписавшего обращение;</w:t>
      </w:r>
      <w:proofErr w:type="gramEnd"/>
    </w:p>
    <w:p w:rsidR="000E7470" w:rsidRDefault="000E7470">
      <w:pPr>
        <w:pStyle w:val="ConsPlusNormal"/>
        <w:ind w:firstLine="540"/>
        <w:jc w:val="both"/>
      </w:pPr>
      <w:proofErr w:type="gramStart"/>
      <w:r>
        <w:t>б) из которой не может быть установлено должностное положение лица, подписавшего обращение, в структуре органов управления органа, организации и объединения, обратившегося в исполнительные органы государственной власти Тверской области;</w:t>
      </w:r>
      <w:proofErr w:type="gramEnd"/>
    </w:p>
    <w:p w:rsidR="000E7470" w:rsidRDefault="000E7470">
      <w:pPr>
        <w:pStyle w:val="ConsPlusNormal"/>
        <w:ind w:firstLine="540"/>
        <w:jc w:val="both"/>
      </w:pPr>
      <w:r>
        <w:t xml:space="preserve">в)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не может быть установлено место жительства и (или) пребывания - для заявителя-гражданина;</w:t>
      </w:r>
    </w:p>
    <w:p w:rsidR="000E7470" w:rsidRDefault="000E7470">
      <w:pPr>
        <w:pStyle w:val="ConsPlusNormal"/>
        <w:ind w:firstLine="540"/>
        <w:jc w:val="both"/>
      </w:pPr>
      <w:r>
        <w:t>г) из которой не может быть установлено местонахождение (адрес) - для органа, организации или объединения;</w:t>
      </w:r>
    </w:p>
    <w:p w:rsidR="000E7470" w:rsidRDefault="000E7470">
      <w:pPr>
        <w:pStyle w:val="ConsPlusNormal"/>
        <w:ind w:firstLine="540"/>
        <w:jc w:val="both"/>
      </w:pPr>
      <w:r>
        <w:t>д) при отсутствии личной подписи заявителя (представителя заявителя).</w:t>
      </w:r>
    </w:p>
    <w:p w:rsidR="000E7470" w:rsidRDefault="000E7470">
      <w:pPr>
        <w:pStyle w:val="ConsPlusNormal"/>
        <w:ind w:firstLine="540"/>
        <w:jc w:val="both"/>
      </w:pPr>
      <w:r>
        <w:t>Если в анонимном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7470" w:rsidRDefault="000E7470">
      <w:pPr>
        <w:pStyle w:val="ConsPlusNormal"/>
        <w:ind w:firstLine="540"/>
        <w:jc w:val="both"/>
      </w:pPr>
      <w:r>
        <w:t>Если из анонимного обращения может быть установлен обратный адрес заявителя, соответствующее лицо письменно информируется соответственно Управлением или кадровой службой о несоблюдении порядка инициирования проведения проверки.</w:t>
      </w:r>
    </w:p>
    <w:p w:rsidR="000E7470" w:rsidRDefault="000E7470">
      <w:pPr>
        <w:pStyle w:val="ConsPlusNormal"/>
        <w:ind w:firstLine="540"/>
        <w:jc w:val="both"/>
      </w:pPr>
      <w:bookmarkStart w:id="5" w:name="P78"/>
      <w:bookmarkEnd w:id="5"/>
      <w:r>
        <w:t>9. Проверка осуществляется в срок, не превышающий двух месяцев со дня принятия решения о ее проведении представителем нанимателя. Представителем нанимателя по ходатайству кадровой службы срок проверки может быть продлен до трех месяцев. Данное решение оформляется в письменной форме.</w:t>
      </w:r>
    </w:p>
    <w:p w:rsidR="000E7470" w:rsidRDefault="000E7470">
      <w:pPr>
        <w:pStyle w:val="ConsPlusNormal"/>
        <w:ind w:firstLine="540"/>
        <w:jc w:val="both"/>
      </w:pPr>
      <w:r>
        <w:t>10. Проверка, предусмотренная настоящим Порядком, осуществляется:</w:t>
      </w:r>
    </w:p>
    <w:p w:rsidR="000E7470" w:rsidRDefault="000E7470">
      <w:pPr>
        <w:pStyle w:val="ConsPlusNormal"/>
        <w:ind w:firstLine="540"/>
        <w:jc w:val="both"/>
      </w:pPr>
      <w:bookmarkStart w:id="6" w:name="P80"/>
      <w:bookmarkEnd w:id="6"/>
      <w:r>
        <w:t>а) самостоятельно Управлением или кадровой службой после поступления им соответствующих документов;</w:t>
      </w:r>
    </w:p>
    <w:p w:rsidR="000E7470" w:rsidRDefault="000E7470">
      <w:pPr>
        <w:pStyle w:val="ConsPlusNormal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" w:history="1">
        <w:r>
          <w:rPr>
            <w:color w:val="0000FF"/>
          </w:rPr>
          <w:t>пунктом 7 части второй статьи 7</w:t>
        </w:r>
      </w:hyperlink>
      <w:r>
        <w:t xml:space="preserve"> Федерального закона "Об оперативно-розыскной деятельности". При проведении проверки, предусмотренной настоящим подпунктом,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деятельности. В ходатайстве о направлении запроса должны </w:t>
      </w:r>
      <w:r>
        <w:lastRenderedPageBreak/>
        <w:t xml:space="preserve">содержаться сведения, указанные в </w:t>
      </w:r>
      <w:hyperlink w:anchor="P91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9" w:history="1">
        <w:r>
          <w:rPr>
            <w:color w:val="0000FF"/>
          </w:rPr>
          <w:t>13</w:t>
        </w:r>
      </w:hyperlink>
      <w:r>
        <w:t xml:space="preserve"> настоящего Порядка. Оформление запроса Губернатора Тверской области в уполномоченные федеральные органы исполнительной власти возлагается на Управление.</w:t>
      </w:r>
    </w:p>
    <w:p w:rsidR="000E7470" w:rsidRDefault="000E7470">
      <w:pPr>
        <w:pStyle w:val="ConsPlusNormal"/>
        <w:ind w:firstLine="540"/>
        <w:jc w:val="both"/>
      </w:pPr>
      <w:r>
        <w:t xml:space="preserve">11.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соответственно Управление или кадровая служба в целях реализации решения представителя нанимателя о проведении проверки вправе:</w:t>
      </w:r>
    </w:p>
    <w:p w:rsidR="000E7470" w:rsidRDefault="000E7470">
      <w:pPr>
        <w:pStyle w:val="ConsPlusNormal"/>
        <w:ind w:firstLine="540"/>
        <w:jc w:val="both"/>
      </w:pPr>
      <w:r>
        <w:t>а) изучать представленные гражданином, лицом, замещающим государственную должность, гражданским служащим дополнительные материалы;</w:t>
      </w:r>
    </w:p>
    <w:p w:rsidR="000E7470" w:rsidRDefault="000E7470">
      <w:pPr>
        <w:pStyle w:val="ConsPlusNormal"/>
        <w:ind w:firstLine="540"/>
        <w:jc w:val="both"/>
      </w:pPr>
      <w:r>
        <w:t>б) получать, в том числе по результатам собеседования, от гражданина, лица, замещающего государственную должность, гражданского служащего пояснения по представленным им материалам. При этом собеседование с лицом, претендующим на замещение государственной должности Тверской области в исполнительных органах государственной власти Тверской области, или лицом, замещающим государственную должность, проводится по согласованию с Губернатором Тверской области;</w:t>
      </w:r>
    </w:p>
    <w:p w:rsidR="000E7470" w:rsidRDefault="000E7470">
      <w:pPr>
        <w:pStyle w:val="ConsPlusNormal"/>
        <w:ind w:firstLine="540"/>
        <w:jc w:val="both"/>
      </w:pPr>
      <w:bookmarkStart w:id="7" w:name="P85"/>
      <w:bookmarkEnd w:id="7"/>
      <w:proofErr w:type="gramStart"/>
      <w:r>
        <w:t>в)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органы государственной власти, государственные органы Тверской области и иных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образований, в том числе Тверской области, организации и общественные объединения об имеющихся у них</w:t>
      </w:r>
      <w:proofErr w:type="gramEnd"/>
      <w:r>
        <w:t xml:space="preserve"> </w:t>
      </w:r>
      <w:proofErr w:type="gramStart"/>
      <w:r>
        <w:t>сведениях</w:t>
      </w:r>
      <w:proofErr w:type="gramEnd"/>
      <w:r>
        <w:t>:</w:t>
      </w:r>
    </w:p>
    <w:p w:rsidR="000E7470" w:rsidRDefault="000E7470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гражданина, лица, замещающего государственную должность, или гражданского служащего, его супруги (супруга) и несовершеннолетних детей;</w:t>
      </w:r>
    </w:p>
    <w:p w:rsidR="000E7470" w:rsidRDefault="000E7470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законодательством;</w:t>
      </w:r>
    </w:p>
    <w:p w:rsidR="000E7470" w:rsidRDefault="000E7470">
      <w:pPr>
        <w:pStyle w:val="ConsPlusNormal"/>
        <w:ind w:firstLine="540"/>
        <w:jc w:val="both"/>
      </w:pPr>
      <w:r>
        <w:t>о соблюдении лицом, замещающим государственную должность, ограничений, установленных законами;</w:t>
      </w:r>
    </w:p>
    <w:p w:rsidR="000E7470" w:rsidRDefault="000E7470">
      <w:pPr>
        <w:pStyle w:val="ConsPlusNormal"/>
        <w:ind w:firstLine="540"/>
        <w:jc w:val="both"/>
      </w:pPr>
      <w:r>
        <w:t>о соблюдении гражданским служащим ограничений, установленных федеральными законами, запретов и требований;</w:t>
      </w:r>
    </w:p>
    <w:p w:rsidR="000E7470" w:rsidRDefault="000E7470">
      <w:pPr>
        <w:pStyle w:val="ConsPlusNormal"/>
        <w:ind w:firstLine="540"/>
        <w:jc w:val="both"/>
      </w:pPr>
      <w:r>
        <w:t>г) наводить справки у физических лиц и получать от них информацию с их письменного согласия.</w:t>
      </w:r>
    </w:p>
    <w:p w:rsidR="000E7470" w:rsidRDefault="000E7470">
      <w:pPr>
        <w:pStyle w:val="ConsPlusNormal"/>
        <w:ind w:firstLine="540"/>
        <w:jc w:val="both"/>
      </w:pPr>
      <w:bookmarkStart w:id="8" w:name="P91"/>
      <w:bookmarkEnd w:id="8"/>
      <w:r>
        <w:t xml:space="preserve">12. В запросе, предусмотренном </w:t>
      </w:r>
      <w:hyperlink w:anchor="P85" w:history="1">
        <w:r>
          <w:rPr>
            <w:color w:val="0000FF"/>
          </w:rPr>
          <w:t>подпунктом "в" пункта 11</w:t>
        </w:r>
      </w:hyperlink>
      <w:r>
        <w:t xml:space="preserve"> настоящего Порядка, указываются:</w:t>
      </w:r>
    </w:p>
    <w:p w:rsidR="000E7470" w:rsidRDefault="000E7470">
      <w:pPr>
        <w:pStyle w:val="ConsPlusNormal"/>
        <w:ind w:firstLine="540"/>
        <w:jc w:val="both"/>
      </w:pPr>
      <w:r>
        <w:t>а) фамилия, имя, отчество руководителя органа, организации, объединения, в которые направляется запрос;</w:t>
      </w:r>
    </w:p>
    <w:p w:rsidR="000E7470" w:rsidRDefault="000E7470">
      <w:pPr>
        <w:pStyle w:val="ConsPlusNormal"/>
        <w:ind w:firstLine="540"/>
        <w:jc w:val="both"/>
      </w:pPr>
      <w:proofErr w:type="gramStart"/>
      <w:r>
        <w:t xml:space="preserve">б) в отношении лица, претендующего на замещение государственной должности в исполнительных органах государственной власти Тверской области, или лица, замещающего государственную должность, - ссылка на </w:t>
      </w:r>
      <w:hyperlink r:id="rId9" w:history="1">
        <w:r>
          <w:rPr>
            <w:color w:val="0000FF"/>
          </w:rPr>
          <w:t>пункт 8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Тверской области, и лицами, замещающими государственные должности Тверской области, и соблюдения ограничений лицами, замещающими государственные должности Тверской области (приложение 6 к</w:t>
      </w:r>
      <w:proofErr w:type="gramEnd"/>
      <w:r>
        <w:t xml:space="preserve"> Закону Тверской области от 25.02.2005 N 16-ЗО "О статусе и социальных гарантиях лиц, замещающих государственные должности Тверской области"), на </w:t>
      </w:r>
      <w:proofErr w:type="gramStart"/>
      <w:r>
        <w:t>основании</w:t>
      </w:r>
      <w:proofErr w:type="gramEnd"/>
      <w:r>
        <w:t xml:space="preserve"> которого направляется запрос;</w:t>
      </w:r>
    </w:p>
    <w:p w:rsidR="000E7470" w:rsidRDefault="000E7470">
      <w:pPr>
        <w:pStyle w:val="ConsPlusNormal"/>
        <w:ind w:firstLine="540"/>
        <w:jc w:val="both"/>
      </w:pPr>
      <w:proofErr w:type="gramStart"/>
      <w:r>
        <w:t xml:space="preserve">в) в отношении лица, претендующего на замещение должности гражданской службы, или гражданского служащего - ссылка на </w:t>
      </w:r>
      <w:hyperlink r:id="rId10" w:history="1">
        <w:r>
          <w:rPr>
            <w:color w:val="0000FF"/>
          </w:rPr>
          <w:t>пункт 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гражданской службы Тверской области, и гражданскими служащими Тверской области, а также проверке соблюдения гражданскими служащими Тверской области ограничений, запретов и требований о предотвращении или урегулировании конфликта интересов, исполнения ими обязанностей</w:t>
      </w:r>
      <w:proofErr w:type="gramEnd"/>
      <w:r>
        <w:t xml:space="preserve">, установленных федеральными законами (приложение 11 к Закону Тверской области от 21.06.2005 N 89-ЗО "О государственной гражданской службе Тверской области"), на </w:t>
      </w:r>
      <w:proofErr w:type="gramStart"/>
      <w:r>
        <w:t>основании</w:t>
      </w:r>
      <w:proofErr w:type="gramEnd"/>
      <w:r>
        <w:t xml:space="preserve"> которого направляется запрос;</w:t>
      </w:r>
    </w:p>
    <w:p w:rsidR="000E7470" w:rsidRDefault="000E7470">
      <w:pPr>
        <w:pStyle w:val="ConsPlusNormal"/>
        <w:ind w:firstLine="540"/>
        <w:jc w:val="both"/>
      </w:pPr>
      <w:proofErr w:type="gramStart"/>
      <w:r>
        <w:t>г) фамилия, имя, отчество, дата и место рождения, место регистрации, жительства и (или) пребывания, должность и место работы (службы) гражданина, лица, замещающего государственную должность,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лица, замещающего государственную</w:t>
      </w:r>
      <w:proofErr w:type="gramEnd"/>
      <w:r>
        <w:t xml:space="preserve"> должность, гражданского служащего, в отношении которого имеются сведения о несоблюдении им ограничений, установленных законами, а в отношении лица, претендующего на замещение должности гражданской службы, гражданского служащего - несоблюдения им также запретов и требований;</w:t>
      </w:r>
    </w:p>
    <w:p w:rsidR="000E7470" w:rsidRDefault="000E7470">
      <w:pPr>
        <w:pStyle w:val="ConsPlusNormal"/>
        <w:ind w:firstLine="540"/>
        <w:jc w:val="both"/>
      </w:pPr>
      <w:r>
        <w:t>д) содержание и объем сведений, подлежащих проверке;</w:t>
      </w:r>
    </w:p>
    <w:p w:rsidR="000E7470" w:rsidRDefault="000E7470">
      <w:pPr>
        <w:pStyle w:val="ConsPlusNormal"/>
        <w:ind w:firstLine="540"/>
        <w:jc w:val="both"/>
      </w:pPr>
      <w:r>
        <w:t>е) предлагаемый срок представления запрашиваемых сведений;</w:t>
      </w:r>
    </w:p>
    <w:p w:rsidR="000E7470" w:rsidRDefault="000E7470">
      <w:pPr>
        <w:pStyle w:val="ConsPlusNormal"/>
        <w:ind w:firstLine="540"/>
        <w:jc w:val="both"/>
      </w:pPr>
      <w:r>
        <w:t>ж) фамилия, инициалы и номер телефона лица, подготовившего запрос в отношении лица, претендующего на замещение государственной должности в исполнительных органах государственной власти Тверской области, или лица, замещающего государственную должность.</w:t>
      </w:r>
    </w:p>
    <w:p w:rsidR="000E7470" w:rsidRDefault="000E7470">
      <w:pPr>
        <w:pStyle w:val="ConsPlusNormal"/>
        <w:ind w:firstLine="540"/>
        <w:jc w:val="both"/>
      </w:pPr>
      <w:bookmarkStart w:id="9" w:name="P99"/>
      <w:bookmarkEnd w:id="9"/>
      <w:r>
        <w:t xml:space="preserve">13. В запросе Губернатора Тверской области о проведении оперативно-розыскных мероприятий, помимо сведений, перечисленных в </w:t>
      </w:r>
      <w:hyperlink w:anchor="P91" w:history="1">
        <w:r>
          <w:rPr>
            <w:color w:val="0000FF"/>
          </w:rPr>
          <w:t>пункте 12</w:t>
        </w:r>
      </w:hyperlink>
      <w:r>
        <w:t xml:space="preserve"> настоящего Порядка:</w:t>
      </w:r>
    </w:p>
    <w:p w:rsidR="000E7470" w:rsidRDefault="000E7470">
      <w:pPr>
        <w:pStyle w:val="ConsPlusNormal"/>
        <w:ind w:firstLine="540"/>
        <w:jc w:val="both"/>
      </w:pPr>
      <w:r>
        <w:t>а) указываются сведения, послужившие основанием для проверки;</w:t>
      </w:r>
    </w:p>
    <w:p w:rsidR="000E7470" w:rsidRDefault="000E7470">
      <w:pPr>
        <w:pStyle w:val="ConsPlusNormal"/>
        <w:ind w:firstLine="540"/>
        <w:jc w:val="both"/>
      </w:pPr>
      <w:r>
        <w:t>б) указываются органы, организации и объединения, в которые ранее направлялись (направлены) запросы, и вопросы, которые в них ставились;</w:t>
      </w:r>
    </w:p>
    <w:p w:rsidR="000E7470" w:rsidRDefault="000E7470">
      <w:pPr>
        <w:pStyle w:val="ConsPlusNormal"/>
        <w:ind w:firstLine="540"/>
        <w:jc w:val="both"/>
      </w:pPr>
      <w:proofErr w:type="gramStart"/>
      <w:r>
        <w:t xml:space="preserve">в) дается ссылка на </w:t>
      </w:r>
      <w:hyperlink r:id="rId11" w:history="1">
        <w:r>
          <w:rPr>
            <w:color w:val="0000FF"/>
          </w:rPr>
          <w:t>пункт 7 части второй статьи 7</w:t>
        </w:r>
      </w:hyperlink>
      <w:r>
        <w:t xml:space="preserve"> и </w:t>
      </w:r>
      <w:hyperlink r:id="rId12" w:history="1">
        <w:r>
          <w:rPr>
            <w:color w:val="0000FF"/>
          </w:rPr>
          <w:t>часть девятую статьи 8</w:t>
        </w:r>
      </w:hyperlink>
      <w:r>
        <w:t xml:space="preserve"> Федерального закона от 12.08.1995 N 144-ФЗ "Об оперативно-розыскной </w:t>
      </w:r>
      <w:r>
        <w:lastRenderedPageBreak/>
        <w:t xml:space="preserve">деятельности" и </w:t>
      </w:r>
      <w:hyperlink r:id="rId13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proofErr w:type="gramEnd"/>
      <w:r>
        <w:t xml:space="preserve"> к служебному поведению".</w:t>
      </w:r>
    </w:p>
    <w:p w:rsidR="000E7470" w:rsidRDefault="000E7470">
      <w:pPr>
        <w:pStyle w:val="ConsPlusNormal"/>
        <w:ind w:firstLine="540"/>
        <w:jc w:val="both"/>
      </w:pPr>
      <w:bookmarkStart w:id="10" w:name="P103"/>
      <w:bookmarkEnd w:id="10"/>
      <w:r>
        <w:t>14. В целях реализации решения представителя нанимателя о проведении проверки соответственно Управление или кадровая служба обеспечивает:</w:t>
      </w:r>
    </w:p>
    <w:p w:rsidR="000E7470" w:rsidRDefault="000E7470">
      <w:pPr>
        <w:pStyle w:val="ConsPlusNormal"/>
        <w:ind w:firstLine="540"/>
        <w:jc w:val="both"/>
      </w:pPr>
      <w:r>
        <w:t xml:space="preserve">а) </w:t>
      </w:r>
      <w:hyperlink w:anchor="P160" w:history="1">
        <w:r>
          <w:rPr>
            <w:color w:val="0000FF"/>
          </w:rPr>
          <w:t>уведомление</w:t>
        </w:r>
      </w:hyperlink>
      <w:r>
        <w:t xml:space="preserve"> в письменной форме лица, замещающего государственную должность, гражданского служащего о начале в отношении его проверки и разъяснение ему содержания </w:t>
      </w:r>
      <w:hyperlink w:anchor="P105" w:history="1">
        <w:r>
          <w:rPr>
            <w:color w:val="0000FF"/>
          </w:rPr>
          <w:t>подпункта "б"</w:t>
        </w:r>
      </w:hyperlink>
      <w:r>
        <w:t xml:space="preserve"> настоящего пункта по форме согласно приложению к настоящему Порядку - в течение двух рабочих дней со дня получения соответствующего решения представителя нанимателя;</w:t>
      </w:r>
    </w:p>
    <w:p w:rsidR="000E7470" w:rsidRDefault="000E7470">
      <w:pPr>
        <w:pStyle w:val="ConsPlusNormal"/>
        <w:ind w:firstLine="540"/>
        <w:jc w:val="both"/>
      </w:pPr>
      <w:bookmarkStart w:id="11" w:name="P105"/>
      <w:bookmarkEnd w:id="11"/>
      <w:proofErr w:type="gramStart"/>
      <w:r>
        <w:t>б) проведение в случае обращения лица, замещающего государственную должность, гражданского служащего беседы с ним, в ходе которой он должен быть проинформирован о том, какие сведения, представляемые им, и соблюдение каких ограничений, запретов и требований подлежат проверке, - в течение семи рабочих дней со дня обращения лица, замещающего государственную должность, гражданского служащего, а при наличии уважительной причины - в срок, согласованный с лицом</w:t>
      </w:r>
      <w:proofErr w:type="gramEnd"/>
      <w:r>
        <w:t>, замещающим государственную должность, гражданским служащим;</w:t>
      </w:r>
    </w:p>
    <w:p w:rsidR="000E7470" w:rsidRDefault="000E7470">
      <w:pPr>
        <w:pStyle w:val="ConsPlusNormal"/>
        <w:ind w:firstLine="540"/>
        <w:jc w:val="both"/>
      </w:pPr>
      <w:r>
        <w:t>в) ознакомление по окончании проверки лица, замещающего государственную должность, гражданского служащего с результатами проверки с учетом соблюдения требований законодательства Российской Федерации о государственной тайне.</w:t>
      </w:r>
    </w:p>
    <w:p w:rsidR="000E7470" w:rsidRDefault="000E7470">
      <w:pPr>
        <w:pStyle w:val="ConsPlusNormal"/>
        <w:ind w:firstLine="540"/>
        <w:jc w:val="both"/>
      </w:pPr>
      <w:r>
        <w:t>15. Лицо, замещающее государственную должность, гражданский служащий вправе:</w:t>
      </w:r>
    </w:p>
    <w:p w:rsidR="000E7470" w:rsidRDefault="000E7470">
      <w:pPr>
        <w:pStyle w:val="ConsPlusNormal"/>
        <w:ind w:firstLine="540"/>
        <w:jc w:val="both"/>
      </w:pPr>
      <w:r>
        <w:t xml:space="preserve">а) давать пояснения в письменной форме как в ходе проверки по вопросам, указанным в </w:t>
      </w:r>
      <w:hyperlink w:anchor="P105" w:history="1">
        <w:r>
          <w:rPr>
            <w:color w:val="0000FF"/>
          </w:rPr>
          <w:t>подпункте "б" пункта 14</w:t>
        </w:r>
      </w:hyperlink>
      <w:r>
        <w:t xml:space="preserve"> настоящего Порядка, так и по результатам проверки, которые приобщаются к материалам проверки;</w:t>
      </w:r>
    </w:p>
    <w:p w:rsidR="000E7470" w:rsidRDefault="000E7470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E7470" w:rsidRDefault="000E7470">
      <w:pPr>
        <w:pStyle w:val="ConsPlusNormal"/>
        <w:ind w:firstLine="540"/>
        <w:jc w:val="both"/>
      </w:pPr>
      <w:r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"б" пункта 14</w:t>
        </w:r>
      </w:hyperlink>
      <w:r>
        <w:t xml:space="preserve"> настоящего Порядка.</w:t>
      </w:r>
    </w:p>
    <w:p w:rsidR="000E7470" w:rsidRDefault="000E7470">
      <w:pPr>
        <w:pStyle w:val="ConsPlusNormal"/>
        <w:ind w:firstLine="540"/>
        <w:jc w:val="both"/>
      </w:pPr>
      <w:r>
        <w:t>16. Проверка, проводимая соответственно Управлением или кадровой службой, прекращается досрочно в случае:</w:t>
      </w:r>
    </w:p>
    <w:p w:rsidR="000E7470" w:rsidRDefault="000E7470">
      <w:pPr>
        <w:pStyle w:val="ConsPlusNormal"/>
        <w:ind w:firstLine="540"/>
        <w:jc w:val="both"/>
      </w:pPr>
      <w:r>
        <w:t>а) отказа гражданина, в отношении которого проводится проверка, от участия в конкурсе на замещение должности гражданской службы, от замещения должности;</w:t>
      </w:r>
    </w:p>
    <w:p w:rsidR="000E7470" w:rsidRDefault="000E7470">
      <w:pPr>
        <w:pStyle w:val="ConsPlusNormal"/>
        <w:ind w:firstLine="540"/>
        <w:jc w:val="both"/>
      </w:pPr>
      <w:r>
        <w:t>б) отказа в допуске гражданина, в отношении которого проводится проверка, к участию в конкурсе на замещение должности гражданской службы;</w:t>
      </w:r>
    </w:p>
    <w:p w:rsidR="000E7470" w:rsidRDefault="000E7470">
      <w:pPr>
        <w:pStyle w:val="ConsPlusNormal"/>
        <w:ind w:firstLine="540"/>
        <w:jc w:val="both"/>
      </w:pPr>
      <w:r>
        <w:lastRenderedPageBreak/>
        <w:t>в) увольнения лица, замещающего государственную должность, гражданского служащего (прекращение трудового договора, контракта с ним), в отношении которого проводилась проверка.</w:t>
      </w:r>
    </w:p>
    <w:p w:rsidR="000E7470" w:rsidRDefault="000E7470">
      <w:pPr>
        <w:pStyle w:val="ConsPlusNormal"/>
        <w:ind w:firstLine="540"/>
        <w:jc w:val="both"/>
      </w:pPr>
      <w:r>
        <w:t>О досрочном прекращении проверки соответственно Управление или кадровая служба информирует в письменной форме представителя нанимателя.</w:t>
      </w:r>
    </w:p>
    <w:p w:rsidR="000E7470" w:rsidRDefault="000E7470">
      <w:pPr>
        <w:pStyle w:val="ConsPlusNormal"/>
        <w:ind w:firstLine="540"/>
        <w:jc w:val="both"/>
      </w:pPr>
      <w:r>
        <w:t>17. В ходе проверки соответственно Управлением или кадровой службой устанавливается:</w:t>
      </w:r>
    </w:p>
    <w:p w:rsidR="000E7470" w:rsidRDefault="000E7470">
      <w:pPr>
        <w:pStyle w:val="ConsPlusNormal"/>
        <w:ind w:firstLine="540"/>
        <w:jc w:val="both"/>
      </w:pPr>
      <w:proofErr w:type="gramStart"/>
      <w:r>
        <w:t>а) отсутствие обстоятельств, свидетельствующих о представлении гражданином, лицом, замещающим государственную должность, гражданским служащим подложных документов или заведомо ложных сведений, факты соблюдения лицом, замещающим государственную должность, гражданским служащим ограничений, установленных законами, а также запретов и требований гражданским служащим;</w:t>
      </w:r>
      <w:proofErr w:type="gramEnd"/>
    </w:p>
    <w:p w:rsidR="000E7470" w:rsidRDefault="000E7470">
      <w:pPr>
        <w:pStyle w:val="ConsPlusNormal"/>
        <w:ind w:firstLine="540"/>
        <w:jc w:val="both"/>
      </w:pPr>
      <w:r>
        <w:t>б) наличие обстоятельств, свидетельствующих о представлении гражданином, лицом, замещающим государственную должность, гражданским служащим подложных документов или заведомо ложных сведений;</w:t>
      </w:r>
    </w:p>
    <w:p w:rsidR="000E7470" w:rsidRDefault="000E7470">
      <w:pPr>
        <w:pStyle w:val="ConsPlusNormal"/>
        <w:ind w:firstLine="540"/>
        <w:jc w:val="both"/>
      </w:pPr>
      <w:r>
        <w:t>в) наличие обстоятельств, свидетельствующих о несоблюдении лицом, замещающим государственную должность, гражданским служащим ограничений, установленных законами, а также запретов и требований гражданским служащим.</w:t>
      </w:r>
    </w:p>
    <w:p w:rsidR="000E7470" w:rsidRDefault="000E7470">
      <w:pPr>
        <w:pStyle w:val="ConsPlusNormal"/>
        <w:ind w:firstLine="540"/>
        <w:jc w:val="both"/>
      </w:pPr>
      <w:r>
        <w:t xml:space="preserve">18. </w:t>
      </w:r>
      <w:proofErr w:type="gramStart"/>
      <w:r>
        <w:t>При отсутствии обстоятельств, свидетельствующих о представлении гражданином, лицом, замещающим государственную должность, гражданским служащим подложных документов или заведомо ложных сведений, установлении фактов соблюдения лицом, замещающим государственную должность, гражданским служащим ограничений, установленных законами, а также запретов и требований гражданским служащим соответственно Управление или кадровая служба информирует об этом в письменной форме представителя нанимателя, а также соответствующую конкурсную комиссию, если проверка проводится в</w:t>
      </w:r>
      <w:proofErr w:type="gramEnd"/>
      <w:r>
        <w:t xml:space="preserve"> ходе проведения конкурса на должность гражданской службы.</w:t>
      </w:r>
    </w:p>
    <w:p w:rsidR="000E7470" w:rsidRDefault="000E7470">
      <w:pPr>
        <w:pStyle w:val="ConsPlusNormal"/>
        <w:ind w:firstLine="540"/>
        <w:jc w:val="both"/>
      </w:pPr>
      <w:r>
        <w:t>19. При установлении в ходе проверки достоверности и полноты сведений о доходах, об имуществе и обязательствах имущественного характера, иных сведений, представляемых в соответствии с законодательством, обстоятельств, свидетельствующих о представлении подложных документов или заведомо ложных сведений:</w:t>
      </w:r>
    </w:p>
    <w:p w:rsidR="000E7470" w:rsidRDefault="000E7470">
      <w:pPr>
        <w:pStyle w:val="ConsPlusNormal"/>
        <w:ind w:firstLine="540"/>
        <w:jc w:val="both"/>
      </w:pPr>
      <w:r>
        <w:t>а) в ходе проведения конкурса на вакантную должность гражданской службы - материалы проверки представляются соответственно Управлением или кадровой службой в соответствующую комиссию по проведению конкурса на замещение должности гражданской службы;</w:t>
      </w:r>
    </w:p>
    <w:p w:rsidR="000E7470" w:rsidRDefault="000E7470">
      <w:pPr>
        <w:pStyle w:val="ConsPlusNormal"/>
        <w:ind w:firstLine="540"/>
        <w:jc w:val="both"/>
      </w:pPr>
      <w:r>
        <w:t>б) в иных случаях материалы проверки представляются соответственно Управлением или кадровой службой представителю нанимателя.</w:t>
      </w:r>
    </w:p>
    <w:p w:rsidR="000E7470" w:rsidRDefault="000E7470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При установлении в ходе проверки обстоятельств, свидетельствующих о несоблюдении лицом, замещающим государственную </w:t>
      </w:r>
      <w:r>
        <w:lastRenderedPageBreak/>
        <w:t>должность, гражданским служащим ограничений, установленных законами, а также запретов и требований гражданским служащим, материалы проверки представляются соответственно Управлением или кадровой службой по согласованию с представителем нанимателя в соответствующую комиссию по соблюдению требований к служебному поведению и урегулированию конфликта интересов.</w:t>
      </w:r>
      <w:proofErr w:type="gramEnd"/>
    </w:p>
    <w:p w:rsidR="000E7470" w:rsidRDefault="000E7470">
      <w:pPr>
        <w:pStyle w:val="ConsPlusNormal"/>
        <w:ind w:firstLine="540"/>
        <w:jc w:val="both"/>
      </w:pPr>
      <w:r>
        <w:t>21. При установлении в ходе проверки, в том числе прекращенной досрочно, обстоятельств, свидетельствующих о наличии признаков преступления или административного правонарушения, материалы об этом незамедлительно направляются представителем нанимателя в государственные органы в соответствии с их компетенцией.</w:t>
      </w:r>
    </w:p>
    <w:p w:rsidR="000E7470" w:rsidRDefault="000E7470">
      <w:pPr>
        <w:pStyle w:val="ConsPlusNormal"/>
        <w:ind w:firstLine="540"/>
        <w:jc w:val="both"/>
      </w:pPr>
      <w:r>
        <w:t xml:space="preserve">22. </w:t>
      </w:r>
      <w:proofErr w:type="gramStart"/>
      <w:r>
        <w:t>О результатах проверки, в том числе прекращенной досрочно, в десятидневный срок после ее окончания сообщается органам, организациям, объединениям,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гражданина, лица, замещающего государственную должность, гражданского служащего, в отношении которых проводилась проверка.</w:t>
      </w:r>
      <w:proofErr w:type="gramEnd"/>
    </w:p>
    <w:p w:rsidR="000E7470" w:rsidRDefault="000E7470">
      <w:pPr>
        <w:pStyle w:val="ConsPlusNormal"/>
        <w:ind w:firstLine="540"/>
        <w:jc w:val="both"/>
      </w:pPr>
      <w:r>
        <w:t>23. Материалы проверки формируются в отдельное дело и хранятся соответственно в Управлении или кадровой службе в течение трех лет со дня ее окончания, после чего передаются в архив.</w:t>
      </w:r>
    </w:p>
    <w:p w:rsidR="000E7470" w:rsidRDefault="000E7470">
      <w:pPr>
        <w:pStyle w:val="ConsPlusNormal"/>
        <w:ind w:firstLine="540"/>
        <w:jc w:val="both"/>
      </w:pPr>
      <w:r>
        <w:t xml:space="preserve">Днем окончания проверки в контексте настоящего пункта считается истечение сроков, установленных в </w:t>
      </w:r>
      <w:hyperlink w:anchor="P78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rmal"/>
        <w:jc w:val="right"/>
      </w:pPr>
      <w:r>
        <w:lastRenderedPageBreak/>
        <w:t>Приложение</w:t>
      </w:r>
    </w:p>
    <w:p w:rsidR="000E7470" w:rsidRDefault="000E7470">
      <w:pPr>
        <w:pStyle w:val="ConsPlusNormal"/>
        <w:jc w:val="right"/>
      </w:pPr>
      <w:r>
        <w:t>к Порядку организации проверки</w:t>
      </w:r>
    </w:p>
    <w:p w:rsidR="000E7470" w:rsidRDefault="000E7470">
      <w:pPr>
        <w:pStyle w:val="ConsPlusNormal"/>
        <w:jc w:val="right"/>
      </w:pPr>
      <w:r>
        <w:t>достоверности и полноты сведений,</w:t>
      </w:r>
    </w:p>
    <w:p w:rsidR="000E7470" w:rsidRDefault="000E7470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0E7470" w:rsidRDefault="000E7470">
      <w:pPr>
        <w:pStyle w:val="ConsPlusNormal"/>
        <w:jc w:val="right"/>
      </w:pPr>
      <w:r>
        <w:t>на замещение государственных должностей</w:t>
      </w:r>
    </w:p>
    <w:p w:rsidR="000E7470" w:rsidRDefault="000E7470">
      <w:pPr>
        <w:pStyle w:val="ConsPlusNormal"/>
        <w:jc w:val="right"/>
      </w:pPr>
      <w:r>
        <w:t>Тверской области, должностей государственной</w:t>
      </w:r>
    </w:p>
    <w:p w:rsidR="000E7470" w:rsidRDefault="000E7470">
      <w:pPr>
        <w:pStyle w:val="ConsPlusNormal"/>
        <w:jc w:val="right"/>
      </w:pPr>
      <w:r>
        <w:t>гражданской службы Тверской области,</w:t>
      </w:r>
    </w:p>
    <w:p w:rsidR="000E7470" w:rsidRDefault="000E7470">
      <w:pPr>
        <w:pStyle w:val="ConsPlusNormal"/>
        <w:jc w:val="right"/>
      </w:pPr>
      <w:r>
        <w:t xml:space="preserve">лицами, замещающими </w:t>
      </w:r>
      <w:proofErr w:type="gramStart"/>
      <w:r>
        <w:t>государственные</w:t>
      </w:r>
      <w:proofErr w:type="gramEnd"/>
    </w:p>
    <w:p w:rsidR="000E7470" w:rsidRDefault="000E7470">
      <w:pPr>
        <w:pStyle w:val="ConsPlusNormal"/>
        <w:jc w:val="right"/>
      </w:pPr>
      <w:r>
        <w:t>должности Тверской области,</w:t>
      </w:r>
    </w:p>
    <w:p w:rsidR="000E7470" w:rsidRDefault="000E7470">
      <w:pPr>
        <w:pStyle w:val="ConsPlusNormal"/>
        <w:jc w:val="right"/>
      </w:pPr>
      <w:r>
        <w:t>государственными гражданскими служащими</w:t>
      </w:r>
    </w:p>
    <w:p w:rsidR="000E7470" w:rsidRDefault="000E7470">
      <w:pPr>
        <w:pStyle w:val="ConsPlusNormal"/>
        <w:jc w:val="right"/>
      </w:pPr>
      <w:r>
        <w:t>Тверской области, а также организации</w:t>
      </w:r>
    </w:p>
    <w:p w:rsidR="000E7470" w:rsidRDefault="000E7470">
      <w:pPr>
        <w:pStyle w:val="ConsPlusNormal"/>
        <w:jc w:val="right"/>
      </w:pPr>
      <w:r>
        <w:t>проверки соблюдения лицами, замещающими</w:t>
      </w:r>
    </w:p>
    <w:p w:rsidR="000E7470" w:rsidRDefault="000E7470">
      <w:pPr>
        <w:pStyle w:val="ConsPlusNormal"/>
        <w:jc w:val="right"/>
      </w:pPr>
      <w:r>
        <w:t>государственные должности Тверской области,</w:t>
      </w:r>
    </w:p>
    <w:p w:rsidR="000E7470" w:rsidRDefault="000E7470">
      <w:pPr>
        <w:pStyle w:val="ConsPlusNormal"/>
        <w:jc w:val="right"/>
      </w:pPr>
      <w:r>
        <w:t>государственными гражданскими служащими</w:t>
      </w:r>
    </w:p>
    <w:p w:rsidR="000E7470" w:rsidRDefault="000E7470">
      <w:pPr>
        <w:pStyle w:val="ConsPlusNormal"/>
        <w:jc w:val="right"/>
      </w:pPr>
      <w:r>
        <w:t>Тверской области ограничений и запретов,</w:t>
      </w:r>
    </w:p>
    <w:p w:rsidR="000E7470" w:rsidRDefault="000E7470">
      <w:pPr>
        <w:pStyle w:val="ConsPlusNormal"/>
        <w:jc w:val="right"/>
      </w:pPr>
      <w:r>
        <w:t>требований о предотвращении или</w:t>
      </w:r>
    </w:p>
    <w:p w:rsidR="000E7470" w:rsidRDefault="000E7470">
      <w:pPr>
        <w:pStyle w:val="ConsPlusNormal"/>
        <w:jc w:val="right"/>
      </w:pPr>
      <w:proofErr w:type="gramStart"/>
      <w:r>
        <w:t>урегулировании</w:t>
      </w:r>
      <w:proofErr w:type="gramEnd"/>
      <w:r>
        <w:t xml:space="preserve"> конфликта интересов,</w:t>
      </w:r>
    </w:p>
    <w:p w:rsidR="000E7470" w:rsidRDefault="000E7470">
      <w:pPr>
        <w:pStyle w:val="ConsPlusNormal"/>
        <w:jc w:val="right"/>
      </w:pPr>
      <w:r>
        <w:t>исполнения ими обязанностей,</w:t>
      </w:r>
    </w:p>
    <w:p w:rsidR="000E7470" w:rsidRDefault="000E7470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федеральными законами</w:t>
      </w:r>
    </w:p>
    <w:p w:rsidR="000E7470" w:rsidRDefault="000E7470">
      <w:pPr>
        <w:pStyle w:val="ConsPlusNormal"/>
        <w:jc w:val="right"/>
      </w:pPr>
    </w:p>
    <w:p w:rsidR="000E7470" w:rsidRDefault="000E747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E7470" w:rsidRDefault="000E7470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и должность лица, замещающего</w:t>
      </w:r>
      <w:proofErr w:type="gramEnd"/>
    </w:p>
    <w:p w:rsidR="000E7470" w:rsidRDefault="000E7470">
      <w:pPr>
        <w:pStyle w:val="ConsPlusNonformat"/>
        <w:jc w:val="both"/>
      </w:pPr>
      <w:r>
        <w:t xml:space="preserve">                                        государственную должность </w:t>
      </w:r>
      <w:proofErr w:type="gramStart"/>
      <w:r>
        <w:t>Тверской</w:t>
      </w:r>
      <w:proofErr w:type="gramEnd"/>
    </w:p>
    <w:p w:rsidR="000E7470" w:rsidRDefault="000E7470">
      <w:pPr>
        <w:pStyle w:val="ConsPlusNonformat"/>
        <w:jc w:val="both"/>
      </w:pPr>
      <w:r>
        <w:t xml:space="preserve">                                     области,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0E7470" w:rsidRDefault="000E7470">
      <w:pPr>
        <w:pStyle w:val="ConsPlusNonformat"/>
        <w:jc w:val="both"/>
      </w:pPr>
      <w:r>
        <w:t xml:space="preserve">                                            служащего Тверской области)</w:t>
      </w:r>
    </w:p>
    <w:p w:rsidR="000E7470" w:rsidRDefault="000E7470">
      <w:pPr>
        <w:pStyle w:val="ConsPlusNonformat"/>
        <w:jc w:val="both"/>
      </w:pPr>
    </w:p>
    <w:p w:rsidR="000E7470" w:rsidRDefault="000E7470">
      <w:pPr>
        <w:pStyle w:val="ConsPlusNonformat"/>
        <w:jc w:val="both"/>
      </w:pPr>
      <w:bookmarkStart w:id="12" w:name="P160"/>
      <w:bookmarkEnd w:id="12"/>
      <w:r>
        <w:t xml:space="preserve">                                УВЕДОМЛЕНИЕ</w:t>
      </w:r>
    </w:p>
    <w:p w:rsidR="000E7470" w:rsidRDefault="000E7470">
      <w:pPr>
        <w:pStyle w:val="ConsPlusNonformat"/>
        <w:jc w:val="both"/>
      </w:pPr>
    </w:p>
    <w:p w:rsidR="000E7470" w:rsidRDefault="000E7470">
      <w:pPr>
        <w:pStyle w:val="ConsPlusNonformat"/>
        <w:jc w:val="both"/>
      </w:pPr>
      <w:r>
        <w:t xml:space="preserve">    В  соответствии с </w:t>
      </w:r>
      <w:hyperlink w:anchor="P103" w:history="1">
        <w:r>
          <w:rPr>
            <w:color w:val="0000FF"/>
          </w:rPr>
          <w:t>пунктом 14</w:t>
        </w:r>
      </w:hyperlink>
      <w:r>
        <w:t xml:space="preserve"> Порядка организации проверки достоверности</w:t>
      </w:r>
    </w:p>
    <w:p w:rsidR="000E7470" w:rsidRDefault="000E7470">
      <w:pPr>
        <w:pStyle w:val="ConsPlusNonformat"/>
        <w:jc w:val="both"/>
      </w:pPr>
      <w:r>
        <w:t>и  полноты  сведений, представляемых гражданами, претендующими на замещение</w:t>
      </w:r>
    </w:p>
    <w:p w:rsidR="000E7470" w:rsidRDefault="000E7470">
      <w:pPr>
        <w:pStyle w:val="ConsPlusNonformat"/>
        <w:jc w:val="both"/>
      </w:pPr>
      <w:r>
        <w:t>государственных  должностей  Тверской  области,  должностей государственной</w:t>
      </w:r>
    </w:p>
    <w:p w:rsidR="000E7470" w:rsidRDefault="000E7470">
      <w:pPr>
        <w:pStyle w:val="ConsPlusNonformat"/>
        <w:jc w:val="both"/>
      </w:pPr>
      <w:r>
        <w:t>гражданской  службы  Тверской  области, лицами, замещающими государственные</w:t>
      </w:r>
    </w:p>
    <w:p w:rsidR="000E7470" w:rsidRDefault="000E7470">
      <w:pPr>
        <w:pStyle w:val="ConsPlusNonformat"/>
        <w:jc w:val="both"/>
      </w:pPr>
      <w:r>
        <w:t>должности   Тверской   области,   государственными  гражданскими  служащими</w:t>
      </w:r>
    </w:p>
    <w:p w:rsidR="000E7470" w:rsidRDefault="000E7470">
      <w:pPr>
        <w:pStyle w:val="ConsPlusNonformat"/>
        <w:jc w:val="both"/>
      </w:pPr>
      <w:r>
        <w:t>Тверской   области,   а   также  организации  проверки  соблюдения  лицами,</w:t>
      </w:r>
    </w:p>
    <w:p w:rsidR="000E7470" w:rsidRDefault="000E7470">
      <w:pPr>
        <w:pStyle w:val="ConsPlusNonformat"/>
        <w:jc w:val="both"/>
      </w:pPr>
      <w:proofErr w:type="gramStart"/>
      <w:r>
        <w:t>замещающими</w:t>
      </w:r>
      <w:proofErr w:type="gramEnd"/>
      <w:r>
        <w:t xml:space="preserve">  государственные  должности  Тверской области, государственными</w:t>
      </w:r>
    </w:p>
    <w:p w:rsidR="000E7470" w:rsidRDefault="000E7470">
      <w:pPr>
        <w:pStyle w:val="ConsPlusNonformat"/>
        <w:jc w:val="both"/>
      </w:pPr>
      <w:r>
        <w:t>гражданскими  служащими Тверской области ограничений и запретов, требований</w:t>
      </w:r>
    </w:p>
    <w:p w:rsidR="000E7470" w:rsidRDefault="000E7470">
      <w:pPr>
        <w:pStyle w:val="ConsPlusNonformat"/>
        <w:jc w:val="both"/>
      </w:pPr>
      <w:r>
        <w:t>о  предотвращении  или  урегулировании  конфликта интересов, исполнения ими</w:t>
      </w:r>
    </w:p>
    <w:p w:rsidR="000E7470" w:rsidRDefault="000E7470">
      <w:pPr>
        <w:pStyle w:val="ConsPlusNonformat"/>
        <w:jc w:val="both"/>
      </w:pPr>
      <w:r>
        <w:t xml:space="preserve">обязанностей,    установленных    федеральными    законами,   </w:t>
      </w:r>
      <w:proofErr w:type="gramStart"/>
      <w:r>
        <w:t>утвержденного</w:t>
      </w:r>
      <w:proofErr w:type="gramEnd"/>
    </w:p>
    <w:p w:rsidR="000E7470" w:rsidRDefault="000E7470">
      <w:pPr>
        <w:pStyle w:val="ConsPlusNonformat"/>
        <w:jc w:val="both"/>
      </w:pPr>
      <w:r>
        <w:t>распоряжением   Администрации   Тверской  области  от  19.05.2010 N 456-ра,</w:t>
      </w:r>
    </w:p>
    <w:p w:rsidR="000E7470" w:rsidRDefault="000E7470">
      <w:pPr>
        <w:pStyle w:val="ConsPlusNonformat"/>
        <w:jc w:val="both"/>
      </w:pPr>
      <w:r>
        <w:t>информируем  о  начале  проведения в отношении Вас по решению представителя</w:t>
      </w:r>
    </w:p>
    <w:p w:rsidR="000E7470" w:rsidRDefault="000E7470">
      <w:pPr>
        <w:pStyle w:val="ConsPlusNonformat"/>
        <w:jc w:val="both"/>
      </w:pPr>
      <w:r>
        <w:t>нанимателя проверки ______________________________________________________.</w:t>
      </w:r>
    </w:p>
    <w:p w:rsidR="000E7470" w:rsidRDefault="000E7470">
      <w:pPr>
        <w:pStyle w:val="ConsPlusNonformat"/>
        <w:jc w:val="both"/>
      </w:pPr>
      <w:r>
        <w:t xml:space="preserve">                               (указывается предмет проверки)</w:t>
      </w:r>
    </w:p>
    <w:p w:rsidR="000E7470" w:rsidRDefault="000E7470">
      <w:pPr>
        <w:pStyle w:val="ConsPlusNonformat"/>
        <w:jc w:val="both"/>
      </w:pPr>
      <w:r>
        <w:t xml:space="preserve">    Вы  вправе  ходатайствовать  в  письменной  форме  о  проведении с Вами</w:t>
      </w:r>
    </w:p>
    <w:p w:rsidR="000E7470" w:rsidRDefault="000E7470">
      <w:pPr>
        <w:pStyle w:val="ConsPlusNonformat"/>
        <w:jc w:val="both"/>
      </w:pPr>
      <w:r>
        <w:t>беседы,   в   ходе   которой   Вы  будете  проинформированы  о  том,  какие</w:t>
      </w:r>
    </w:p>
    <w:p w:rsidR="000E7470" w:rsidRDefault="000E7470">
      <w:pPr>
        <w:pStyle w:val="ConsPlusNonformat"/>
        <w:jc w:val="both"/>
      </w:pPr>
      <w:r>
        <w:t>обстоятельства подлежат проверке.</w:t>
      </w:r>
    </w:p>
    <w:p w:rsidR="000E7470" w:rsidRDefault="000E7470">
      <w:pPr>
        <w:pStyle w:val="ConsPlusNonformat"/>
        <w:jc w:val="both"/>
      </w:pPr>
    </w:p>
    <w:p w:rsidR="000E7470" w:rsidRDefault="000E7470">
      <w:pPr>
        <w:pStyle w:val="ConsPlusNonformat"/>
        <w:jc w:val="both"/>
      </w:pPr>
      <w:r>
        <w:t>____________________________________     __________________________________</w:t>
      </w:r>
    </w:p>
    <w:p w:rsidR="000E7470" w:rsidRDefault="000E7470">
      <w:pPr>
        <w:pStyle w:val="ConsPlusNonformat"/>
        <w:jc w:val="both"/>
      </w:pPr>
      <w:r>
        <w:t xml:space="preserve">    </w:t>
      </w:r>
      <w:proofErr w:type="gramStart"/>
      <w:r>
        <w:t>(должность руководителя                    (Ф.И.О. руководителя</w:t>
      </w:r>
      <w:proofErr w:type="gramEnd"/>
    </w:p>
    <w:p w:rsidR="000E7470" w:rsidRDefault="000E7470">
      <w:pPr>
        <w:pStyle w:val="ConsPlusNonformat"/>
        <w:jc w:val="both"/>
      </w:pPr>
      <w:r>
        <w:t xml:space="preserve">        </w:t>
      </w:r>
      <w:proofErr w:type="gramStart"/>
      <w:r>
        <w:t>кадровой службы)                          кадровой службы)</w:t>
      </w:r>
      <w:proofErr w:type="gramEnd"/>
    </w:p>
    <w:p w:rsidR="000E7470" w:rsidRDefault="000E7470">
      <w:pPr>
        <w:pStyle w:val="ConsPlusNonformat"/>
        <w:jc w:val="both"/>
      </w:pPr>
      <w:r>
        <w:t>______________________________________________________</w:t>
      </w:r>
    </w:p>
    <w:p w:rsidR="000E7470" w:rsidRDefault="000E7470">
      <w:pPr>
        <w:pStyle w:val="ConsPlusNonformat"/>
        <w:jc w:val="both"/>
      </w:pPr>
      <w:r>
        <w:t xml:space="preserve">    (подпись лица, которому вручается уведомление)</w:t>
      </w:r>
    </w:p>
    <w:p w:rsidR="000E7470" w:rsidRDefault="000E7470">
      <w:pPr>
        <w:pStyle w:val="ConsPlusNormal"/>
      </w:pPr>
    </w:p>
    <w:p w:rsidR="000E7470" w:rsidRDefault="000E7470">
      <w:pPr>
        <w:pStyle w:val="ConsPlusNormal"/>
      </w:pPr>
    </w:p>
    <w:p w:rsidR="000E7470" w:rsidRDefault="000E7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3" w:name="_GoBack"/>
      <w:bookmarkEnd w:id="13"/>
    </w:p>
    <w:sectPr w:rsidR="000E7470" w:rsidSect="0015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0"/>
    <w:rsid w:val="000E7470"/>
    <w:rsid w:val="008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7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E74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47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E74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7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E74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47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E74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48E820B74093300CBD55936CF7F0E832D74300F9E6B7B071B30FD111488927EEED7A4t1I6M" TargetMode="External"/><Relationship Id="rId13" Type="http://schemas.openxmlformats.org/officeDocument/2006/relationships/hyperlink" Target="consultantplus://offline/ref=2F148E820B74093300CBD55936CF7F0E832D7639089F6B7B071B30FD111488927EEED7A415984CDEt8I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148E820B74093300CBD55936CF7F0E8322773C0E9E6B7B071B30FD11t1I4M" TargetMode="External"/><Relationship Id="rId12" Type="http://schemas.openxmlformats.org/officeDocument/2006/relationships/hyperlink" Target="consultantplus://offline/ref=2F148E820B74093300CBD55936CF7F0E832D74300F9E6B7B071B30FD111488927EEED7A415984EDDt8I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48E820B74093300CBCB5420A32500842E2B34099E68245D446BA0461D82C5t3I9M" TargetMode="External"/><Relationship Id="rId11" Type="http://schemas.openxmlformats.org/officeDocument/2006/relationships/hyperlink" Target="consultantplus://offline/ref=2F148E820B74093300CBD55936CF7F0E832D74300F9E6B7B071B30FD111488927EEED7A4t1I6M" TargetMode="External"/><Relationship Id="rId5" Type="http://schemas.openxmlformats.org/officeDocument/2006/relationships/hyperlink" Target="consultantplus://offline/ref=2F148E820B74093300CBCB5420A32500842E2B34089B612C5D446BA0461D82C5t3I9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148E820B74093300CBCB5420A32500842E2B340D9C69285F446BA0461D82C539A18EE651954DDC8B2358t5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48E820B74093300CBCB5420A32500842E2B340E94602F5B446BA0461D82C539A18EE651954DDC8A2457t5I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Толманов</dc:creator>
  <cp:lastModifiedBy>Александр Николаевич Толманов</cp:lastModifiedBy>
  <cp:revision>1</cp:revision>
  <dcterms:created xsi:type="dcterms:W3CDTF">2015-08-21T12:08:00Z</dcterms:created>
  <dcterms:modified xsi:type="dcterms:W3CDTF">2015-08-21T12:09:00Z</dcterms:modified>
</cp:coreProperties>
</file>