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C7" w:rsidRPr="00F45476" w:rsidRDefault="00F636C7" w:rsidP="00F636C7">
      <w:pPr>
        <w:jc w:val="center"/>
        <w:rPr>
          <w:rFonts w:ascii="Times New Roman" w:hAnsi="Times New Roman" w:cs="Times New Roman"/>
        </w:rPr>
      </w:pPr>
      <w:r w:rsidRPr="00F45476">
        <w:rPr>
          <w:rFonts w:ascii="Times New Roman" w:hAnsi="Times New Roman" w:cs="Times New Roman"/>
        </w:rPr>
        <w:t>ИТОГОВЫЙ ПРОТОКОЛ</w:t>
      </w:r>
    </w:p>
    <w:p w:rsidR="0062094C" w:rsidRPr="00F45476" w:rsidRDefault="0062094C" w:rsidP="00F636C7">
      <w:pPr>
        <w:jc w:val="center"/>
        <w:rPr>
          <w:rFonts w:ascii="Times New Roman" w:hAnsi="Times New Roman" w:cs="Times New Roman"/>
        </w:rPr>
      </w:pPr>
    </w:p>
    <w:p w:rsidR="00F636C7" w:rsidRPr="00F45476" w:rsidRDefault="00F636C7" w:rsidP="00F636C7">
      <w:pPr>
        <w:jc w:val="center"/>
        <w:rPr>
          <w:rFonts w:ascii="Times New Roman" w:hAnsi="Times New Roman" w:cs="Times New Roman"/>
        </w:rPr>
      </w:pPr>
      <w:r w:rsidRPr="00F45476">
        <w:rPr>
          <w:rFonts w:ascii="Times New Roman" w:hAnsi="Times New Roman" w:cs="Times New Roman"/>
        </w:rPr>
        <w:t>Общественной комиссии</w:t>
      </w:r>
    </w:p>
    <w:p w:rsidR="00F636C7" w:rsidRPr="00F45476" w:rsidRDefault="00F636C7" w:rsidP="00F636C7">
      <w:pPr>
        <w:jc w:val="center"/>
        <w:rPr>
          <w:rFonts w:ascii="Times New Roman" w:hAnsi="Times New Roman" w:cs="Times New Roman"/>
        </w:rPr>
      </w:pPr>
      <w:r w:rsidRPr="00F45476">
        <w:rPr>
          <w:rFonts w:ascii="Times New Roman" w:hAnsi="Times New Roman" w:cs="Times New Roman"/>
        </w:rPr>
        <w:t xml:space="preserve">об итогах открытого голосования и </w:t>
      </w:r>
      <w:proofErr w:type="spellStart"/>
      <w:proofErr w:type="gramStart"/>
      <w:r w:rsidRPr="00F45476">
        <w:rPr>
          <w:rFonts w:ascii="Times New Roman" w:hAnsi="Times New Roman" w:cs="Times New Roman"/>
        </w:rPr>
        <w:t>интернет-голосования</w:t>
      </w:r>
      <w:proofErr w:type="spellEnd"/>
      <w:proofErr w:type="gramEnd"/>
      <w:r w:rsidRPr="00F45476">
        <w:rPr>
          <w:rFonts w:ascii="Times New Roman" w:hAnsi="Times New Roman" w:cs="Times New Roman"/>
        </w:rPr>
        <w:t xml:space="preserve"> по проектам благоустройства общественных территорий О</w:t>
      </w:r>
      <w:r w:rsidR="0062094C" w:rsidRPr="00F45476">
        <w:rPr>
          <w:rFonts w:ascii="Times New Roman" w:hAnsi="Times New Roman" w:cs="Times New Roman"/>
        </w:rPr>
        <w:t xml:space="preserve">сташковского городского округа </w:t>
      </w:r>
      <w:r w:rsidRPr="00F45476">
        <w:rPr>
          <w:rFonts w:ascii="Times New Roman" w:hAnsi="Times New Roman" w:cs="Times New Roman"/>
        </w:rPr>
        <w:t>подлежащих благоустройству в первоочередном порядке в 2021 году.</w:t>
      </w:r>
    </w:p>
    <w:p w:rsidR="00F636C7" w:rsidRPr="00F45476" w:rsidRDefault="00F636C7" w:rsidP="00F636C7">
      <w:pPr>
        <w:rPr>
          <w:rFonts w:ascii="Times New Roman" w:hAnsi="Times New Roman" w:cs="Times New Roman"/>
        </w:rPr>
      </w:pPr>
    </w:p>
    <w:p w:rsidR="005352C8" w:rsidRPr="00F45476" w:rsidRDefault="002662F0" w:rsidP="002662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«02</w:t>
      </w:r>
      <w:r w:rsidR="00F636C7" w:rsidRPr="00F4547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марта </w:t>
      </w:r>
      <w:r w:rsidR="00F636C7" w:rsidRPr="00F45476">
        <w:rPr>
          <w:rFonts w:ascii="Times New Roman" w:hAnsi="Times New Roman" w:cs="Times New Roman"/>
        </w:rPr>
        <w:t>2020года</w:t>
      </w:r>
    </w:p>
    <w:p w:rsidR="00F636C7" w:rsidRPr="00F45476" w:rsidRDefault="00F636C7" w:rsidP="00F636C7">
      <w:pPr>
        <w:rPr>
          <w:rFonts w:ascii="Times New Roman" w:hAnsi="Times New Roman" w:cs="Times New Roman"/>
        </w:rPr>
      </w:pPr>
      <w:r w:rsidRPr="00F45476">
        <w:rPr>
          <w:rFonts w:ascii="Times New Roman" w:hAnsi="Times New Roman" w:cs="Times New Roman"/>
        </w:rPr>
        <w:t xml:space="preserve">Общественная комиссия </w:t>
      </w:r>
    </w:p>
    <w:p w:rsidR="00F636C7" w:rsidRPr="00F45476" w:rsidRDefault="00F636C7" w:rsidP="00F636C7">
      <w:pPr>
        <w:rPr>
          <w:rFonts w:ascii="Times New Roman" w:hAnsi="Times New Roman" w:cs="Times New Roman"/>
        </w:rPr>
      </w:pPr>
      <w:r w:rsidRPr="00F45476">
        <w:rPr>
          <w:rFonts w:ascii="Times New Roman" w:hAnsi="Times New Roman" w:cs="Times New Roman"/>
        </w:rPr>
        <w:t>по осуществлению контроля</w:t>
      </w:r>
    </w:p>
    <w:p w:rsidR="00F636C7" w:rsidRPr="00F45476" w:rsidRDefault="00F636C7" w:rsidP="00F636C7">
      <w:pPr>
        <w:rPr>
          <w:rFonts w:ascii="Times New Roman" w:hAnsi="Times New Roman" w:cs="Times New Roman"/>
        </w:rPr>
      </w:pPr>
      <w:r w:rsidRPr="00F45476">
        <w:rPr>
          <w:rFonts w:ascii="Times New Roman" w:hAnsi="Times New Roman" w:cs="Times New Roman"/>
        </w:rPr>
        <w:t xml:space="preserve">и координации реализации </w:t>
      </w:r>
    </w:p>
    <w:p w:rsidR="00F636C7" w:rsidRPr="00F45476" w:rsidRDefault="00F636C7" w:rsidP="00F636C7">
      <w:pPr>
        <w:rPr>
          <w:rFonts w:ascii="Times New Roman" w:hAnsi="Times New Roman" w:cs="Times New Roman"/>
        </w:rPr>
      </w:pPr>
      <w:r w:rsidRPr="00F45476">
        <w:rPr>
          <w:rFonts w:ascii="Times New Roman" w:hAnsi="Times New Roman" w:cs="Times New Roman"/>
        </w:rPr>
        <w:t>муниципальной программы</w:t>
      </w:r>
    </w:p>
    <w:p w:rsidR="00F636C7" w:rsidRPr="00F45476" w:rsidRDefault="00F636C7" w:rsidP="00F636C7">
      <w:pPr>
        <w:rPr>
          <w:rFonts w:ascii="Times New Roman" w:hAnsi="Times New Roman" w:cs="Times New Roman"/>
        </w:rPr>
      </w:pPr>
      <w:r w:rsidRPr="00F45476">
        <w:rPr>
          <w:rFonts w:ascii="Times New Roman" w:hAnsi="Times New Roman" w:cs="Times New Roman"/>
        </w:rPr>
        <w:t xml:space="preserve">«Формирование </w:t>
      </w:r>
      <w:proofErr w:type="gramStart"/>
      <w:r w:rsidRPr="00F45476">
        <w:rPr>
          <w:rFonts w:ascii="Times New Roman" w:hAnsi="Times New Roman" w:cs="Times New Roman"/>
        </w:rPr>
        <w:t>современной</w:t>
      </w:r>
      <w:proofErr w:type="gramEnd"/>
      <w:r w:rsidRPr="00F45476">
        <w:rPr>
          <w:rFonts w:ascii="Times New Roman" w:hAnsi="Times New Roman" w:cs="Times New Roman"/>
        </w:rPr>
        <w:t xml:space="preserve"> </w:t>
      </w:r>
    </w:p>
    <w:p w:rsidR="00F636C7" w:rsidRPr="00F45476" w:rsidRDefault="00F636C7" w:rsidP="00F636C7">
      <w:pPr>
        <w:rPr>
          <w:rFonts w:ascii="Times New Roman" w:hAnsi="Times New Roman" w:cs="Times New Roman"/>
        </w:rPr>
      </w:pPr>
      <w:r w:rsidRPr="00F45476">
        <w:rPr>
          <w:rFonts w:ascii="Times New Roman" w:hAnsi="Times New Roman" w:cs="Times New Roman"/>
        </w:rPr>
        <w:t xml:space="preserve">городской среды на 2018-2024 годы» </w:t>
      </w:r>
    </w:p>
    <w:p w:rsidR="00F636C7" w:rsidRPr="00643C8B" w:rsidRDefault="00F636C7" w:rsidP="00F636C7">
      <w:pPr>
        <w:rPr>
          <w:rFonts w:ascii="Times New Roman" w:hAnsi="Times New Roman" w:cs="Times New Roman"/>
        </w:rPr>
      </w:pPr>
    </w:p>
    <w:p w:rsidR="00643C8B" w:rsidRPr="00643C8B" w:rsidRDefault="00643C8B" w:rsidP="00643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3C8B">
        <w:rPr>
          <w:rFonts w:ascii="Times New Roman" w:hAnsi="Times New Roman" w:cs="Times New Roman"/>
        </w:rPr>
        <w:t>Число участников голосования на момент окончания голосования - 1991 (одна тыся</w:t>
      </w:r>
      <w:r w:rsidR="0068557E">
        <w:rPr>
          <w:rFonts w:ascii="Times New Roman" w:hAnsi="Times New Roman" w:cs="Times New Roman"/>
        </w:rPr>
        <w:t>ча девятьсот один</w:t>
      </w:r>
      <w:proofErr w:type="gramStart"/>
      <w:r w:rsidR="0068557E">
        <w:rPr>
          <w:rFonts w:ascii="Times New Roman" w:hAnsi="Times New Roman" w:cs="Times New Roman"/>
        </w:rPr>
        <w:t xml:space="preserve"> )</w:t>
      </w:r>
      <w:proofErr w:type="gramEnd"/>
      <w:r w:rsidRPr="00643C8B">
        <w:rPr>
          <w:rFonts w:ascii="Times New Roman" w:hAnsi="Times New Roman" w:cs="Times New Roman"/>
        </w:rPr>
        <w:t>.</w:t>
      </w:r>
    </w:p>
    <w:p w:rsidR="00643C8B" w:rsidRPr="00643C8B" w:rsidRDefault="00643C8B" w:rsidP="00643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3C8B">
        <w:rPr>
          <w:rFonts w:ascii="Times New Roman" w:hAnsi="Times New Roman" w:cs="Times New Roman"/>
        </w:rPr>
        <w:t>Число участников голосования на момент окончания открытого голосования - 1733 (одна тысяча семьсот тридцать три).</w:t>
      </w:r>
    </w:p>
    <w:p w:rsidR="00643C8B" w:rsidRPr="00643C8B" w:rsidRDefault="00643C8B" w:rsidP="00643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3C8B">
        <w:rPr>
          <w:rFonts w:ascii="Times New Roman" w:hAnsi="Times New Roman" w:cs="Times New Roman"/>
        </w:rPr>
        <w:t>Число документов (бюллетеней), выданных территориальными счетными комиссиями гражданам в день голосования - 1980 (одна тысяча девятьсот восемьдесят).</w:t>
      </w:r>
    </w:p>
    <w:p w:rsidR="00643C8B" w:rsidRPr="00643C8B" w:rsidRDefault="00643C8B" w:rsidP="00643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3C8B">
        <w:rPr>
          <w:rFonts w:ascii="Times New Roman" w:hAnsi="Times New Roman" w:cs="Times New Roman"/>
        </w:rPr>
        <w:t>Число погашенных документов - 247 (двести сорок семь) бюллетеней.</w:t>
      </w:r>
    </w:p>
    <w:p w:rsidR="00643C8B" w:rsidRPr="00643C8B" w:rsidRDefault="00643C8B" w:rsidP="00643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3C8B">
        <w:rPr>
          <w:rFonts w:ascii="Times New Roman" w:hAnsi="Times New Roman" w:cs="Times New Roman"/>
        </w:rPr>
        <w:t>Число заполненных документов открытого голосования - 1733 (одна тысяча семьсот тридцать три) бюллетеней.</w:t>
      </w:r>
    </w:p>
    <w:p w:rsidR="00643C8B" w:rsidRPr="00643C8B" w:rsidRDefault="00643C8B" w:rsidP="00643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3C8B">
        <w:rPr>
          <w:rFonts w:ascii="Times New Roman" w:hAnsi="Times New Roman" w:cs="Times New Roman"/>
        </w:rPr>
        <w:t>Число документов для голосования содержащихся в ящиках для голосования - 1733 (одна тысяча семьсот тридцать три</w:t>
      </w:r>
      <w:proofErr w:type="gramStart"/>
      <w:r w:rsidRPr="00643C8B">
        <w:rPr>
          <w:rFonts w:ascii="Times New Roman" w:hAnsi="Times New Roman" w:cs="Times New Roman"/>
        </w:rPr>
        <w:t xml:space="preserve"> )</w:t>
      </w:r>
      <w:proofErr w:type="gramEnd"/>
      <w:r w:rsidRPr="00643C8B">
        <w:rPr>
          <w:rFonts w:ascii="Times New Roman" w:hAnsi="Times New Roman" w:cs="Times New Roman"/>
        </w:rPr>
        <w:t xml:space="preserve"> бюллетеней.</w:t>
      </w:r>
    </w:p>
    <w:p w:rsidR="00643C8B" w:rsidRPr="00643C8B" w:rsidRDefault="00643C8B" w:rsidP="00643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3C8B">
        <w:rPr>
          <w:rFonts w:ascii="Times New Roman" w:hAnsi="Times New Roman" w:cs="Times New Roman"/>
        </w:rPr>
        <w:t>Число не действительных документов голосов</w:t>
      </w:r>
      <w:r w:rsidR="00940407">
        <w:rPr>
          <w:rFonts w:ascii="Times New Roman" w:hAnsi="Times New Roman" w:cs="Times New Roman"/>
        </w:rPr>
        <w:t>ания - 12 (двенадцать) бюллетеней</w:t>
      </w:r>
      <w:r w:rsidRPr="00643C8B">
        <w:rPr>
          <w:rFonts w:ascii="Times New Roman" w:hAnsi="Times New Roman" w:cs="Times New Roman"/>
        </w:rPr>
        <w:t>.</w:t>
      </w:r>
    </w:p>
    <w:p w:rsidR="00643C8B" w:rsidRPr="00643C8B" w:rsidRDefault="00643C8B" w:rsidP="00643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3C8B">
        <w:rPr>
          <w:rFonts w:ascii="Times New Roman" w:hAnsi="Times New Roman" w:cs="Times New Roman"/>
        </w:rPr>
        <w:t>Число действительных документов голосования - 1721 (одна тысяча семьсот двадцать один) бюллетень.</w:t>
      </w:r>
    </w:p>
    <w:p w:rsidR="00643C8B" w:rsidRPr="00643C8B" w:rsidRDefault="00643C8B" w:rsidP="00643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3C8B">
        <w:rPr>
          <w:rFonts w:ascii="Times New Roman" w:hAnsi="Times New Roman" w:cs="Times New Roman"/>
        </w:rPr>
        <w:t xml:space="preserve">Число участников голосования с использованием электронных сервисов на интернет </w:t>
      </w:r>
      <w:proofErr w:type="gramStart"/>
      <w:r w:rsidRPr="00643C8B">
        <w:rPr>
          <w:rFonts w:ascii="Times New Roman" w:hAnsi="Times New Roman" w:cs="Times New Roman"/>
        </w:rPr>
        <w:t>портале</w:t>
      </w:r>
      <w:proofErr w:type="gramEnd"/>
      <w:r w:rsidRPr="00643C8B">
        <w:rPr>
          <w:rFonts w:ascii="Times New Roman" w:hAnsi="Times New Roman" w:cs="Times New Roman"/>
        </w:rPr>
        <w:t xml:space="preserve"> - 270 (двести семьдесят).</w:t>
      </w:r>
    </w:p>
    <w:p w:rsidR="00643C8B" w:rsidRPr="00643C8B" w:rsidRDefault="00643C8B" w:rsidP="00643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3C8B">
        <w:rPr>
          <w:rFonts w:ascii="Times New Roman" w:hAnsi="Times New Roman" w:cs="Times New Roman"/>
        </w:rPr>
        <w:t>Наименование общественных территорий:</w:t>
      </w:r>
    </w:p>
    <w:p w:rsidR="00643C8B" w:rsidRPr="00643C8B" w:rsidRDefault="00643C8B" w:rsidP="00643C8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8886" w:type="dxa"/>
        <w:tblInd w:w="720" w:type="dxa"/>
        <w:tblLayout w:type="fixed"/>
        <w:tblLook w:val="04A0"/>
      </w:tblPr>
      <w:tblGrid>
        <w:gridCol w:w="1231"/>
        <w:gridCol w:w="6237"/>
        <w:gridCol w:w="1418"/>
      </w:tblGrid>
      <w:tr w:rsidR="00643C8B" w:rsidRPr="00643C8B" w:rsidTr="00643C8B">
        <w:tc>
          <w:tcPr>
            <w:tcW w:w="1231" w:type="dxa"/>
          </w:tcPr>
          <w:p w:rsidR="00643C8B" w:rsidRPr="00643C8B" w:rsidRDefault="00643C8B" w:rsidP="002109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3C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643C8B" w:rsidRPr="00643C8B" w:rsidRDefault="00643C8B" w:rsidP="002109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8B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418" w:type="dxa"/>
          </w:tcPr>
          <w:p w:rsidR="00643C8B" w:rsidRPr="00643C8B" w:rsidRDefault="00643C8B" w:rsidP="002109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8B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</w:tr>
      <w:tr w:rsidR="00643C8B" w:rsidRPr="00643C8B" w:rsidTr="00643C8B">
        <w:tc>
          <w:tcPr>
            <w:tcW w:w="1231" w:type="dxa"/>
          </w:tcPr>
          <w:p w:rsidR="00643C8B" w:rsidRPr="00643C8B" w:rsidRDefault="00643C8B" w:rsidP="00210980">
            <w:pPr>
              <w:ind w:left="131" w:firstLine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8B">
              <w:rPr>
                <w:rFonts w:ascii="Times New Roman" w:hAnsi="Times New Roman" w:cs="Times New Roman"/>
                <w:sz w:val="24"/>
                <w:szCs w:val="24"/>
              </w:rPr>
              <w:t>1 (один)</w:t>
            </w:r>
          </w:p>
        </w:tc>
        <w:tc>
          <w:tcPr>
            <w:tcW w:w="6237" w:type="dxa"/>
          </w:tcPr>
          <w:p w:rsidR="00643C8B" w:rsidRPr="00643C8B" w:rsidRDefault="00643C8B" w:rsidP="00643C8B">
            <w:pPr>
              <w:tabs>
                <w:tab w:val="left" w:pos="5987"/>
              </w:tabs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8B">
              <w:rPr>
                <w:rFonts w:ascii="Times New Roman" w:hAnsi="Times New Roman" w:cs="Times New Roman"/>
                <w:sz w:val="24"/>
                <w:szCs w:val="24"/>
              </w:rPr>
              <w:t>Обустройство общественной территории- пешеходной зоны от д.32а ул.М.Горького ,  по ул</w:t>
            </w:r>
            <w:proofErr w:type="gramStart"/>
            <w:r w:rsidRPr="00643C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3C8B">
              <w:rPr>
                <w:rFonts w:ascii="Times New Roman" w:hAnsi="Times New Roman" w:cs="Times New Roman"/>
                <w:sz w:val="24"/>
                <w:szCs w:val="24"/>
              </w:rPr>
              <w:t xml:space="preserve">абочая, до д.36 проспекта Ленинский  и Ленинский </w:t>
            </w:r>
            <w:proofErr w:type="spellStart"/>
            <w:r w:rsidRPr="00643C8B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643C8B">
              <w:rPr>
                <w:rFonts w:ascii="Times New Roman" w:hAnsi="Times New Roman" w:cs="Times New Roman"/>
                <w:sz w:val="24"/>
                <w:szCs w:val="24"/>
              </w:rPr>
              <w:t xml:space="preserve">  от д.36 до д.42,</w:t>
            </w:r>
          </w:p>
          <w:p w:rsidR="00643C8B" w:rsidRPr="00643C8B" w:rsidRDefault="00643C8B" w:rsidP="0021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8B">
              <w:rPr>
                <w:rFonts w:ascii="Times New Roman" w:hAnsi="Times New Roman" w:cs="Times New Roman"/>
                <w:sz w:val="24"/>
                <w:szCs w:val="24"/>
              </w:rPr>
              <w:t>включая сохранившуюся часть «Екатерининского бульвара» парка «Свобода»</w:t>
            </w:r>
          </w:p>
        </w:tc>
        <w:tc>
          <w:tcPr>
            <w:tcW w:w="1418" w:type="dxa"/>
          </w:tcPr>
          <w:p w:rsidR="00643C8B" w:rsidRPr="00643C8B" w:rsidRDefault="00643C8B" w:rsidP="002109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3C8B"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</w:tr>
      <w:tr w:rsidR="00643C8B" w:rsidRPr="00643C8B" w:rsidTr="00643C8B">
        <w:tc>
          <w:tcPr>
            <w:tcW w:w="1231" w:type="dxa"/>
          </w:tcPr>
          <w:p w:rsidR="00643C8B" w:rsidRPr="00643C8B" w:rsidRDefault="00643C8B" w:rsidP="002109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8B">
              <w:rPr>
                <w:rFonts w:ascii="Times New Roman" w:hAnsi="Times New Roman" w:cs="Times New Roman"/>
                <w:sz w:val="24"/>
                <w:szCs w:val="24"/>
              </w:rPr>
              <w:t>2 (два)</w:t>
            </w:r>
          </w:p>
        </w:tc>
        <w:tc>
          <w:tcPr>
            <w:tcW w:w="6237" w:type="dxa"/>
          </w:tcPr>
          <w:p w:rsidR="00643C8B" w:rsidRPr="00643C8B" w:rsidRDefault="00643C8B" w:rsidP="0021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8B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зоны по </w:t>
            </w:r>
            <w:proofErr w:type="spellStart"/>
            <w:r w:rsidRPr="00643C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43C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43C8B">
              <w:rPr>
                <w:rFonts w:ascii="Times New Roman" w:hAnsi="Times New Roman" w:cs="Times New Roman"/>
                <w:sz w:val="24"/>
                <w:szCs w:val="24"/>
              </w:rPr>
              <w:t>имофеевская</w:t>
            </w:r>
            <w:proofErr w:type="spellEnd"/>
            <w:r w:rsidRPr="00643C8B">
              <w:rPr>
                <w:rFonts w:ascii="Times New Roman" w:hAnsi="Times New Roman" w:cs="Times New Roman"/>
                <w:sz w:val="24"/>
                <w:szCs w:val="24"/>
              </w:rPr>
              <w:t xml:space="preserve"> от ул.Рабочая до пер.Южный («четная» сторона улицы)</w:t>
            </w:r>
          </w:p>
        </w:tc>
        <w:tc>
          <w:tcPr>
            <w:tcW w:w="1418" w:type="dxa"/>
          </w:tcPr>
          <w:p w:rsidR="00643C8B" w:rsidRPr="00643C8B" w:rsidRDefault="00643C8B" w:rsidP="002109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3C8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</w:tbl>
    <w:p w:rsidR="00F636C7" w:rsidRPr="00F45476" w:rsidRDefault="00F636C7" w:rsidP="00F636C7">
      <w:pPr>
        <w:pStyle w:val="a3"/>
        <w:rPr>
          <w:rFonts w:ascii="Times New Roman" w:hAnsi="Times New Roman" w:cs="Times New Roman"/>
        </w:rPr>
      </w:pPr>
    </w:p>
    <w:p w:rsidR="00F636C7" w:rsidRPr="00F45476" w:rsidRDefault="00F636C7" w:rsidP="00F636C7">
      <w:pPr>
        <w:pStyle w:val="a3"/>
        <w:rPr>
          <w:rFonts w:ascii="Times New Roman" w:hAnsi="Times New Roman" w:cs="Times New Roman"/>
        </w:rPr>
      </w:pPr>
      <w:r w:rsidRPr="00F45476">
        <w:rPr>
          <w:rFonts w:ascii="Times New Roman" w:hAnsi="Times New Roman" w:cs="Times New Roman"/>
        </w:rPr>
        <w:t xml:space="preserve">Председатель </w:t>
      </w:r>
      <w:r w:rsidR="004E1380" w:rsidRPr="00F45476">
        <w:rPr>
          <w:rFonts w:ascii="Times New Roman" w:hAnsi="Times New Roman" w:cs="Times New Roman"/>
        </w:rPr>
        <w:t xml:space="preserve">Общественной комиссии </w:t>
      </w:r>
      <w:r w:rsidRPr="00F45476">
        <w:rPr>
          <w:rFonts w:ascii="Times New Roman" w:hAnsi="Times New Roman" w:cs="Times New Roman"/>
        </w:rPr>
        <w:t xml:space="preserve"> </w:t>
      </w:r>
      <w:r w:rsidR="00FD1D18">
        <w:rPr>
          <w:rFonts w:ascii="Times New Roman" w:hAnsi="Times New Roman" w:cs="Times New Roman"/>
        </w:rPr>
        <w:t xml:space="preserve">                                              </w:t>
      </w:r>
      <w:r w:rsidR="004E1380" w:rsidRPr="00F45476">
        <w:rPr>
          <w:rFonts w:ascii="Times New Roman" w:hAnsi="Times New Roman" w:cs="Times New Roman"/>
        </w:rPr>
        <w:t xml:space="preserve"> </w:t>
      </w:r>
      <w:proofErr w:type="spellStart"/>
      <w:r w:rsidR="004E1380" w:rsidRPr="00F45476">
        <w:rPr>
          <w:rFonts w:ascii="Times New Roman" w:hAnsi="Times New Roman" w:cs="Times New Roman"/>
        </w:rPr>
        <w:t>И.А.Николенко</w:t>
      </w:r>
      <w:proofErr w:type="spellEnd"/>
    </w:p>
    <w:p w:rsidR="00F636C7" w:rsidRPr="00F45476" w:rsidRDefault="00F636C7" w:rsidP="00F45476">
      <w:pPr>
        <w:pStyle w:val="a3"/>
        <w:rPr>
          <w:rFonts w:ascii="Times New Roman" w:hAnsi="Times New Roman" w:cs="Times New Roman"/>
        </w:rPr>
      </w:pPr>
      <w:r w:rsidRPr="00F45476">
        <w:rPr>
          <w:rFonts w:ascii="Times New Roman" w:hAnsi="Times New Roman" w:cs="Times New Roman"/>
        </w:rPr>
        <w:t xml:space="preserve">Секретарь </w:t>
      </w:r>
      <w:r w:rsidR="004E1380" w:rsidRPr="00F45476">
        <w:rPr>
          <w:rFonts w:ascii="Times New Roman" w:hAnsi="Times New Roman" w:cs="Times New Roman"/>
        </w:rPr>
        <w:t>общ</w:t>
      </w:r>
      <w:r w:rsidR="00FD1D18">
        <w:rPr>
          <w:rFonts w:ascii="Times New Roman" w:hAnsi="Times New Roman" w:cs="Times New Roman"/>
        </w:rPr>
        <w:t xml:space="preserve">ественной  комиссии                                                </w:t>
      </w:r>
      <w:r w:rsidR="004E1380" w:rsidRPr="00F45476">
        <w:rPr>
          <w:rFonts w:ascii="Times New Roman" w:hAnsi="Times New Roman" w:cs="Times New Roman"/>
        </w:rPr>
        <w:t xml:space="preserve">С.С. </w:t>
      </w:r>
      <w:proofErr w:type="spellStart"/>
      <w:r w:rsidR="004E1380" w:rsidRPr="00F45476">
        <w:rPr>
          <w:rFonts w:ascii="Times New Roman" w:hAnsi="Times New Roman" w:cs="Times New Roman"/>
        </w:rPr>
        <w:t>Темирбулатова</w:t>
      </w:r>
      <w:proofErr w:type="spellEnd"/>
    </w:p>
    <w:p w:rsidR="00F636C7" w:rsidRPr="00F45476" w:rsidRDefault="00F636C7" w:rsidP="00F636C7">
      <w:pPr>
        <w:ind w:firstLine="708"/>
        <w:rPr>
          <w:rFonts w:ascii="Times New Roman" w:hAnsi="Times New Roman" w:cs="Times New Roman"/>
        </w:rPr>
      </w:pPr>
      <w:r w:rsidRPr="00F45476">
        <w:rPr>
          <w:rFonts w:ascii="Times New Roman" w:hAnsi="Times New Roman" w:cs="Times New Roman"/>
        </w:rPr>
        <w:t xml:space="preserve">Члены </w:t>
      </w:r>
      <w:r w:rsidR="004E1380" w:rsidRPr="00F45476">
        <w:rPr>
          <w:rFonts w:ascii="Times New Roman" w:hAnsi="Times New Roman" w:cs="Times New Roman"/>
        </w:rPr>
        <w:t>общественной</w:t>
      </w:r>
      <w:r w:rsidRPr="00F45476">
        <w:rPr>
          <w:rFonts w:ascii="Times New Roman" w:hAnsi="Times New Roman" w:cs="Times New Roman"/>
        </w:rPr>
        <w:t xml:space="preserve"> комиссии:</w:t>
      </w:r>
    </w:p>
    <w:tbl>
      <w:tblPr>
        <w:tblW w:w="9822" w:type="dxa"/>
        <w:tblLook w:val="01E0"/>
      </w:tblPr>
      <w:tblGrid>
        <w:gridCol w:w="2802"/>
        <w:gridCol w:w="7020"/>
      </w:tblGrid>
      <w:tr w:rsidR="004E1380" w:rsidRPr="00F45476" w:rsidTr="002271AE">
        <w:tc>
          <w:tcPr>
            <w:tcW w:w="9822" w:type="dxa"/>
            <w:gridSpan w:val="2"/>
            <w:shd w:val="clear" w:color="auto" w:fill="auto"/>
          </w:tcPr>
          <w:p w:rsidR="004E1380" w:rsidRPr="00F45476" w:rsidRDefault="004E1380" w:rsidP="002271AE">
            <w:pPr>
              <w:rPr>
                <w:rFonts w:ascii="Times New Roman" w:hAnsi="Times New Roman"/>
              </w:rPr>
            </w:pPr>
            <w:r w:rsidRPr="00F45476">
              <w:rPr>
                <w:rFonts w:ascii="Times New Roman" w:hAnsi="Times New Roman"/>
              </w:rPr>
              <w:t>Заместитель председателя общественной комиссии:</w:t>
            </w:r>
          </w:p>
        </w:tc>
      </w:tr>
      <w:tr w:rsidR="004E1380" w:rsidRPr="00F45476" w:rsidTr="002271AE">
        <w:tc>
          <w:tcPr>
            <w:tcW w:w="2802" w:type="dxa"/>
            <w:shd w:val="clear" w:color="auto" w:fill="auto"/>
          </w:tcPr>
          <w:p w:rsidR="004E1380" w:rsidRPr="00F45476" w:rsidRDefault="004E1380" w:rsidP="00F45476">
            <w:pPr>
              <w:rPr>
                <w:rFonts w:ascii="Times New Roman" w:hAnsi="Times New Roman"/>
              </w:rPr>
            </w:pPr>
            <w:r w:rsidRPr="00F45476">
              <w:rPr>
                <w:rFonts w:ascii="Times New Roman" w:hAnsi="Times New Roman"/>
              </w:rPr>
              <w:t xml:space="preserve">Поляков И.Л. </w:t>
            </w:r>
          </w:p>
        </w:tc>
        <w:tc>
          <w:tcPr>
            <w:tcW w:w="7020" w:type="dxa"/>
            <w:shd w:val="clear" w:color="auto" w:fill="auto"/>
          </w:tcPr>
          <w:p w:rsidR="004E1380" w:rsidRPr="00F45476" w:rsidRDefault="004E1380" w:rsidP="002271AE">
            <w:pPr>
              <w:jc w:val="both"/>
              <w:rPr>
                <w:rFonts w:ascii="Times New Roman" w:hAnsi="Times New Roman"/>
              </w:rPr>
            </w:pPr>
          </w:p>
        </w:tc>
      </w:tr>
      <w:tr w:rsidR="004E1380" w:rsidRPr="00F45476" w:rsidTr="002271AE">
        <w:tc>
          <w:tcPr>
            <w:tcW w:w="2802" w:type="dxa"/>
            <w:shd w:val="clear" w:color="auto" w:fill="auto"/>
          </w:tcPr>
          <w:p w:rsidR="004E1380" w:rsidRPr="00F45476" w:rsidRDefault="004E1380" w:rsidP="004E1380">
            <w:pPr>
              <w:rPr>
                <w:rFonts w:ascii="Times New Roman" w:hAnsi="Times New Roman"/>
              </w:rPr>
            </w:pPr>
            <w:r w:rsidRPr="00F45476">
              <w:rPr>
                <w:rFonts w:ascii="Times New Roman" w:hAnsi="Times New Roman"/>
              </w:rPr>
              <w:t>Киров Ю.С.</w:t>
            </w:r>
          </w:p>
          <w:p w:rsidR="004E1380" w:rsidRPr="00F45476" w:rsidRDefault="004E1380" w:rsidP="00F45476">
            <w:pPr>
              <w:rPr>
                <w:rFonts w:ascii="Times New Roman" w:hAnsi="Times New Roman"/>
              </w:rPr>
            </w:pPr>
            <w:r w:rsidRPr="00F45476">
              <w:rPr>
                <w:rFonts w:ascii="Times New Roman" w:hAnsi="Times New Roman"/>
              </w:rPr>
              <w:t>Лукашов А.А.</w:t>
            </w:r>
          </w:p>
        </w:tc>
        <w:tc>
          <w:tcPr>
            <w:tcW w:w="7020" w:type="dxa"/>
            <w:shd w:val="clear" w:color="auto" w:fill="auto"/>
          </w:tcPr>
          <w:p w:rsidR="004E1380" w:rsidRPr="00F45476" w:rsidRDefault="004E1380" w:rsidP="002271AE">
            <w:pPr>
              <w:rPr>
                <w:rFonts w:ascii="Times New Roman" w:hAnsi="Times New Roman"/>
              </w:rPr>
            </w:pPr>
          </w:p>
        </w:tc>
      </w:tr>
      <w:tr w:rsidR="004E1380" w:rsidRPr="00F45476" w:rsidTr="002271AE">
        <w:tc>
          <w:tcPr>
            <w:tcW w:w="9822" w:type="dxa"/>
            <w:gridSpan w:val="2"/>
            <w:shd w:val="clear" w:color="auto" w:fill="auto"/>
          </w:tcPr>
          <w:p w:rsidR="004E1380" w:rsidRPr="00F45476" w:rsidRDefault="004E1380" w:rsidP="004E1380">
            <w:pPr>
              <w:rPr>
                <w:rFonts w:ascii="Times New Roman" w:hAnsi="Times New Roman"/>
              </w:rPr>
            </w:pPr>
            <w:r w:rsidRPr="00F45476">
              <w:rPr>
                <w:rFonts w:ascii="Times New Roman" w:hAnsi="Times New Roman"/>
              </w:rPr>
              <w:t>Антонова Н.Ф.</w:t>
            </w:r>
          </w:p>
          <w:p w:rsidR="004E1380" w:rsidRPr="00F45476" w:rsidRDefault="004E1380" w:rsidP="00F45476">
            <w:pPr>
              <w:rPr>
                <w:rFonts w:ascii="Times New Roman" w:hAnsi="Times New Roman"/>
              </w:rPr>
            </w:pPr>
            <w:proofErr w:type="spellStart"/>
            <w:r w:rsidRPr="00F45476">
              <w:rPr>
                <w:rFonts w:ascii="Times New Roman" w:hAnsi="Times New Roman"/>
              </w:rPr>
              <w:t>Коропалов</w:t>
            </w:r>
            <w:proofErr w:type="spellEnd"/>
            <w:r w:rsidRPr="00F45476">
              <w:rPr>
                <w:rFonts w:ascii="Times New Roman" w:hAnsi="Times New Roman"/>
              </w:rPr>
              <w:t xml:space="preserve"> С.А.</w:t>
            </w:r>
          </w:p>
        </w:tc>
      </w:tr>
      <w:tr w:rsidR="004E1380" w:rsidRPr="00F45476" w:rsidTr="002271AE">
        <w:tc>
          <w:tcPr>
            <w:tcW w:w="2802" w:type="dxa"/>
            <w:shd w:val="clear" w:color="auto" w:fill="auto"/>
          </w:tcPr>
          <w:p w:rsidR="004E1380" w:rsidRPr="00F45476" w:rsidRDefault="004E1380" w:rsidP="002271AE">
            <w:pPr>
              <w:rPr>
                <w:rFonts w:ascii="Times New Roman" w:hAnsi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4E1380" w:rsidRPr="00F45476" w:rsidRDefault="004E1380" w:rsidP="002271AE">
            <w:pPr>
              <w:rPr>
                <w:rFonts w:ascii="Times New Roman" w:hAnsi="Times New Roman"/>
              </w:rPr>
            </w:pPr>
          </w:p>
        </w:tc>
      </w:tr>
    </w:tbl>
    <w:p w:rsidR="00EA56BF" w:rsidRPr="00F45476" w:rsidRDefault="00F636C7" w:rsidP="002662F0">
      <w:pPr>
        <w:jc w:val="center"/>
        <w:rPr>
          <w:rFonts w:ascii="Times New Roman" w:hAnsi="Times New Roman" w:cs="Times New Roman"/>
        </w:rPr>
      </w:pPr>
      <w:r w:rsidRPr="00F45476">
        <w:rPr>
          <w:rFonts w:ascii="Times New Roman" w:hAnsi="Times New Roman" w:cs="Times New Roman"/>
        </w:rPr>
        <w:t>Протокол под</w:t>
      </w:r>
      <w:r w:rsidR="002662F0">
        <w:rPr>
          <w:rFonts w:ascii="Times New Roman" w:hAnsi="Times New Roman" w:cs="Times New Roman"/>
        </w:rPr>
        <w:t>писан  02.03. 2020г. в 10 часов 1</w:t>
      </w:r>
      <w:r w:rsidR="0062094C" w:rsidRPr="00F45476">
        <w:rPr>
          <w:rFonts w:ascii="Times New Roman" w:hAnsi="Times New Roman" w:cs="Times New Roman"/>
        </w:rPr>
        <w:t xml:space="preserve">7 </w:t>
      </w:r>
      <w:r w:rsidRPr="00F45476">
        <w:rPr>
          <w:rFonts w:ascii="Times New Roman" w:hAnsi="Times New Roman" w:cs="Times New Roman"/>
        </w:rPr>
        <w:t>минут</w:t>
      </w:r>
      <w:r w:rsidR="0062094C" w:rsidRPr="00F45476">
        <w:rPr>
          <w:rFonts w:ascii="Times New Roman" w:hAnsi="Times New Roman" w:cs="Times New Roman"/>
        </w:rPr>
        <w:t>.</w:t>
      </w:r>
    </w:p>
    <w:sectPr w:rsidR="00EA56BF" w:rsidRPr="00F45476" w:rsidSect="00F454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6596"/>
    <w:multiLevelType w:val="hybridMultilevel"/>
    <w:tmpl w:val="D58A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6C7"/>
    <w:rsid w:val="001125CC"/>
    <w:rsid w:val="002662F0"/>
    <w:rsid w:val="002F47D8"/>
    <w:rsid w:val="004E1380"/>
    <w:rsid w:val="005352C8"/>
    <w:rsid w:val="0062094C"/>
    <w:rsid w:val="00643C8B"/>
    <w:rsid w:val="0068557E"/>
    <w:rsid w:val="00730D3E"/>
    <w:rsid w:val="00940407"/>
    <w:rsid w:val="00A0524A"/>
    <w:rsid w:val="00B83EBF"/>
    <w:rsid w:val="00BF77BA"/>
    <w:rsid w:val="00C2719F"/>
    <w:rsid w:val="00E5741E"/>
    <w:rsid w:val="00EA56BF"/>
    <w:rsid w:val="00ED371F"/>
    <w:rsid w:val="00F45476"/>
    <w:rsid w:val="00F636C7"/>
    <w:rsid w:val="00FD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6C7"/>
    <w:pPr>
      <w:ind w:left="720"/>
      <w:contextualSpacing/>
    </w:pPr>
  </w:style>
  <w:style w:type="table" w:styleId="a4">
    <w:name w:val="Table Grid"/>
    <w:basedOn w:val="a1"/>
    <w:uiPriority w:val="59"/>
    <w:rsid w:val="00F63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2020-03-02T11:02:00Z</dcterms:created>
  <dcterms:modified xsi:type="dcterms:W3CDTF">2020-03-02T14:22:00Z</dcterms:modified>
</cp:coreProperties>
</file>