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CBB" w:rsidRPr="00A84554" w:rsidRDefault="00271CBB" w:rsidP="00271CBB">
      <w:pPr>
        <w:pStyle w:val="a3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A84554">
        <w:rPr>
          <w:rFonts w:ascii="Times New Roman" w:hAnsi="Times New Roman"/>
          <w:color w:val="000000"/>
          <w:sz w:val="26"/>
          <w:szCs w:val="26"/>
        </w:rPr>
        <w:t>ТВЕРСКАЯ ОБЛАСТЬ</w:t>
      </w:r>
    </w:p>
    <w:p w:rsidR="00271CBB" w:rsidRPr="00A84554" w:rsidRDefault="00271CBB" w:rsidP="00271CBB">
      <w:pPr>
        <w:pStyle w:val="a3"/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 w:rsidRPr="00A84554">
        <w:rPr>
          <w:rFonts w:ascii="Times New Roman" w:hAnsi="Times New Roman"/>
          <w:color w:val="000000"/>
          <w:sz w:val="26"/>
          <w:szCs w:val="26"/>
        </w:rPr>
        <w:t>ОСТАШКОВСКИЙ ГОРОДСКОЙ ОКРУГ</w:t>
      </w:r>
    </w:p>
    <w:p w:rsidR="00271CBB" w:rsidRPr="00A84554" w:rsidRDefault="00271CBB" w:rsidP="00271CBB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71CBB" w:rsidRPr="00A84554" w:rsidRDefault="00271CBB" w:rsidP="00271CBB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A84554">
        <w:rPr>
          <w:rFonts w:ascii="Times New Roman" w:hAnsi="Times New Roman"/>
          <w:color w:val="000000"/>
          <w:sz w:val="26"/>
          <w:szCs w:val="26"/>
        </w:rPr>
        <w:t>ОСТАШКОВСКАЯ ГОРОДСКАЯ ДУМА</w:t>
      </w:r>
    </w:p>
    <w:p w:rsidR="00271CBB" w:rsidRPr="00A84554" w:rsidRDefault="00271CBB" w:rsidP="00271CBB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71CBB" w:rsidRPr="00A84554" w:rsidRDefault="00271CBB" w:rsidP="00271CBB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  <w:r w:rsidRPr="00A84554">
        <w:rPr>
          <w:rFonts w:ascii="Times New Roman" w:hAnsi="Times New Roman"/>
          <w:color w:val="000000"/>
          <w:sz w:val="26"/>
          <w:szCs w:val="26"/>
        </w:rPr>
        <w:t>РЕШЕНИЕ</w:t>
      </w:r>
    </w:p>
    <w:p w:rsidR="00271CBB" w:rsidRPr="00A84554" w:rsidRDefault="00271CBB" w:rsidP="00271CBB">
      <w:pPr>
        <w:pStyle w:val="a3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50"/>
        <w:gridCol w:w="3251"/>
        <w:gridCol w:w="3136"/>
      </w:tblGrid>
      <w:tr w:rsidR="00271CBB" w:rsidRPr="00A84554" w:rsidTr="00B7288A">
        <w:trPr>
          <w:trHeight w:val="138"/>
        </w:trPr>
        <w:tc>
          <w:tcPr>
            <w:tcW w:w="3283" w:type="dxa"/>
            <w:hideMark/>
          </w:tcPr>
          <w:p w:rsidR="00271CBB" w:rsidRPr="00A84554" w:rsidRDefault="00271CBB" w:rsidP="00B7288A">
            <w:pPr>
              <w:pStyle w:val="a3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A84554">
              <w:rPr>
                <w:rFonts w:ascii="Times New Roman" w:hAnsi="Times New Roman"/>
                <w:sz w:val="26"/>
                <w:szCs w:val="26"/>
              </w:rPr>
              <w:t>11.02.2022</w:t>
            </w:r>
          </w:p>
        </w:tc>
        <w:tc>
          <w:tcPr>
            <w:tcW w:w="3284" w:type="dxa"/>
            <w:hideMark/>
          </w:tcPr>
          <w:p w:rsidR="00271CBB" w:rsidRPr="00A84554" w:rsidRDefault="00271CBB" w:rsidP="00B7288A">
            <w:pPr>
              <w:pStyle w:val="a3"/>
              <w:spacing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554">
              <w:rPr>
                <w:rFonts w:ascii="Times New Roman" w:hAnsi="Times New Roman"/>
                <w:sz w:val="26"/>
                <w:szCs w:val="26"/>
              </w:rPr>
              <w:t>г. Осташков</w:t>
            </w:r>
          </w:p>
        </w:tc>
        <w:tc>
          <w:tcPr>
            <w:tcW w:w="3180" w:type="dxa"/>
            <w:hideMark/>
          </w:tcPr>
          <w:p w:rsidR="00271CBB" w:rsidRPr="00A84554" w:rsidRDefault="00271CBB" w:rsidP="00271CBB">
            <w:pPr>
              <w:pStyle w:val="a3"/>
              <w:spacing w:line="252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84554">
              <w:rPr>
                <w:rFonts w:ascii="Times New Roman" w:hAnsi="Times New Roman"/>
                <w:sz w:val="26"/>
                <w:szCs w:val="26"/>
              </w:rPr>
              <w:t>№ 324</w:t>
            </w:r>
          </w:p>
        </w:tc>
      </w:tr>
    </w:tbl>
    <w:p w:rsidR="00AE0E53" w:rsidRPr="00A84554" w:rsidRDefault="00AE0E53" w:rsidP="00AE0E53">
      <w:pPr>
        <w:pStyle w:val="a3"/>
        <w:ind w:right="3259"/>
        <w:jc w:val="both"/>
        <w:rPr>
          <w:rFonts w:ascii="Times New Roman" w:hAnsi="Times New Roman" w:cs="Times New Roman"/>
          <w:sz w:val="26"/>
          <w:szCs w:val="26"/>
        </w:rPr>
      </w:pPr>
    </w:p>
    <w:p w:rsidR="00AE0E53" w:rsidRPr="00A84554" w:rsidRDefault="00AE0E53" w:rsidP="00AE0E53">
      <w:pPr>
        <w:ind w:right="2691"/>
        <w:jc w:val="both"/>
        <w:rPr>
          <w:b/>
          <w:color w:val="000000"/>
          <w:sz w:val="26"/>
          <w:szCs w:val="26"/>
        </w:rPr>
      </w:pPr>
      <w:r w:rsidRPr="00A84554">
        <w:rPr>
          <w:b/>
          <w:sz w:val="26"/>
          <w:szCs w:val="26"/>
        </w:rPr>
        <w:t>О внесении изменений в решение Осташковской городской Думы от 25.04.2018 № 120 «</w:t>
      </w:r>
      <w:r w:rsidRPr="00A84554">
        <w:rPr>
          <w:b/>
          <w:bCs/>
          <w:color w:val="000000"/>
          <w:sz w:val="26"/>
          <w:szCs w:val="26"/>
        </w:rPr>
        <w:t>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</w:t>
      </w:r>
      <w:r w:rsidRPr="00A84554">
        <w:rPr>
          <w:b/>
          <w:sz w:val="26"/>
          <w:szCs w:val="26"/>
        </w:rPr>
        <w:t xml:space="preserve">, </w:t>
      </w:r>
      <w:r w:rsidRPr="00A84554">
        <w:rPr>
          <w:b/>
          <w:bCs/>
          <w:color w:val="000000"/>
          <w:sz w:val="26"/>
          <w:szCs w:val="26"/>
        </w:rPr>
        <w:t>которая приводит или может привести к конфликту интересов»</w:t>
      </w:r>
    </w:p>
    <w:p w:rsidR="00A84554" w:rsidRPr="00A84554" w:rsidRDefault="00A84554" w:rsidP="00AE0E53">
      <w:pPr>
        <w:pStyle w:val="a3"/>
        <w:ind w:right="2691"/>
        <w:rPr>
          <w:rFonts w:ascii="Times New Roman" w:hAnsi="Times New Roman" w:cs="Times New Roman"/>
          <w:sz w:val="26"/>
          <w:szCs w:val="26"/>
        </w:rPr>
      </w:pPr>
    </w:p>
    <w:p w:rsidR="00AE0E53" w:rsidRPr="00A84554" w:rsidRDefault="00AE0E53" w:rsidP="00AE0E53">
      <w:pPr>
        <w:ind w:firstLine="708"/>
        <w:jc w:val="both"/>
        <w:rPr>
          <w:color w:val="000000" w:themeColor="text1"/>
          <w:sz w:val="26"/>
          <w:szCs w:val="26"/>
        </w:rPr>
      </w:pPr>
      <w:r w:rsidRPr="00A84554">
        <w:rPr>
          <w:sz w:val="26"/>
          <w:szCs w:val="26"/>
        </w:rPr>
        <w:t xml:space="preserve">В соответствии с частью 3 статьи 5 Федерального закона от 07.02.2011               №6-ФЗ «Об общих принципах организации и деятельности контрольно-счетных органов субъектов Российской Федерации и муниципальных образований», частью 1 статьи 2 закона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</w:t>
      </w:r>
    </w:p>
    <w:tbl>
      <w:tblPr>
        <w:tblW w:w="16952" w:type="dxa"/>
        <w:tblLayout w:type="fixed"/>
        <w:tblLook w:val="04A0" w:firstRow="1" w:lastRow="0" w:firstColumn="1" w:lastColumn="0" w:noHBand="0" w:noVBand="1"/>
      </w:tblPr>
      <w:tblGrid>
        <w:gridCol w:w="1360"/>
        <w:gridCol w:w="7145"/>
        <w:gridCol w:w="993"/>
        <w:gridCol w:w="7454"/>
      </w:tblGrid>
      <w:tr w:rsidR="00AE0E53" w:rsidRPr="00A84554" w:rsidTr="00C403A3">
        <w:tc>
          <w:tcPr>
            <w:tcW w:w="1360" w:type="dxa"/>
            <w:shd w:val="clear" w:color="auto" w:fill="auto"/>
          </w:tcPr>
          <w:p w:rsidR="00AE0E53" w:rsidRPr="00A84554" w:rsidRDefault="00AE0E53" w:rsidP="00C403A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45" w:type="dxa"/>
          </w:tcPr>
          <w:p w:rsidR="00AE0E53" w:rsidRPr="00A84554" w:rsidRDefault="00AE0E53" w:rsidP="00C403A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E53" w:rsidRPr="00A84554" w:rsidRDefault="00AE0E53" w:rsidP="00C403A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4" w:type="dxa"/>
            <w:shd w:val="clear" w:color="auto" w:fill="auto"/>
          </w:tcPr>
          <w:p w:rsidR="00AE0E53" w:rsidRPr="00A84554" w:rsidRDefault="00AE0E53" w:rsidP="00C403A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E53" w:rsidRPr="00A84554" w:rsidTr="00C403A3">
        <w:tc>
          <w:tcPr>
            <w:tcW w:w="1360" w:type="dxa"/>
            <w:shd w:val="clear" w:color="auto" w:fill="auto"/>
          </w:tcPr>
          <w:p w:rsidR="00AE0E53" w:rsidRPr="00A84554" w:rsidRDefault="00AE0E53" w:rsidP="00C403A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45" w:type="dxa"/>
          </w:tcPr>
          <w:p w:rsidR="00AE0E53" w:rsidRPr="00A84554" w:rsidRDefault="00AE0E53" w:rsidP="00C403A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84554">
              <w:rPr>
                <w:rFonts w:ascii="Times New Roman" w:hAnsi="Times New Roman"/>
                <w:sz w:val="26"/>
                <w:szCs w:val="26"/>
              </w:rPr>
              <w:t>Осташковская городская Дума РЕШИЛА:</w:t>
            </w:r>
          </w:p>
        </w:tc>
        <w:tc>
          <w:tcPr>
            <w:tcW w:w="993" w:type="dxa"/>
          </w:tcPr>
          <w:p w:rsidR="00AE0E53" w:rsidRPr="00A84554" w:rsidRDefault="00AE0E53" w:rsidP="00C403A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4" w:type="dxa"/>
            <w:shd w:val="clear" w:color="auto" w:fill="auto"/>
          </w:tcPr>
          <w:p w:rsidR="00AE0E53" w:rsidRPr="00A84554" w:rsidRDefault="00AE0E53" w:rsidP="00C403A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0E53" w:rsidRPr="00A84554" w:rsidTr="00C403A3">
        <w:tc>
          <w:tcPr>
            <w:tcW w:w="1360" w:type="dxa"/>
            <w:shd w:val="clear" w:color="auto" w:fill="auto"/>
          </w:tcPr>
          <w:p w:rsidR="00AE0E53" w:rsidRPr="00A84554" w:rsidRDefault="00AE0E53" w:rsidP="00C403A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45" w:type="dxa"/>
          </w:tcPr>
          <w:p w:rsidR="00AE0E53" w:rsidRPr="00A84554" w:rsidRDefault="00AE0E53" w:rsidP="00C403A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E0E53" w:rsidRPr="00A84554" w:rsidRDefault="00AE0E53" w:rsidP="00C403A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54" w:type="dxa"/>
            <w:shd w:val="clear" w:color="auto" w:fill="auto"/>
          </w:tcPr>
          <w:p w:rsidR="00AE0E53" w:rsidRPr="00A84554" w:rsidRDefault="00AE0E53" w:rsidP="00C403A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0E53" w:rsidRPr="00A84554" w:rsidRDefault="00AE0E53" w:rsidP="00AE0E53">
      <w:pPr>
        <w:ind w:firstLine="709"/>
        <w:jc w:val="both"/>
        <w:rPr>
          <w:b/>
          <w:color w:val="000000"/>
          <w:sz w:val="26"/>
          <w:szCs w:val="26"/>
        </w:rPr>
      </w:pPr>
      <w:r w:rsidRPr="00A84554">
        <w:rPr>
          <w:sz w:val="26"/>
          <w:szCs w:val="26"/>
        </w:rPr>
        <w:t>1. Внести в решение Осташковской городской Думы от 25.04.2018 № 120 «</w:t>
      </w:r>
      <w:r w:rsidRPr="00A84554">
        <w:rPr>
          <w:bCs/>
          <w:color w:val="000000"/>
          <w:sz w:val="26"/>
          <w:szCs w:val="26"/>
        </w:rPr>
        <w:t>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</w:t>
      </w:r>
      <w:r w:rsidRPr="00A84554">
        <w:rPr>
          <w:sz w:val="26"/>
          <w:szCs w:val="26"/>
        </w:rPr>
        <w:t xml:space="preserve">, </w:t>
      </w:r>
      <w:r w:rsidRPr="00A84554">
        <w:rPr>
          <w:bCs/>
          <w:color w:val="000000"/>
          <w:sz w:val="26"/>
          <w:szCs w:val="26"/>
        </w:rPr>
        <w:t>которая приводит или может привести к конфликту интересов»</w:t>
      </w:r>
      <w:r w:rsidRPr="00A84554">
        <w:rPr>
          <w:b/>
          <w:bCs/>
          <w:color w:val="000000"/>
          <w:sz w:val="26"/>
          <w:szCs w:val="26"/>
        </w:rPr>
        <w:t xml:space="preserve"> </w:t>
      </w:r>
      <w:r w:rsidRPr="00A84554">
        <w:rPr>
          <w:color w:val="000000" w:themeColor="text1"/>
          <w:sz w:val="26"/>
          <w:szCs w:val="26"/>
        </w:rPr>
        <w:t>следующие изменения:</w:t>
      </w:r>
    </w:p>
    <w:p w:rsidR="00AE0E53" w:rsidRPr="00A84554" w:rsidRDefault="00AE0E53" w:rsidP="00AE0E53">
      <w:pPr>
        <w:spacing w:line="0" w:lineRule="atLeast"/>
        <w:ind w:firstLine="708"/>
        <w:jc w:val="both"/>
        <w:rPr>
          <w:color w:val="000000"/>
          <w:sz w:val="26"/>
          <w:szCs w:val="26"/>
        </w:rPr>
      </w:pPr>
      <w:r w:rsidRPr="00A84554">
        <w:rPr>
          <w:sz w:val="26"/>
          <w:szCs w:val="26"/>
        </w:rPr>
        <w:t>1.1</w:t>
      </w:r>
      <w:proofErr w:type="gramStart"/>
      <w:r w:rsidRPr="00A84554">
        <w:rPr>
          <w:sz w:val="26"/>
          <w:szCs w:val="26"/>
        </w:rPr>
        <w:t>. в</w:t>
      </w:r>
      <w:proofErr w:type="gramEnd"/>
      <w:r w:rsidRPr="00A84554">
        <w:rPr>
          <w:sz w:val="26"/>
          <w:szCs w:val="26"/>
        </w:rPr>
        <w:t xml:space="preserve"> приложении к решению «</w:t>
      </w:r>
      <w:r w:rsidRPr="00A84554">
        <w:rPr>
          <w:bCs/>
          <w:color w:val="000000"/>
          <w:sz w:val="26"/>
          <w:szCs w:val="26"/>
        </w:rPr>
        <w:t>Порядок сообщения лицами, замещающими муниципальные должности, о возникновении личной заинтересованности при исполнении должностных обязанностей</w:t>
      </w:r>
      <w:r w:rsidRPr="00A84554">
        <w:rPr>
          <w:sz w:val="26"/>
          <w:szCs w:val="26"/>
        </w:rPr>
        <w:t>,</w:t>
      </w:r>
      <w:r w:rsidRPr="00A84554">
        <w:rPr>
          <w:bCs/>
          <w:color w:val="000000"/>
          <w:sz w:val="26"/>
          <w:szCs w:val="26"/>
        </w:rPr>
        <w:t xml:space="preserve"> которая приводит или может привести к конфликту интересов»</w:t>
      </w:r>
      <w:r w:rsidRPr="00A84554">
        <w:rPr>
          <w:color w:val="000000"/>
          <w:sz w:val="26"/>
          <w:szCs w:val="26"/>
        </w:rPr>
        <w:t xml:space="preserve">: </w:t>
      </w:r>
    </w:p>
    <w:p w:rsidR="00AE0E53" w:rsidRPr="00A84554" w:rsidRDefault="00AE0E53" w:rsidP="00AE0E5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554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пункте 1 абзац второй после слов «</w:t>
      </w:r>
      <w:r w:rsidRPr="00A84554">
        <w:rPr>
          <w:rFonts w:ascii="Times New Roman" w:hAnsi="Times New Roman" w:cs="Times New Roman"/>
          <w:sz w:val="26"/>
          <w:szCs w:val="26"/>
        </w:rPr>
        <w:t xml:space="preserve">депутат Осташковской городской Думы» дополнить словами «, Председатель Контрольно-счетной комиссии Осташковского городского округа». </w:t>
      </w:r>
    </w:p>
    <w:p w:rsidR="00AE0E53" w:rsidRPr="00A84554" w:rsidRDefault="00AE0E53" w:rsidP="00AE0E53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AE0E53" w:rsidRPr="00A84554" w:rsidRDefault="00AE0E53" w:rsidP="00AE0E53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4554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официального опубликования.</w:t>
      </w:r>
    </w:p>
    <w:p w:rsidR="00AE0E53" w:rsidRPr="00A84554" w:rsidRDefault="00AE0E53" w:rsidP="00AE0E5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4554">
        <w:rPr>
          <w:rFonts w:ascii="Times New Roman" w:hAnsi="Times New Roman" w:cs="Times New Roman"/>
          <w:sz w:val="26"/>
          <w:szCs w:val="26"/>
        </w:rPr>
        <w:t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AE0E53" w:rsidRDefault="00AE0E53" w:rsidP="00AE0E5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554" w:rsidRPr="00A84554" w:rsidRDefault="00A84554" w:rsidP="00AE0E5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11"/>
        <w:gridCol w:w="3826"/>
      </w:tblGrid>
      <w:tr w:rsidR="00AE0E53" w:rsidRPr="00A84554" w:rsidTr="00A84554">
        <w:tc>
          <w:tcPr>
            <w:tcW w:w="5811" w:type="dxa"/>
            <w:shd w:val="clear" w:color="auto" w:fill="auto"/>
          </w:tcPr>
          <w:p w:rsidR="00AE0E53" w:rsidRPr="00A84554" w:rsidRDefault="00AE0E53" w:rsidP="00C403A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84554">
              <w:rPr>
                <w:rFonts w:ascii="Times New Roman" w:hAnsi="Times New Roman" w:cs="Times New Roman"/>
                <w:sz w:val="26"/>
                <w:szCs w:val="26"/>
              </w:rPr>
              <w:t>Глава Осташковского городского округа</w:t>
            </w:r>
          </w:p>
        </w:tc>
        <w:tc>
          <w:tcPr>
            <w:tcW w:w="3826" w:type="dxa"/>
            <w:shd w:val="clear" w:color="auto" w:fill="auto"/>
          </w:tcPr>
          <w:p w:rsidR="00AE0E53" w:rsidRPr="00A84554" w:rsidRDefault="00AE0E53" w:rsidP="00C403A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84554">
              <w:rPr>
                <w:rFonts w:ascii="Times New Roman" w:hAnsi="Times New Roman" w:cs="Times New Roman"/>
                <w:sz w:val="26"/>
                <w:szCs w:val="26"/>
              </w:rPr>
              <w:t>А.А. Титов</w:t>
            </w:r>
          </w:p>
        </w:tc>
      </w:tr>
      <w:tr w:rsidR="00AE0E53" w:rsidRPr="00A84554" w:rsidTr="00A84554">
        <w:tc>
          <w:tcPr>
            <w:tcW w:w="5811" w:type="dxa"/>
            <w:shd w:val="clear" w:color="auto" w:fill="auto"/>
          </w:tcPr>
          <w:p w:rsidR="00AE0E53" w:rsidRPr="00A84554" w:rsidRDefault="00AE0E53" w:rsidP="00C403A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shd w:val="clear" w:color="auto" w:fill="auto"/>
          </w:tcPr>
          <w:p w:rsidR="00AE0E53" w:rsidRPr="00A84554" w:rsidRDefault="00AE0E53" w:rsidP="00C403A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E53" w:rsidRPr="00A84554" w:rsidTr="00A84554">
        <w:tc>
          <w:tcPr>
            <w:tcW w:w="5811" w:type="dxa"/>
            <w:shd w:val="clear" w:color="auto" w:fill="auto"/>
          </w:tcPr>
          <w:p w:rsidR="00AE0E53" w:rsidRPr="00A84554" w:rsidRDefault="00AE0E53" w:rsidP="00C403A3">
            <w:pPr>
              <w:pStyle w:val="a3"/>
              <w:tabs>
                <w:tab w:val="right" w:pos="468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84554">
              <w:rPr>
                <w:rFonts w:ascii="Times New Roman" w:hAnsi="Times New Roman" w:cs="Times New Roman"/>
                <w:sz w:val="26"/>
                <w:szCs w:val="26"/>
              </w:rPr>
              <w:t>Председатель Осташковской городской Думы</w:t>
            </w:r>
          </w:p>
        </w:tc>
        <w:tc>
          <w:tcPr>
            <w:tcW w:w="3826" w:type="dxa"/>
            <w:shd w:val="clear" w:color="auto" w:fill="auto"/>
          </w:tcPr>
          <w:p w:rsidR="00AE0E53" w:rsidRPr="00A84554" w:rsidRDefault="00AE0E53" w:rsidP="00C403A3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84554">
              <w:rPr>
                <w:rFonts w:ascii="Times New Roman" w:hAnsi="Times New Roman" w:cs="Times New Roman"/>
                <w:sz w:val="26"/>
                <w:szCs w:val="26"/>
              </w:rPr>
              <w:t>М.А. Волков</w:t>
            </w:r>
          </w:p>
        </w:tc>
      </w:tr>
    </w:tbl>
    <w:p w:rsidR="00F2679D" w:rsidRPr="00A84554" w:rsidRDefault="00A04287" w:rsidP="00A84554">
      <w:pPr>
        <w:spacing w:after="160" w:line="259" w:lineRule="auto"/>
        <w:rPr>
          <w:sz w:val="26"/>
          <w:szCs w:val="26"/>
        </w:rPr>
      </w:pPr>
      <w:bookmarkStart w:id="0" w:name="_GoBack"/>
      <w:bookmarkEnd w:id="0"/>
    </w:p>
    <w:sectPr w:rsidR="00F2679D" w:rsidRPr="00A84554" w:rsidSect="00155C0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287" w:rsidRDefault="00A04287">
      <w:r>
        <w:separator/>
      </w:r>
    </w:p>
  </w:endnote>
  <w:endnote w:type="continuationSeparator" w:id="0">
    <w:p w:rsidR="00A04287" w:rsidRDefault="00A0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287" w:rsidRDefault="00A04287">
      <w:r>
        <w:separator/>
      </w:r>
    </w:p>
  </w:footnote>
  <w:footnote w:type="continuationSeparator" w:id="0">
    <w:p w:rsidR="00A04287" w:rsidRDefault="00A0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53"/>
    <w:rsid w:val="000A3E5C"/>
    <w:rsid w:val="00271CBB"/>
    <w:rsid w:val="00391456"/>
    <w:rsid w:val="00423BF4"/>
    <w:rsid w:val="0054210C"/>
    <w:rsid w:val="006000F7"/>
    <w:rsid w:val="00A04287"/>
    <w:rsid w:val="00A84554"/>
    <w:rsid w:val="00A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944D-0344-499C-AEC8-D71AFD7E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0E5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E0E53"/>
  </w:style>
  <w:style w:type="paragraph" w:styleId="a5">
    <w:name w:val="header"/>
    <w:basedOn w:val="a"/>
    <w:link w:val="a6"/>
    <w:uiPriority w:val="99"/>
    <w:unhideWhenUsed/>
    <w:rsid w:val="00AE0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0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845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45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2022-02-04T09:51:00Z</dcterms:created>
  <dcterms:modified xsi:type="dcterms:W3CDTF">2022-02-14T13:52:00Z</dcterms:modified>
</cp:coreProperties>
</file>