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23F1" w14:textId="77777777" w:rsidR="000D5BB4" w:rsidRPr="000D5BB4" w:rsidRDefault="000D5BB4" w:rsidP="000D5BB4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D5BB4">
        <w:rPr>
          <w:rFonts w:ascii="Times New Roman" w:hAnsi="Times New Roman"/>
          <w:color w:val="000000"/>
          <w:sz w:val="28"/>
          <w:szCs w:val="28"/>
        </w:rPr>
        <w:t>ТВЕРСКАЯ ОБЛАСТЬ</w:t>
      </w:r>
    </w:p>
    <w:p w14:paraId="07368A94" w14:textId="77777777" w:rsidR="000D5BB4" w:rsidRPr="000D5BB4" w:rsidRDefault="000D5BB4" w:rsidP="000D5BB4">
      <w:pPr>
        <w:pStyle w:val="a4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0D5BB4">
        <w:rPr>
          <w:rFonts w:ascii="Times New Roman" w:hAnsi="Times New Roman"/>
          <w:color w:val="000000"/>
          <w:sz w:val="28"/>
          <w:szCs w:val="28"/>
        </w:rPr>
        <w:t>ОСТАШКОВСКИЙ ГОРОДСКОЙ ОКРУГ</w:t>
      </w:r>
    </w:p>
    <w:p w14:paraId="526F01D1" w14:textId="77777777" w:rsidR="000D5BB4" w:rsidRPr="000D5BB4" w:rsidRDefault="000D5BB4" w:rsidP="000D5BB4">
      <w:pPr>
        <w:pStyle w:val="a4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07A595A8" w14:textId="77777777" w:rsidR="000D5BB4" w:rsidRPr="000D5BB4" w:rsidRDefault="000D5BB4" w:rsidP="000D5BB4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0D5BB4">
        <w:rPr>
          <w:rFonts w:ascii="Times New Roman" w:hAnsi="Times New Roman"/>
          <w:color w:val="000000"/>
          <w:sz w:val="28"/>
          <w:szCs w:val="28"/>
        </w:rPr>
        <w:t>ОСТАШКОВСКАЯ ГОРОДСКАЯ ДУМА</w:t>
      </w:r>
    </w:p>
    <w:p w14:paraId="766B02A1" w14:textId="77777777" w:rsidR="000D5BB4" w:rsidRPr="000D5BB4" w:rsidRDefault="000D5BB4" w:rsidP="000D5BB4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250C7F6" w14:textId="77777777" w:rsidR="000D5BB4" w:rsidRPr="000D5BB4" w:rsidRDefault="000D5BB4" w:rsidP="000D5BB4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0D5BB4">
        <w:rPr>
          <w:rFonts w:ascii="Times New Roman" w:hAnsi="Times New Roman"/>
          <w:color w:val="000000"/>
          <w:sz w:val="28"/>
          <w:szCs w:val="28"/>
        </w:rPr>
        <w:t>РЕШЕНИЕ</w:t>
      </w:r>
    </w:p>
    <w:p w14:paraId="7013EA60" w14:textId="77777777" w:rsidR="000D5BB4" w:rsidRPr="000D5BB4" w:rsidRDefault="000D5BB4" w:rsidP="000D5BB4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1"/>
        <w:gridCol w:w="3251"/>
        <w:gridCol w:w="3135"/>
      </w:tblGrid>
      <w:tr w:rsidR="000D5BB4" w:rsidRPr="000D5BB4" w14:paraId="77994DF3" w14:textId="77777777" w:rsidTr="000D5BB4">
        <w:trPr>
          <w:trHeight w:val="138"/>
        </w:trPr>
        <w:tc>
          <w:tcPr>
            <w:tcW w:w="3283" w:type="dxa"/>
            <w:hideMark/>
          </w:tcPr>
          <w:p w14:paraId="4713660E" w14:textId="77777777" w:rsidR="000D5BB4" w:rsidRPr="000D5BB4" w:rsidRDefault="000D5BB4">
            <w:pPr>
              <w:pStyle w:val="a4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D5BB4">
              <w:rPr>
                <w:rFonts w:ascii="Times New Roman" w:hAnsi="Times New Roman"/>
                <w:sz w:val="28"/>
                <w:szCs w:val="28"/>
              </w:rPr>
              <w:t>25.11.2021</w:t>
            </w:r>
          </w:p>
        </w:tc>
        <w:tc>
          <w:tcPr>
            <w:tcW w:w="3284" w:type="dxa"/>
            <w:hideMark/>
          </w:tcPr>
          <w:p w14:paraId="4E3EF755" w14:textId="77777777" w:rsidR="000D5BB4" w:rsidRPr="000D5BB4" w:rsidRDefault="000D5BB4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B4"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80" w:type="dxa"/>
            <w:hideMark/>
          </w:tcPr>
          <w:p w14:paraId="60A36652" w14:textId="56D7BBF4" w:rsidR="000D5BB4" w:rsidRPr="000D5BB4" w:rsidRDefault="000D5BB4" w:rsidP="000D5BB4">
            <w:pPr>
              <w:pStyle w:val="a4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D5BB4">
              <w:rPr>
                <w:rFonts w:ascii="Times New Roman" w:hAnsi="Times New Roman"/>
                <w:sz w:val="28"/>
                <w:szCs w:val="28"/>
              </w:rPr>
              <w:t>№ 306</w:t>
            </w:r>
          </w:p>
        </w:tc>
      </w:tr>
    </w:tbl>
    <w:p w14:paraId="3C4E2D9F" w14:textId="77777777" w:rsidR="000D5BB4" w:rsidRPr="000D5BB4" w:rsidRDefault="000D5BB4" w:rsidP="00B72754">
      <w:pPr>
        <w:widowControl/>
        <w:autoSpaceDE w:val="0"/>
        <w:autoSpaceDN w:val="0"/>
        <w:adjustRightInd w:val="0"/>
        <w:ind w:right="311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Hlk85621618"/>
      <w:bookmarkStart w:id="1" w:name="_Hlk85618281"/>
    </w:p>
    <w:p w14:paraId="76DE794E" w14:textId="63EEDA32" w:rsidR="00D448ED" w:rsidRPr="000D5BB4" w:rsidRDefault="002C2867" w:rsidP="000D5BB4">
      <w:pPr>
        <w:pStyle w:val="a4"/>
        <w:ind w:right="2974"/>
        <w:jc w:val="both"/>
        <w:rPr>
          <w:rFonts w:ascii="Times New Roman" w:hAnsi="Times New Roman"/>
          <w:b/>
          <w:sz w:val="28"/>
          <w:szCs w:val="28"/>
        </w:rPr>
      </w:pPr>
      <w:r w:rsidRPr="000D5BB4">
        <w:rPr>
          <w:rFonts w:ascii="Times New Roman" w:hAnsi="Times New Roman"/>
          <w:b/>
          <w:sz w:val="28"/>
          <w:szCs w:val="28"/>
        </w:rPr>
        <w:t xml:space="preserve">Об утверждении положения о расчете размера платы за пользование жилым помещением (платы за наем) по договорам социального найма и договорам найма жилых помещений государственного или муниципального жилищного фонда </w:t>
      </w:r>
      <w:r w:rsidR="00153B63" w:rsidRPr="000D5BB4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Осташковский городской округ </w:t>
      </w:r>
      <w:bookmarkEnd w:id="0"/>
    </w:p>
    <w:bookmarkEnd w:id="1"/>
    <w:p w14:paraId="75BEE8DE" w14:textId="77777777" w:rsidR="000D5BB4" w:rsidRPr="000D5BB4" w:rsidRDefault="000D5BB4" w:rsidP="000D5BB4">
      <w:pPr>
        <w:pStyle w:val="a4"/>
        <w:rPr>
          <w:rFonts w:ascii="Times New Roman" w:hAnsi="Times New Roman"/>
          <w:sz w:val="28"/>
          <w:szCs w:val="28"/>
        </w:rPr>
      </w:pPr>
    </w:p>
    <w:p w14:paraId="28CE528A" w14:textId="77777777" w:rsidR="000D5BB4" w:rsidRDefault="00D448ED" w:rsidP="000D5BB4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5BB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0D5BB4">
          <w:rPr>
            <w:rFonts w:ascii="Times New Roman" w:hAnsi="Times New Roman"/>
            <w:color w:val="000000" w:themeColor="text1"/>
            <w:sz w:val="28"/>
            <w:szCs w:val="28"/>
          </w:rPr>
          <w:t>статьей 156</w:t>
        </w:r>
      </w:hyperlink>
      <w:r w:rsidRPr="000D5BB4">
        <w:rPr>
          <w:rFonts w:ascii="Times New Roman" w:hAnsi="Times New Roman"/>
          <w:color w:val="000000" w:themeColor="text1"/>
          <w:sz w:val="28"/>
          <w:szCs w:val="28"/>
        </w:rPr>
        <w:t xml:space="preserve"> Жилищного кодекса Российской Федерации, руководствуясь </w:t>
      </w:r>
      <w:hyperlink r:id="rId8" w:history="1">
        <w:r w:rsidRPr="000D5BB4">
          <w:rPr>
            <w:rFonts w:ascii="Times New Roman" w:hAnsi="Times New Roman"/>
            <w:color w:val="000000" w:themeColor="text1"/>
            <w:sz w:val="28"/>
            <w:szCs w:val="28"/>
          </w:rPr>
          <w:t>Приказом</w:t>
        </w:r>
      </w:hyperlink>
      <w:r w:rsidRPr="000D5BB4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27.09.2016 </w:t>
      </w:r>
      <w:r w:rsidR="007406B5" w:rsidRPr="000D5BB4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B409CD" w:rsidRPr="000D5BB4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0D5BB4">
        <w:rPr>
          <w:rFonts w:ascii="Times New Roman" w:hAnsi="Times New Roman"/>
          <w:color w:val="000000" w:themeColor="text1"/>
          <w:sz w:val="28"/>
          <w:szCs w:val="28"/>
        </w:rPr>
        <w:t xml:space="preserve"> 668/</w:t>
      </w:r>
      <w:proofErr w:type="spellStart"/>
      <w:r w:rsidRPr="000D5BB4"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spellEnd"/>
      <w:r w:rsidRPr="000D5B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09CD" w:rsidRPr="000D5BB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D5BB4">
        <w:rPr>
          <w:rFonts w:ascii="Times New Roman" w:hAnsi="Times New Roman"/>
          <w:color w:val="000000" w:themeColor="text1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B409CD" w:rsidRPr="000D5BB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D5BB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0D5BB4">
          <w:rPr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Pr="000D5B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6847" w:rsidRPr="000D5BB4">
        <w:rPr>
          <w:rFonts w:ascii="Times New Roman" w:hAnsi="Times New Roman"/>
          <w:color w:val="000000" w:themeColor="text1"/>
          <w:sz w:val="28"/>
          <w:szCs w:val="28"/>
        </w:rPr>
        <w:t>Осташковского городского округа</w:t>
      </w:r>
    </w:p>
    <w:tbl>
      <w:tblPr>
        <w:tblW w:w="9782" w:type="dxa"/>
        <w:tblLayout w:type="fixed"/>
        <w:tblLook w:val="04A0" w:firstRow="1" w:lastRow="0" w:firstColumn="1" w:lastColumn="0" w:noHBand="0" w:noVBand="1"/>
      </w:tblPr>
      <w:tblGrid>
        <w:gridCol w:w="1360"/>
        <w:gridCol w:w="6999"/>
        <w:gridCol w:w="1423"/>
      </w:tblGrid>
      <w:tr w:rsidR="000D5BB4" w:rsidRPr="003F6158" w14:paraId="550B57DB" w14:textId="77777777" w:rsidTr="000D5BB4">
        <w:tc>
          <w:tcPr>
            <w:tcW w:w="1360" w:type="dxa"/>
            <w:shd w:val="clear" w:color="auto" w:fill="auto"/>
          </w:tcPr>
          <w:p w14:paraId="4035E744" w14:textId="77777777" w:rsidR="000D5BB4" w:rsidRPr="000D5BB4" w:rsidRDefault="000D5BB4" w:rsidP="009F0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</w:tcPr>
          <w:p w14:paraId="6EF604D3" w14:textId="77777777" w:rsidR="000D5BB4" w:rsidRPr="000D5BB4" w:rsidRDefault="000D5BB4" w:rsidP="009F0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14:paraId="6F240CC8" w14:textId="77777777" w:rsidR="000D5BB4" w:rsidRPr="000D5BB4" w:rsidRDefault="000D5BB4" w:rsidP="009F0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BB4" w:rsidRPr="003F6158" w14:paraId="53A71145" w14:textId="77777777" w:rsidTr="000D5BB4">
        <w:tc>
          <w:tcPr>
            <w:tcW w:w="1360" w:type="dxa"/>
            <w:shd w:val="clear" w:color="auto" w:fill="auto"/>
          </w:tcPr>
          <w:p w14:paraId="2F36487F" w14:textId="77777777" w:rsidR="000D5BB4" w:rsidRPr="000D5BB4" w:rsidRDefault="000D5BB4" w:rsidP="009F0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</w:tcPr>
          <w:p w14:paraId="5088051B" w14:textId="77777777" w:rsidR="000D5BB4" w:rsidRPr="000D5BB4" w:rsidRDefault="000D5BB4" w:rsidP="009F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BB4">
              <w:rPr>
                <w:rFonts w:ascii="Times New Roman" w:hAnsi="Times New Roman" w:cs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1423" w:type="dxa"/>
            <w:shd w:val="clear" w:color="auto" w:fill="auto"/>
          </w:tcPr>
          <w:p w14:paraId="0D38B5E7" w14:textId="77777777" w:rsidR="000D5BB4" w:rsidRPr="000D5BB4" w:rsidRDefault="000D5BB4" w:rsidP="009F0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BB4" w:rsidRPr="003F6158" w14:paraId="37D4579F" w14:textId="77777777" w:rsidTr="000D5BB4">
        <w:tc>
          <w:tcPr>
            <w:tcW w:w="1360" w:type="dxa"/>
            <w:shd w:val="clear" w:color="auto" w:fill="auto"/>
          </w:tcPr>
          <w:p w14:paraId="4B4E604E" w14:textId="77777777" w:rsidR="000D5BB4" w:rsidRPr="000D5BB4" w:rsidRDefault="000D5BB4" w:rsidP="009F0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</w:tcPr>
          <w:p w14:paraId="18D15AD1" w14:textId="77777777" w:rsidR="000D5BB4" w:rsidRPr="000D5BB4" w:rsidRDefault="000D5BB4" w:rsidP="009F0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14:paraId="3295CC88" w14:textId="77777777" w:rsidR="000D5BB4" w:rsidRPr="000D5BB4" w:rsidRDefault="000D5BB4" w:rsidP="009F0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9D841E" w14:textId="4918DF07" w:rsidR="000C01B2" w:rsidRDefault="000A3DC9" w:rsidP="000D5BB4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5BB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409CD" w:rsidRPr="000D5BB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C01B2" w:rsidRPr="000D5BB4">
        <w:rPr>
          <w:rFonts w:ascii="Times New Roman" w:hAnsi="Times New Roman"/>
          <w:color w:val="000000" w:themeColor="text1"/>
          <w:sz w:val="28"/>
          <w:szCs w:val="28"/>
        </w:rPr>
        <w:t xml:space="preserve"> Утвердить </w:t>
      </w:r>
      <w:bookmarkStart w:id="2" w:name="_Hlk85618384"/>
      <w:bookmarkStart w:id="3" w:name="_Hlk85621640"/>
      <w:r w:rsidR="000C01B2" w:rsidRPr="000D5BB4">
        <w:rPr>
          <w:rFonts w:ascii="Times New Roman" w:hAnsi="Times New Roman"/>
          <w:color w:val="000000" w:themeColor="text1"/>
          <w:sz w:val="28"/>
          <w:szCs w:val="28"/>
        </w:rPr>
        <w:t>Положение о расчете размера платы за пользование жилым помещением (платы за наем) по договорам социального найма и договорам</w:t>
      </w:r>
      <w:r w:rsidR="000D5B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01B2" w:rsidRPr="000D5BB4">
        <w:rPr>
          <w:rFonts w:ascii="Times New Roman" w:hAnsi="Times New Roman"/>
          <w:color w:val="000000" w:themeColor="text1"/>
          <w:sz w:val="28"/>
          <w:szCs w:val="28"/>
        </w:rPr>
        <w:t>найма жилых помещений государственного или муниципального жилищного фонда на территории Осташковского городского округа</w:t>
      </w:r>
      <w:bookmarkEnd w:id="2"/>
      <w:r w:rsidR="000C01B2" w:rsidRPr="000D5B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3"/>
      <w:r w:rsidR="000C01B2" w:rsidRPr="000D5BB4">
        <w:rPr>
          <w:rFonts w:ascii="Times New Roman" w:hAnsi="Times New Roman"/>
          <w:color w:val="000000" w:themeColor="text1"/>
          <w:sz w:val="28"/>
          <w:szCs w:val="28"/>
        </w:rPr>
        <w:t>(приложение1)</w:t>
      </w:r>
      <w:r w:rsidR="000D5BB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0DBB04C" w14:textId="77777777" w:rsidR="000D5BB4" w:rsidRPr="000D5BB4" w:rsidRDefault="000D5BB4" w:rsidP="000D5BB4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3361CF5" w14:textId="1533FA54" w:rsidR="000A3DC9" w:rsidRDefault="000C01B2" w:rsidP="000D5B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82429761"/>
      <w:r w:rsidRPr="000D5BB4">
        <w:rPr>
          <w:rFonts w:ascii="Times New Roman" w:hAnsi="Times New Roman"/>
          <w:sz w:val="28"/>
          <w:szCs w:val="28"/>
        </w:rPr>
        <w:t xml:space="preserve">2. </w:t>
      </w:r>
      <w:r w:rsidR="009C7CEA" w:rsidRPr="000D5BB4">
        <w:rPr>
          <w:rFonts w:ascii="Times New Roman" w:hAnsi="Times New Roman"/>
          <w:sz w:val="28"/>
          <w:szCs w:val="28"/>
        </w:rPr>
        <w:t>Утвердить</w:t>
      </w:r>
      <w:bookmarkEnd w:id="4"/>
      <w:r w:rsidR="009C7CEA" w:rsidRPr="000D5BB4">
        <w:rPr>
          <w:rFonts w:ascii="Times New Roman" w:hAnsi="Times New Roman"/>
          <w:sz w:val="28"/>
          <w:szCs w:val="28"/>
        </w:rPr>
        <w:t xml:space="preserve"> </w:t>
      </w:r>
      <w:hyperlink w:anchor="P170" w:history="1">
        <w:r w:rsidR="009C7CEA" w:rsidRPr="000D5BB4">
          <w:rPr>
            <w:rFonts w:ascii="Times New Roman" w:hAnsi="Times New Roman"/>
            <w:sz w:val="28"/>
            <w:szCs w:val="28"/>
          </w:rPr>
          <w:t>размер</w:t>
        </w:r>
      </w:hyperlink>
      <w:r w:rsidR="009C7CEA" w:rsidRPr="000D5BB4">
        <w:rPr>
          <w:rFonts w:ascii="Times New Roman" w:hAnsi="Times New Roman"/>
          <w:sz w:val="28"/>
          <w:szCs w:val="28"/>
        </w:rPr>
        <w:t xml:space="preserve"> платы за пользовани</w:t>
      </w:r>
      <w:r w:rsidR="007925FA" w:rsidRPr="000D5BB4">
        <w:rPr>
          <w:rFonts w:ascii="Times New Roman" w:hAnsi="Times New Roman"/>
          <w:sz w:val="28"/>
          <w:szCs w:val="28"/>
        </w:rPr>
        <w:t>е жилым помещением (платы за нае</w:t>
      </w:r>
      <w:r w:rsidR="009C7CEA" w:rsidRPr="000D5BB4">
        <w:rPr>
          <w:rFonts w:ascii="Times New Roman" w:hAnsi="Times New Roman"/>
          <w:sz w:val="28"/>
          <w:szCs w:val="28"/>
        </w:rPr>
        <w:t xml:space="preserve">м) для нанимателей жилых помещений </w:t>
      </w:r>
      <w:r w:rsidR="004B5B60" w:rsidRPr="000D5BB4">
        <w:rPr>
          <w:rFonts w:ascii="Times New Roman" w:hAnsi="Times New Roman"/>
          <w:sz w:val="28"/>
          <w:szCs w:val="28"/>
        </w:rPr>
        <w:t>по договорам</w:t>
      </w:r>
      <w:r w:rsidR="000D5BB4">
        <w:rPr>
          <w:rFonts w:ascii="Times New Roman" w:hAnsi="Times New Roman"/>
          <w:sz w:val="28"/>
          <w:szCs w:val="28"/>
        </w:rPr>
        <w:t xml:space="preserve"> социального найма и договорам </w:t>
      </w:r>
      <w:r w:rsidR="004B5B60" w:rsidRPr="000D5BB4">
        <w:rPr>
          <w:rFonts w:ascii="Times New Roman" w:hAnsi="Times New Roman"/>
          <w:sz w:val="28"/>
          <w:szCs w:val="28"/>
        </w:rPr>
        <w:t>найма жилых помещений государственного или муниципального жилищного фонда</w:t>
      </w:r>
      <w:r w:rsidR="0070696C" w:rsidRPr="000D5BB4">
        <w:rPr>
          <w:rFonts w:ascii="Times New Roman" w:hAnsi="Times New Roman"/>
          <w:sz w:val="28"/>
          <w:szCs w:val="28"/>
        </w:rPr>
        <w:t xml:space="preserve"> </w:t>
      </w:r>
      <w:r w:rsidR="009C7CEA" w:rsidRPr="000D5BB4">
        <w:rPr>
          <w:rFonts w:ascii="Times New Roman" w:hAnsi="Times New Roman"/>
          <w:sz w:val="28"/>
          <w:szCs w:val="28"/>
        </w:rPr>
        <w:t>за 1 кв. м общ</w:t>
      </w:r>
      <w:r w:rsidR="009E7AA0" w:rsidRPr="000D5BB4">
        <w:rPr>
          <w:rFonts w:ascii="Times New Roman" w:hAnsi="Times New Roman"/>
          <w:sz w:val="28"/>
          <w:szCs w:val="28"/>
        </w:rPr>
        <w:t>ей площади в месяц (приложение</w:t>
      </w:r>
      <w:r w:rsidRPr="000D5BB4">
        <w:rPr>
          <w:rFonts w:ascii="Times New Roman" w:hAnsi="Times New Roman"/>
          <w:sz w:val="28"/>
          <w:szCs w:val="28"/>
        </w:rPr>
        <w:t>2</w:t>
      </w:r>
      <w:r w:rsidR="009C7CEA" w:rsidRPr="000D5BB4">
        <w:rPr>
          <w:rFonts w:ascii="Times New Roman" w:hAnsi="Times New Roman"/>
          <w:sz w:val="28"/>
          <w:szCs w:val="28"/>
        </w:rPr>
        <w:t>).</w:t>
      </w:r>
      <w:r w:rsidR="007925FA" w:rsidRPr="000D5BB4">
        <w:rPr>
          <w:rFonts w:ascii="Times New Roman" w:hAnsi="Times New Roman"/>
          <w:sz w:val="28"/>
          <w:szCs w:val="28"/>
        </w:rPr>
        <w:t xml:space="preserve"> </w:t>
      </w:r>
    </w:p>
    <w:p w14:paraId="78987525" w14:textId="77777777" w:rsidR="000D5BB4" w:rsidRPr="000D5BB4" w:rsidRDefault="000D5BB4" w:rsidP="000D5B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EAF9A0" w14:textId="0821A054" w:rsidR="000905BA" w:rsidRDefault="00F67C9E" w:rsidP="000D5BB4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5BB4">
        <w:rPr>
          <w:rFonts w:ascii="Times New Roman" w:hAnsi="Times New Roman"/>
          <w:color w:val="000000" w:themeColor="text1"/>
          <w:sz w:val="28"/>
          <w:szCs w:val="28"/>
        </w:rPr>
        <w:t xml:space="preserve">3. Определить, что размер платы за 1 кв. метр жилого помещения, указанный в договоре </w:t>
      </w:r>
      <w:r w:rsidR="000F2D52" w:rsidRPr="000D5BB4">
        <w:rPr>
          <w:rFonts w:ascii="Times New Roman" w:hAnsi="Times New Roman"/>
          <w:color w:val="000000" w:themeColor="text1"/>
          <w:sz w:val="28"/>
          <w:szCs w:val="28"/>
        </w:rPr>
        <w:t>социального найма и договоре найма жилых помещений государственного или муниципального жилищного фонда</w:t>
      </w:r>
      <w:r w:rsidRPr="000D5BB4">
        <w:rPr>
          <w:rFonts w:ascii="Times New Roman" w:hAnsi="Times New Roman"/>
          <w:color w:val="000000" w:themeColor="text1"/>
          <w:sz w:val="28"/>
          <w:szCs w:val="28"/>
        </w:rPr>
        <w:t xml:space="preserve">, может изменяться наймодателем жилого помещения в одностороннем порядке в соответствии с решением, принятым </w:t>
      </w:r>
      <w:r w:rsidR="006F6917" w:rsidRPr="000D5BB4">
        <w:rPr>
          <w:rFonts w:ascii="Times New Roman" w:hAnsi="Times New Roman"/>
          <w:color w:val="000000" w:themeColor="text1"/>
          <w:sz w:val="28"/>
          <w:szCs w:val="28"/>
        </w:rPr>
        <w:t>Осташковской городской Думой</w:t>
      </w:r>
      <w:r w:rsidRPr="000D5BB4">
        <w:rPr>
          <w:rFonts w:ascii="Times New Roman" w:hAnsi="Times New Roman"/>
          <w:color w:val="000000" w:themeColor="text1"/>
          <w:sz w:val="28"/>
          <w:szCs w:val="28"/>
        </w:rPr>
        <w:t xml:space="preserve">, не чаще чем один раз в 3 года, за исключением ежегодной индексации размера платы за 1 кв. метр жилого помещения. </w:t>
      </w:r>
    </w:p>
    <w:p w14:paraId="06172510" w14:textId="77777777" w:rsidR="000D5BB4" w:rsidRPr="000D5BB4" w:rsidRDefault="000D5BB4" w:rsidP="000D5BB4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60E2FDC" w14:textId="5A30F6CB" w:rsidR="0064655B" w:rsidRPr="000D5BB4" w:rsidRDefault="000905BA" w:rsidP="000D5BB4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5BB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 Размер платы за 1 кв. метр жилого помещения по договору </w:t>
      </w:r>
      <w:r w:rsidR="000F2D52" w:rsidRPr="000D5BB4">
        <w:rPr>
          <w:rFonts w:ascii="Times New Roman" w:hAnsi="Times New Roman"/>
          <w:color w:val="000000" w:themeColor="text1"/>
          <w:sz w:val="28"/>
          <w:szCs w:val="28"/>
        </w:rPr>
        <w:t xml:space="preserve">социального найма и договору найма жилых помещений государственного или муниципального жилищного фонда </w:t>
      </w:r>
      <w:r w:rsidRPr="000D5BB4">
        <w:rPr>
          <w:rFonts w:ascii="Times New Roman" w:hAnsi="Times New Roman"/>
          <w:color w:val="000000" w:themeColor="text1"/>
          <w:sz w:val="28"/>
          <w:szCs w:val="28"/>
        </w:rPr>
        <w:t xml:space="preserve">может ежегодно индексироваться наймодателем в одностороннем порядке исходя из индекса потребительских цен в субъекте Российской Федерации (в среднем за отчетный календарный год к предыдущему календарному году) на основании данных Федеральной службы государственной статистики. </w:t>
      </w:r>
      <w:r w:rsidR="0064655B" w:rsidRPr="000D5B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9039BFD" w14:textId="77777777" w:rsidR="006F6917" w:rsidRPr="000D5BB4" w:rsidRDefault="006F6917" w:rsidP="000D5BB4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1E5CDE" w14:textId="348C64CB" w:rsidR="007406B5" w:rsidRPr="000D5BB4" w:rsidRDefault="0064655B" w:rsidP="000D5BB4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5BB4">
        <w:rPr>
          <w:rFonts w:ascii="Times New Roman" w:hAnsi="Times New Roman"/>
          <w:color w:val="000000" w:themeColor="text1"/>
          <w:sz w:val="28"/>
          <w:szCs w:val="28"/>
        </w:rPr>
        <w:t>5. В случае принятия решения об индексации размера платы за 1 кв. метр жилого помещения такая индексация производится не ранее чем по истечении одного года с даты заключения договора найма или даты последнего изменения размера платы за наем жилого помещения, но не ранее 1 июля текущего года.</w:t>
      </w:r>
    </w:p>
    <w:p w14:paraId="1EAF0A25" w14:textId="77777777" w:rsidR="0064655B" w:rsidRPr="000D5BB4" w:rsidRDefault="0064655B" w:rsidP="000D5BB4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DD8B9C" w14:textId="67E32F3F" w:rsidR="00006847" w:rsidRDefault="0064655B" w:rsidP="000D5BB4">
      <w:pPr>
        <w:pStyle w:val="a4"/>
        <w:ind w:firstLine="709"/>
        <w:jc w:val="both"/>
        <w:rPr>
          <w:rStyle w:val="FontStyle12"/>
          <w:sz w:val="28"/>
          <w:szCs w:val="28"/>
        </w:rPr>
      </w:pPr>
      <w:r w:rsidRPr="000D5BB4">
        <w:rPr>
          <w:rFonts w:ascii="Times New Roman" w:hAnsi="Times New Roman"/>
          <w:sz w:val="28"/>
          <w:szCs w:val="28"/>
        </w:rPr>
        <w:t>6</w:t>
      </w:r>
      <w:r w:rsidR="00D448ED" w:rsidRPr="000D5BB4">
        <w:rPr>
          <w:rFonts w:ascii="Times New Roman" w:hAnsi="Times New Roman"/>
          <w:sz w:val="28"/>
          <w:szCs w:val="28"/>
        </w:rPr>
        <w:t xml:space="preserve">. </w:t>
      </w:r>
      <w:r w:rsidR="00006847" w:rsidRPr="000D5BB4">
        <w:rPr>
          <w:rStyle w:val="FontStyle12"/>
          <w:sz w:val="28"/>
          <w:szCs w:val="28"/>
        </w:rPr>
        <w:t xml:space="preserve">Опубликовать настоящее решение в </w:t>
      </w:r>
      <w:r w:rsidR="00006847" w:rsidRPr="000D5BB4">
        <w:rPr>
          <w:rFonts w:ascii="Times New Roman" w:hAnsi="Times New Roman"/>
          <w:sz w:val="28"/>
          <w:szCs w:val="28"/>
        </w:rPr>
        <w:t>печатном издании газете «Селигер»</w:t>
      </w:r>
      <w:r w:rsidR="000A3DC9" w:rsidRPr="000D5BB4">
        <w:rPr>
          <w:rFonts w:ascii="Times New Roman" w:hAnsi="Times New Roman"/>
          <w:sz w:val="28"/>
          <w:szCs w:val="28"/>
        </w:rPr>
        <w:t>, сетевом издании «Селигер»</w:t>
      </w:r>
      <w:r w:rsidR="00006847" w:rsidRPr="000D5BB4">
        <w:rPr>
          <w:rFonts w:ascii="Times New Roman" w:hAnsi="Times New Roman"/>
          <w:sz w:val="28"/>
          <w:szCs w:val="28"/>
        </w:rPr>
        <w:t xml:space="preserve"> и разметить на официальном сайте муниципального образования «Осташковский городской округ» в информационно - телекоммуникационной сети «Интернет»</w:t>
      </w:r>
      <w:r w:rsidR="00006847" w:rsidRPr="000D5BB4">
        <w:rPr>
          <w:rStyle w:val="FontStyle12"/>
          <w:sz w:val="28"/>
          <w:szCs w:val="28"/>
        </w:rPr>
        <w:t>.</w:t>
      </w:r>
    </w:p>
    <w:p w14:paraId="11986ED0" w14:textId="77777777" w:rsidR="000D5BB4" w:rsidRPr="000D5BB4" w:rsidRDefault="000D5BB4" w:rsidP="000D5BB4">
      <w:pPr>
        <w:pStyle w:val="a4"/>
        <w:ind w:firstLine="709"/>
        <w:jc w:val="both"/>
        <w:rPr>
          <w:rStyle w:val="FontStyle12"/>
          <w:sz w:val="28"/>
          <w:szCs w:val="28"/>
        </w:rPr>
      </w:pPr>
    </w:p>
    <w:p w14:paraId="5C41CD24" w14:textId="0E9D9374" w:rsidR="00D448ED" w:rsidRDefault="0064655B" w:rsidP="000D5B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D5BB4">
        <w:rPr>
          <w:rFonts w:ascii="Times New Roman" w:hAnsi="Times New Roman"/>
          <w:color w:val="000000"/>
          <w:sz w:val="28"/>
          <w:szCs w:val="28"/>
        </w:rPr>
        <w:t>7</w:t>
      </w:r>
      <w:r w:rsidR="00A924E5" w:rsidRPr="000D5B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06847" w:rsidRPr="000D5BB4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</w:t>
      </w:r>
      <w:r w:rsidR="00D448ED" w:rsidRPr="000D5BB4">
        <w:rPr>
          <w:rFonts w:ascii="Times New Roman" w:hAnsi="Times New Roman"/>
          <w:sz w:val="28"/>
          <w:szCs w:val="28"/>
        </w:rPr>
        <w:t xml:space="preserve"> с</w:t>
      </w:r>
      <w:r w:rsidR="00006847" w:rsidRPr="000D5BB4">
        <w:rPr>
          <w:rFonts w:ascii="Times New Roman" w:hAnsi="Times New Roman"/>
          <w:sz w:val="28"/>
          <w:szCs w:val="28"/>
        </w:rPr>
        <w:t xml:space="preserve"> </w:t>
      </w:r>
      <w:r w:rsidR="00E702C9" w:rsidRPr="000D5BB4">
        <w:rPr>
          <w:rFonts w:ascii="Times New Roman" w:hAnsi="Times New Roman"/>
          <w:sz w:val="28"/>
          <w:szCs w:val="28"/>
        </w:rPr>
        <w:t>01 января 2022 года</w:t>
      </w:r>
      <w:r w:rsidR="00006847" w:rsidRPr="000D5BB4">
        <w:rPr>
          <w:rFonts w:ascii="Times New Roman" w:hAnsi="Times New Roman"/>
          <w:sz w:val="28"/>
          <w:szCs w:val="28"/>
        </w:rPr>
        <w:t>.</w:t>
      </w:r>
    </w:p>
    <w:p w14:paraId="1FDFDCC2" w14:textId="77777777" w:rsidR="000D5BB4" w:rsidRPr="000D5BB4" w:rsidRDefault="000D5BB4" w:rsidP="000D5B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9BB851" w14:textId="2EF9B31F" w:rsidR="000F2D52" w:rsidRPr="000D5BB4" w:rsidRDefault="000A4093" w:rsidP="000D5B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D5BB4">
        <w:rPr>
          <w:rFonts w:ascii="Times New Roman" w:hAnsi="Times New Roman"/>
          <w:sz w:val="28"/>
          <w:szCs w:val="28"/>
        </w:rPr>
        <w:t xml:space="preserve">8. С даты вступления в силу настоящего </w:t>
      </w:r>
      <w:r w:rsidR="00B72754" w:rsidRPr="000D5BB4">
        <w:rPr>
          <w:rFonts w:ascii="Times New Roman" w:hAnsi="Times New Roman"/>
          <w:sz w:val="28"/>
          <w:szCs w:val="28"/>
        </w:rPr>
        <w:t>решения</w:t>
      </w:r>
      <w:r w:rsidRPr="000D5BB4">
        <w:rPr>
          <w:rFonts w:ascii="Times New Roman" w:hAnsi="Times New Roman"/>
          <w:sz w:val="28"/>
          <w:szCs w:val="28"/>
        </w:rPr>
        <w:t xml:space="preserve"> признать утратившим силу:</w:t>
      </w:r>
    </w:p>
    <w:p w14:paraId="61C15883" w14:textId="77777777" w:rsidR="000F2D52" w:rsidRPr="000D5BB4" w:rsidRDefault="000A4093" w:rsidP="000D5B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D5BB4">
        <w:rPr>
          <w:rFonts w:ascii="Times New Roman" w:hAnsi="Times New Roman"/>
          <w:sz w:val="28"/>
          <w:szCs w:val="28"/>
        </w:rPr>
        <w:t xml:space="preserve">- </w:t>
      </w:r>
      <w:bookmarkStart w:id="5" w:name="_Hlk85618121"/>
      <w:bookmarkStart w:id="6" w:name="_Hlk85621716"/>
      <w:r w:rsidRPr="000D5BB4">
        <w:rPr>
          <w:rFonts w:ascii="Times New Roman" w:hAnsi="Times New Roman"/>
          <w:sz w:val="28"/>
          <w:szCs w:val="28"/>
        </w:rPr>
        <w:t>Решение Осташковской городской Думы Тверской области от 28 июля 2021 г. № 285 «О внесении изменений в решение Осташковской городской Думы от 25.07.2019 г. № 213 «Об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Осташковский городской округ»;</w:t>
      </w:r>
      <w:bookmarkEnd w:id="5"/>
    </w:p>
    <w:p w14:paraId="5DE3955A" w14:textId="4CF3D544" w:rsidR="000A4093" w:rsidRPr="000D5BB4" w:rsidRDefault="000A4093" w:rsidP="000D5B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D5BB4">
        <w:rPr>
          <w:rFonts w:ascii="Times New Roman" w:hAnsi="Times New Roman"/>
          <w:sz w:val="28"/>
          <w:szCs w:val="28"/>
        </w:rPr>
        <w:t xml:space="preserve">- </w:t>
      </w:r>
      <w:bookmarkStart w:id="7" w:name="_Hlk85618135"/>
      <w:r w:rsidRPr="000D5BB4">
        <w:rPr>
          <w:rFonts w:ascii="Times New Roman" w:hAnsi="Times New Roman"/>
          <w:sz w:val="28"/>
          <w:szCs w:val="28"/>
        </w:rPr>
        <w:t>Решение Осташковской городской Думы Тверской области от 25.07.2019 г. № 213 «Об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Осташковский городской округ».</w:t>
      </w:r>
    </w:p>
    <w:p w14:paraId="41495E48" w14:textId="77777777" w:rsidR="000F2D52" w:rsidRPr="000D5BB4" w:rsidRDefault="000F2D52" w:rsidP="000D5B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6"/>
    <w:bookmarkEnd w:id="7"/>
    <w:p w14:paraId="5AA0BCC7" w14:textId="447F0A0A" w:rsidR="00006847" w:rsidRPr="000D5BB4" w:rsidRDefault="000A4093" w:rsidP="000D5B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D5BB4">
        <w:rPr>
          <w:rFonts w:ascii="Times New Roman" w:hAnsi="Times New Roman"/>
          <w:sz w:val="28"/>
          <w:szCs w:val="28"/>
        </w:rPr>
        <w:t>9</w:t>
      </w:r>
      <w:r w:rsidR="00BA1C40" w:rsidRPr="000D5BB4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A16472" w:rsidRPr="000D5BB4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</w:t>
      </w:r>
      <w:r w:rsidR="00153B63" w:rsidRPr="000D5BB4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остоянный депутатский комитет Осташковской городской Думы по финансам и экономической политике</w:t>
      </w:r>
      <w:r w:rsidR="00606B67" w:rsidRPr="000D5BB4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="00153B63" w:rsidRPr="000D5BB4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Прокофьев</w:t>
      </w:r>
      <w:r w:rsidR="0070696C" w:rsidRPr="000D5BB4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В.М.</w:t>
      </w:r>
      <w:r w:rsidR="00153B63" w:rsidRPr="000D5BB4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)</w:t>
      </w:r>
      <w:r w:rsidR="00A16472" w:rsidRPr="000D5BB4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14:paraId="6A2ACB58" w14:textId="77777777" w:rsidR="00C55EE6" w:rsidRDefault="00C55EE6" w:rsidP="000D5B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GoBack"/>
      <w:bookmarkEnd w:id="8"/>
    </w:p>
    <w:tbl>
      <w:tblPr>
        <w:tblW w:w="5000" w:type="pct"/>
        <w:tblLook w:val="04A0" w:firstRow="1" w:lastRow="0" w:firstColumn="1" w:lastColumn="0" w:noHBand="0" w:noVBand="1"/>
      </w:tblPr>
      <w:tblGrid>
        <w:gridCol w:w="5897"/>
        <w:gridCol w:w="3740"/>
      </w:tblGrid>
      <w:tr w:rsidR="00B72754" w:rsidRPr="000D5BB4" w14:paraId="3E35B01C" w14:textId="77777777" w:rsidTr="00C55EE6">
        <w:tc>
          <w:tcPr>
            <w:tcW w:w="5897" w:type="dxa"/>
            <w:shd w:val="clear" w:color="auto" w:fill="auto"/>
          </w:tcPr>
          <w:p w14:paraId="1D26A28C" w14:textId="77777777" w:rsidR="00B72754" w:rsidRPr="000D5BB4" w:rsidRDefault="00B72754" w:rsidP="000D5B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5BB4">
              <w:rPr>
                <w:rFonts w:ascii="Times New Roman" w:hAnsi="Times New Roman"/>
                <w:sz w:val="28"/>
                <w:szCs w:val="28"/>
              </w:rPr>
              <w:t>Глава Осташковского городского округа</w:t>
            </w:r>
          </w:p>
        </w:tc>
        <w:tc>
          <w:tcPr>
            <w:tcW w:w="3740" w:type="dxa"/>
            <w:shd w:val="clear" w:color="auto" w:fill="auto"/>
          </w:tcPr>
          <w:p w14:paraId="6E368FC0" w14:textId="77777777" w:rsidR="00B72754" w:rsidRPr="000D5BB4" w:rsidRDefault="00B72754" w:rsidP="000D5BB4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D5BB4">
              <w:rPr>
                <w:rFonts w:ascii="Times New Roman" w:hAnsi="Times New Roman"/>
                <w:sz w:val="28"/>
                <w:szCs w:val="28"/>
              </w:rPr>
              <w:t>А.А. Титов</w:t>
            </w:r>
          </w:p>
        </w:tc>
      </w:tr>
      <w:tr w:rsidR="00B72754" w:rsidRPr="000D5BB4" w14:paraId="4FEDEA54" w14:textId="77777777" w:rsidTr="00C55EE6">
        <w:tc>
          <w:tcPr>
            <w:tcW w:w="5897" w:type="dxa"/>
            <w:shd w:val="clear" w:color="auto" w:fill="auto"/>
          </w:tcPr>
          <w:p w14:paraId="2CB209A6" w14:textId="77777777" w:rsidR="00B72754" w:rsidRPr="000D5BB4" w:rsidRDefault="00B72754" w:rsidP="000D5B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14:paraId="4528F939" w14:textId="77777777" w:rsidR="00B72754" w:rsidRPr="000D5BB4" w:rsidRDefault="00B72754" w:rsidP="000D5BB4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EE6" w:rsidRPr="000D5BB4" w14:paraId="3567AED1" w14:textId="77777777" w:rsidTr="00C55EE6">
        <w:tc>
          <w:tcPr>
            <w:tcW w:w="5897" w:type="dxa"/>
            <w:shd w:val="clear" w:color="auto" w:fill="auto"/>
          </w:tcPr>
          <w:p w14:paraId="1A4ED71B" w14:textId="77777777" w:rsidR="00C55EE6" w:rsidRPr="000D5BB4" w:rsidRDefault="00C55EE6" w:rsidP="000D5B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14:paraId="5D9EEFF0" w14:textId="77777777" w:rsidR="00C55EE6" w:rsidRPr="000D5BB4" w:rsidRDefault="00C55EE6" w:rsidP="000D5BB4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54" w:rsidRPr="000D5BB4" w14:paraId="05FF79CC" w14:textId="77777777" w:rsidTr="00C55EE6">
        <w:tc>
          <w:tcPr>
            <w:tcW w:w="5897" w:type="dxa"/>
            <w:shd w:val="clear" w:color="auto" w:fill="auto"/>
          </w:tcPr>
          <w:p w14:paraId="78499084" w14:textId="77777777" w:rsidR="00B72754" w:rsidRPr="000D5BB4" w:rsidRDefault="00B72754" w:rsidP="000D5B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5BB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0D5BB4">
              <w:rPr>
                <w:rFonts w:ascii="Times New Roman" w:hAnsi="Times New Roman"/>
                <w:sz w:val="28"/>
                <w:szCs w:val="28"/>
              </w:rPr>
              <w:t>Осташковской  городской</w:t>
            </w:r>
            <w:proofErr w:type="gramEnd"/>
            <w:r w:rsidRPr="000D5BB4">
              <w:rPr>
                <w:rFonts w:ascii="Times New Roman" w:hAnsi="Times New Roman"/>
                <w:sz w:val="28"/>
                <w:szCs w:val="28"/>
              </w:rPr>
              <w:t xml:space="preserve"> Думы</w:t>
            </w:r>
          </w:p>
        </w:tc>
        <w:tc>
          <w:tcPr>
            <w:tcW w:w="3740" w:type="dxa"/>
            <w:shd w:val="clear" w:color="auto" w:fill="auto"/>
          </w:tcPr>
          <w:p w14:paraId="393A208C" w14:textId="77777777" w:rsidR="00B72754" w:rsidRPr="000D5BB4" w:rsidRDefault="00B72754" w:rsidP="000D5BB4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D5BB4">
              <w:rPr>
                <w:rFonts w:ascii="Times New Roman" w:hAnsi="Times New Roman"/>
                <w:sz w:val="28"/>
                <w:szCs w:val="28"/>
              </w:rPr>
              <w:t>М.А. Волков</w:t>
            </w:r>
          </w:p>
        </w:tc>
      </w:tr>
    </w:tbl>
    <w:p w14:paraId="5019CFB1" w14:textId="34F03FE8" w:rsidR="00B72754" w:rsidRDefault="00B72754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FD074FA" w14:textId="77777777" w:rsidR="00011BDF" w:rsidRDefault="00011BDF" w:rsidP="006A20A2">
      <w:pPr>
        <w:ind w:left="3969"/>
        <w:rPr>
          <w:rFonts w:ascii="Times New Roman" w:hAnsi="Times New Roman" w:cs="Times New Roman"/>
          <w:sz w:val="28"/>
          <w:szCs w:val="28"/>
        </w:rPr>
      </w:pPr>
    </w:p>
    <w:p w14:paraId="09AE44EC" w14:textId="7B24A8E2" w:rsidR="006A20A2" w:rsidRPr="00E56CC9" w:rsidRDefault="006A20A2" w:rsidP="00B72754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E56CC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11BDF">
        <w:rPr>
          <w:rFonts w:ascii="Times New Roman" w:hAnsi="Times New Roman" w:cs="Times New Roman"/>
          <w:sz w:val="28"/>
          <w:szCs w:val="28"/>
        </w:rPr>
        <w:t>1</w:t>
      </w:r>
    </w:p>
    <w:p w14:paraId="7D96C8BA" w14:textId="04623870" w:rsidR="006A20A2" w:rsidRPr="00E56CC9" w:rsidRDefault="00B72754" w:rsidP="00B72754">
      <w:pPr>
        <w:ind w:left="3261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0A2" w:rsidRPr="00E56CC9">
        <w:rPr>
          <w:rFonts w:ascii="Times New Roman" w:hAnsi="Times New Roman" w:cs="Times New Roman"/>
          <w:sz w:val="28"/>
          <w:szCs w:val="28"/>
        </w:rPr>
        <w:t>решению Осташковской городской Думы</w:t>
      </w:r>
    </w:p>
    <w:p w14:paraId="1C9F9437" w14:textId="3E90DFBB" w:rsidR="006A20A2" w:rsidRPr="00373A9E" w:rsidRDefault="006A20A2" w:rsidP="00B72754">
      <w:pPr>
        <w:ind w:left="3261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56C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56CC9">
        <w:rPr>
          <w:rFonts w:ascii="Times New Roman" w:hAnsi="Times New Roman" w:cs="Times New Roman"/>
          <w:sz w:val="28"/>
          <w:szCs w:val="28"/>
        </w:rPr>
        <w:t xml:space="preserve"> </w:t>
      </w:r>
      <w:r w:rsidR="000D5BB4">
        <w:rPr>
          <w:rFonts w:ascii="Times New Roman" w:hAnsi="Times New Roman" w:cs="Times New Roman"/>
          <w:sz w:val="28"/>
          <w:szCs w:val="28"/>
        </w:rPr>
        <w:t xml:space="preserve">25.11. </w:t>
      </w:r>
      <w:r w:rsidRPr="00E56CC9">
        <w:rPr>
          <w:rFonts w:ascii="Times New Roman" w:hAnsi="Times New Roman" w:cs="Times New Roman"/>
          <w:sz w:val="28"/>
          <w:szCs w:val="28"/>
        </w:rPr>
        <w:t xml:space="preserve">2021 № </w:t>
      </w:r>
      <w:r w:rsidR="000D5BB4">
        <w:rPr>
          <w:rFonts w:ascii="Times New Roman" w:hAnsi="Times New Roman" w:cs="Times New Roman"/>
          <w:sz w:val="28"/>
          <w:szCs w:val="28"/>
        </w:rPr>
        <w:t>306</w:t>
      </w:r>
    </w:p>
    <w:p w14:paraId="3105B336" w14:textId="77777777" w:rsidR="006A20A2" w:rsidRPr="00CF7550" w:rsidRDefault="006A20A2" w:rsidP="006A20A2">
      <w:pPr>
        <w:pStyle w:val="ConsPlusNormal"/>
        <w:jc w:val="both"/>
        <w:rPr>
          <w:rFonts w:ascii="Times New Roman" w:hAnsi="Times New Roman" w:cs="Times New Roman"/>
        </w:rPr>
      </w:pPr>
    </w:p>
    <w:p w14:paraId="42B8DF0E" w14:textId="77777777" w:rsidR="006A20A2" w:rsidRDefault="006A20A2" w:rsidP="006A20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951FE04" w14:textId="795E8B73" w:rsidR="006A20A2" w:rsidRPr="00C802DE" w:rsidRDefault="006A20A2" w:rsidP="006A20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02D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C802DE">
        <w:rPr>
          <w:rFonts w:ascii="Times New Roman" w:hAnsi="Times New Roman" w:cs="Times New Roman"/>
          <w:b/>
          <w:sz w:val="28"/>
          <w:szCs w:val="28"/>
        </w:rPr>
        <w:t xml:space="preserve"> расчете размера платы за пользование жилым помещением (платы за наем) </w:t>
      </w:r>
      <w:r w:rsidRPr="00E56CC9">
        <w:rPr>
          <w:rFonts w:ascii="Times New Roman" w:hAnsi="Times New Roman" w:cs="Times New Roman"/>
          <w:b/>
          <w:sz w:val="28"/>
          <w:szCs w:val="28"/>
        </w:rPr>
        <w:t>по договорам социального найма и</w:t>
      </w:r>
      <w:r w:rsidRPr="00C802DE">
        <w:rPr>
          <w:rFonts w:ascii="Times New Roman" w:hAnsi="Times New Roman" w:cs="Times New Roman"/>
          <w:b/>
          <w:sz w:val="28"/>
          <w:szCs w:val="28"/>
        </w:rPr>
        <w:t xml:space="preserve"> договорам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2DE">
        <w:rPr>
          <w:rFonts w:ascii="Times New Roman" w:hAnsi="Times New Roman" w:cs="Times New Roman"/>
          <w:b/>
          <w:sz w:val="28"/>
          <w:szCs w:val="28"/>
        </w:rPr>
        <w:t xml:space="preserve">найма жилых помещений государственного или муниципального жилищного фонда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Осташковского городского округа</w:t>
      </w:r>
    </w:p>
    <w:p w14:paraId="698AC8CD" w14:textId="77777777" w:rsidR="006A20A2" w:rsidRPr="00C802DE" w:rsidRDefault="006A20A2" w:rsidP="00B7275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14:paraId="0C464927" w14:textId="142CCB6C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 xml:space="preserve">1.1. Настоящее Положение о расчете размера платы за пользование жилым помещением (платы за наем) </w:t>
      </w:r>
      <w:r w:rsidRPr="00E56CC9">
        <w:rPr>
          <w:rFonts w:ascii="Times New Roman" w:hAnsi="Times New Roman" w:cs="Times New Roman"/>
          <w:bCs/>
          <w:sz w:val="28"/>
          <w:szCs w:val="28"/>
        </w:rPr>
        <w:t>по договорам социального найма</w:t>
      </w:r>
      <w:r w:rsidRPr="00C802DE">
        <w:rPr>
          <w:rFonts w:ascii="Times New Roman" w:hAnsi="Times New Roman" w:cs="Times New Roman"/>
          <w:bCs/>
          <w:sz w:val="28"/>
          <w:szCs w:val="28"/>
        </w:rPr>
        <w:t xml:space="preserve"> и договорам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2DE">
        <w:rPr>
          <w:rFonts w:ascii="Times New Roman" w:hAnsi="Times New Roman" w:cs="Times New Roman"/>
          <w:bCs/>
          <w:sz w:val="28"/>
          <w:szCs w:val="28"/>
        </w:rPr>
        <w:t xml:space="preserve">найма жилых помещений государственного или муниципального жилищного фонда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Осташковского городского округа </w:t>
      </w:r>
      <w:r w:rsidRPr="00C802DE">
        <w:rPr>
          <w:rFonts w:ascii="Times New Roman" w:hAnsi="Times New Roman" w:cs="Times New Roman"/>
          <w:bCs/>
          <w:sz w:val="28"/>
          <w:szCs w:val="28"/>
        </w:rPr>
        <w:t xml:space="preserve"> (далее - Положение) разработано в соответствии со статьей 156 Жилищного кодекса Российской Федерации 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N 668/пр.</w:t>
      </w:r>
    </w:p>
    <w:p w14:paraId="7F710720" w14:textId="1584B485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 xml:space="preserve">1.2. Положение определяет порядок расчета размера платы за пользование жилым помещением (платы за наем) для нанимателей жилых помещений </w:t>
      </w:r>
      <w:r w:rsidRPr="00E56CC9">
        <w:rPr>
          <w:rFonts w:ascii="Times New Roman" w:hAnsi="Times New Roman" w:cs="Times New Roman"/>
          <w:bCs/>
          <w:sz w:val="28"/>
          <w:szCs w:val="28"/>
        </w:rPr>
        <w:t>по договорам социального найма и договорам найма жилых помещений</w:t>
      </w:r>
      <w:r w:rsidRPr="00C802DE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или муниципального жилищного фонда на территории города Твери (далее - плата за наем жилого помещения).</w:t>
      </w:r>
    </w:p>
    <w:p w14:paraId="2E2B4C0A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1.3. Основным принципом формирования платы за наем жилого помещения является индивидуализация платы за наем жилого помещения в зависимости от его качества, благоустройства и месторасположения многоквартирного (жилого) дома (далее - дом).</w:t>
      </w:r>
    </w:p>
    <w:p w14:paraId="4E10E763" w14:textId="77777777" w:rsidR="006A20A2" w:rsidRPr="000F2D52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CC9">
        <w:rPr>
          <w:rFonts w:ascii="Times New Roman" w:hAnsi="Times New Roman" w:cs="Times New Roman"/>
          <w:bCs/>
          <w:sz w:val="28"/>
          <w:szCs w:val="28"/>
        </w:rPr>
        <w:t xml:space="preserve">1.4. Размер платы за наем жилого помещения определяется исходя из занимаемой общей площади (в отдельных комнатах </w:t>
      </w:r>
      <w:r w:rsidRPr="000F2D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общежитиях исходя из площади этих комнат) жилого помещения.</w:t>
      </w:r>
    </w:p>
    <w:p w14:paraId="79898CF0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D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1.5. При проживании в одной комнате общежития нескольких </w:t>
      </w:r>
      <w:r w:rsidRPr="00E56CC9">
        <w:rPr>
          <w:rFonts w:ascii="Times New Roman" w:hAnsi="Times New Roman" w:cs="Times New Roman"/>
          <w:bCs/>
          <w:sz w:val="28"/>
          <w:szCs w:val="28"/>
        </w:rPr>
        <w:t>граждан размер платы за наем жилого помещения на одного человека определяется как произведение соответствующей платы на жилую площадь занимаемого жилого помещения, деленное на количество граждан, проживающих в данном жилом помещении.</w:t>
      </w:r>
    </w:p>
    <w:p w14:paraId="2CF0DA6F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 xml:space="preserve">1.6. Граждане, занимающие жилые помещения по договорам социального найма в домах, признанных аварийными в порядке, установленном </w:t>
      </w:r>
      <w:r w:rsidRPr="00C802DE">
        <w:rPr>
          <w:rFonts w:ascii="Times New Roman" w:hAnsi="Times New Roman" w:cs="Times New Roman"/>
          <w:bCs/>
          <w:sz w:val="28"/>
          <w:szCs w:val="28"/>
        </w:rPr>
        <w:lastRenderedPageBreak/>
        <w:t>действующим законодательством Российской Федерации, а также занимающие жилые помещения, признанные в установленном порядке непригодными для проживания, освобождаются от внесения платы за наем жилого помещения.</w:t>
      </w:r>
    </w:p>
    <w:p w14:paraId="2EF8A8EB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II. Размер платы за наем жилого помещения</w:t>
      </w:r>
    </w:p>
    <w:p w14:paraId="14751BFC" w14:textId="6CEF370C" w:rsidR="006A20A2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 xml:space="preserve">2.1. Размер платы за наем j-ого жилого помещения, предоставленного </w:t>
      </w:r>
      <w:r w:rsidRPr="002C2867">
        <w:rPr>
          <w:rFonts w:ascii="Times New Roman" w:hAnsi="Times New Roman" w:cs="Times New Roman"/>
          <w:bCs/>
          <w:sz w:val="28"/>
          <w:szCs w:val="28"/>
        </w:rPr>
        <w:t>по договору социального найма или договору найма жилого помещения</w:t>
      </w:r>
      <w:r w:rsidRPr="00C802DE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или муниципального жилищного фонда, определяется по формуле:</w:t>
      </w:r>
    </w:p>
    <w:p w14:paraId="6BBF5980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2C06185F" wp14:editId="00E1C357">
            <wp:extent cx="2976150" cy="365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827" cy="734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02DE">
        <w:rPr>
          <w:rFonts w:ascii="Times New Roman" w:hAnsi="Times New Roman" w:cs="Times New Roman"/>
          <w:bCs/>
          <w:sz w:val="28"/>
          <w:szCs w:val="28"/>
        </w:rPr>
        <w:t xml:space="preserve"> , где</w:t>
      </w:r>
    </w:p>
    <w:p w14:paraId="26D9843B" w14:textId="301FB7FA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П(</w:t>
      </w:r>
      <w:proofErr w:type="spellStart"/>
      <w:r w:rsidRPr="00C802DE">
        <w:rPr>
          <w:rFonts w:ascii="Times New Roman" w:hAnsi="Times New Roman" w:cs="Times New Roman"/>
          <w:bCs/>
          <w:sz w:val="28"/>
          <w:szCs w:val="28"/>
        </w:rPr>
        <w:t>нj</w:t>
      </w:r>
      <w:proofErr w:type="spellEnd"/>
      <w:r w:rsidRPr="00C802DE">
        <w:rPr>
          <w:rFonts w:ascii="Times New Roman" w:hAnsi="Times New Roman" w:cs="Times New Roman"/>
          <w:bCs/>
          <w:sz w:val="28"/>
          <w:szCs w:val="28"/>
        </w:rPr>
        <w:t xml:space="preserve">) - размер платы за наем j-ого жилого помещения, предоставленного по договору </w:t>
      </w:r>
      <w:r w:rsidRPr="002C2867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 w:rsidRPr="00C802DE">
        <w:rPr>
          <w:rFonts w:ascii="Times New Roman" w:hAnsi="Times New Roman" w:cs="Times New Roman"/>
          <w:bCs/>
          <w:sz w:val="28"/>
          <w:szCs w:val="28"/>
        </w:rPr>
        <w:t xml:space="preserve"> или договору найма жилого помещения государственного или муниципального жилищного фонда;</w:t>
      </w:r>
    </w:p>
    <w:p w14:paraId="01B28150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Н(б) - базовый размер платы за наем жилого помещения;</w:t>
      </w:r>
    </w:p>
    <w:p w14:paraId="38177E2E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К(j) - коэффициент, характеризующий качество и благоустройство жилого помещения, месторасположение дома;</w:t>
      </w:r>
    </w:p>
    <w:p w14:paraId="78507351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К(c) - коэффициент соответствия платы;</w:t>
      </w:r>
    </w:p>
    <w:p w14:paraId="4164DBA5" w14:textId="305A638D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 xml:space="preserve">S(j) - общая площадь j-ого жилого помещения, предоставленного по договору </w:t>
      </w:r>
      <w:r w:rsidRPr="002C2867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 w:rsidRPr="00C802DE">
        <w:rPr>
          <w:rFonts w:ascii="Times New Roman" w:hAnsi="Times New Roman" w:cs="Times New Roman"/>
          <w:bCs/>
          <w:sz w:val="28"/>
          <w:szCs w:val="28"/>
        </w:rPr>
        <w:t xml:space="preserve"> или договору</w:t>
      </w:r>
      <w:r w:rsidR="002C2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2DE">
        <w:rPr>
          <w:rFonts w:ascii="Times New Roman" w:hAnsi="Times New Roman" w:cs="Times New Roman"/>
          <w:bCs/>
          <w:sz w:val="28"/>
          <w:szCs w:val="28"/>
        </w:rPr>
        <w:t>найма жилого помещения государственного или муниципального жилищного фонда (кв. м).</w:t>
      </w:r>
    </w:p>
    <w:p w14:paraId="554B0E19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III. Базовый размер платы за наем жилого помещения</w:t>
      </w:r>
    </w:p>
    <w:p w14:paraId="3B68C806" w14:textId="77777777" w:rsidR="006A20A2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3.1. Базовый размер платы за наем жилого помещения определяется по формуле:</w:t>
      </w:r>
    </w:p>
    <w:p w14:paraId="3DCE5A15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700F9760" wp14:editId="212F359D">
            <wp:extent cx="1569085" cy="2862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07" cy="29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02DE">
        <w:rPr>
          <w:rFonts w:ascii="Times New Roman" w:hAnsi="Times New Roman" w:cs="Times New Roman"/>
          <w:bCs/>
          <w:sz w:val="28"/>
          <w:szCs w:val="28"/>
        </w:rPr>
        <w:t xml:space="preserve"> , где</w:t>
      </w:r>
    </w:p>
    <w:p w14:paraId="3062B18B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Н(б) - базовый размер платы за наем жилого помещения;</w:t>
      </w:r>
    </w:p>
    <w:p w14:paraId="5541FA23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СР(с) - средняя цена 1 кв. м общей площади квартир на вторичном рынке жилья в Тверской области.</w:t>
      </w:r>
    </w:p>
    <w:p w14:paraId="5F25E5FB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3.2. Средняя цена 1 кв. м общей площади квартир на вторичном рынке жилья в Тверской области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14:paraId="4BF4C325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В случае отсутствия указанной информации по Тверской области используется средняя цена 1 кв. м общей площади квартир на вторичном рынке жилья по Центральному федеральному округу.</w:t>
      </w:r>
    </w:p>
    <w:p w14:paraId="07EF510A" w14:textId="65F29181" w:rsidR="006A20A2" w:rsidRPr="00E56CC9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CC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3.3.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Осташковского городского округа для всех типов жилья устанавливается </w:t>
      </w:r>
      <w:r w:rsidR="00202C08" w:rsidRPr="00E56CC9">
        <w:rPr>
          <w:rFonts w:ascii="Times New Roman" w:hAnsi="Times New Roman" w:cs="Times New Roman"/>
          <w:bCs/>
          <w:sz w:val="28"/>
          <w:szCs w:val="28"/>
        </w:rPr>
        <w:t xml:space="preserve"> в размере 47,64 руб. за квадратный метр.</w:t>
      </w:r>
    </w:p>
    <w:p w14:paraId="0304A402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IV. Коэффициент, характеризующий качество и благоустройство жилого помещения, месторасположение дома</w:t>
      </w:r>
    </w:p>
    <w:p w14:paraId="64149D1E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14:paraId="05DC712E" w14:textId="77777777" w:rsidR="006A20A2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4.2. Интегральное значение К(j) для жилого помещения рассчитывается как средневзвешенное значение показателей по отдельным параметрам по формуле:</w:t>
      </w:r>
    </w:p>
    <w:p w14:paraId="74EE9DB1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2B289118" wp14:editId="4E52FD04">
            <wp:extent cx="2238375" cy="561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02DE">
        <w:rPr>
          <w:rFonts w:ascii="Times New Roman" w:hAnsi="Times New Roman" w:cs="Times New Roman"/>
          <w:bCs/>
          <w:sz w:val="28"/>
          <w:szCs w:val="28"/>
        </w:rPr>
        <w:t xml:space="preserve"> , где</w:t>
      </w:r>
    </w:p>
    <w:p w14:paraId="0124810C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К(j) - коэффициент, характеризующий качество и благоустройство жилого помещения, месторасположение дома;</w:t>
      </w:r>
    </w:p>
    <w:p w14:paraId="707752A4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К(к) - коэффициент, характеризующий качество жилого помещения;</w:t>
      </w:r>
    </w:p>
    <w:p w14:paraId="2CAA6101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К(б) - коэффициент, характеризующий благоустройство жилого помещения;</w:t>
      </w:r>
    </w:p>
    <w:p w14:paraId="1F58394F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К(м) - коэффициент, характеризующий месторасположение дома.</w:t>
      </w:r>
    </w:p>
    <w:p w14:paraId="169B4C4A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4.3. Значения показателей К(к), К(б), К(м) оцениваются в интервале [0,8; 1,3].</w:t>
      </w:r>
    </w:p>
    <w:p w14:paraId="5ECA7C63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4.4. Коэффициенты, характеризующие качество жилого помещения, благоустройство жилого помещения, месторасположение дома (К(к), К(б), К(м)).</w:t>
      </w:r>
    </w:p>
    <w:p w14:paraId="1912C313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Значения коэффициентов, характеризующих качество жилого помещения, благоустройство жилого помещения, месторасположение дома, применяемых при расчете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указаны в таблице 1.</w:t>
      </w:r>
    </w:p>
    <w:p w14:paraId="5DA6FF0F" w14:textId="77777777" w:rsidR="00E56CC9" w:rsidRDefault="00E56CC9" w:rsidP="006A20A2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C8142E8" w14:textId="77777777" w:rsidR="00B72754" w:rsidRDefault="00B72754" w:rsidP="006A20A2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5F07C2C" w14:textId="77777777" w:rsidR="00B72754" w:rsidRDefault="00B72754" w:rsidP="006A20A2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FD272F6" w14:textId="4872229F" w:rsidR="006A20A2" w:rsidRPr="00C802DE" w:rsidRDefault="006A20A2" w:rsidP="006A20A2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Таблица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758"/>
        <w:gridCol w:w="3150"/>
        <w:gridCol w:w="1891"/>
      </w:tblGrid>
      <w:tr w:rsidR="006A20A2" w14:paraId="3ABA2EC0" w14:textId="77777777" w:rsidTr="002503DB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3703" w14:textId="77777777" w:rsidR="006A20A2" w:rsidRDefault="006A20A2" w:rsidP="002503DB">
            <w:pPr>
              <w:pStyle w:val="ac"/>
              <w:jc w:val="center"/>
            </w:pPr>
            <w:r>
              <w:t>Коэффици</w:t>
            </w:r>
            <w:r>
              <w:lastRenderedPageBreak/>
              <w:t>ент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3A72" w14:textId="77777777" w:rsidR="006A20A2" w:rsidRDefault="006A20A2" w:rsidP="002503DB">
            <w:pPr>
              <w:pStyle w:val="ac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коэффициента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DE69" w14:textId="77777777" w:rsidR="006A20A2" w:rsidRDefault="006A20A2" w:rsidP="002503DB">
            <w:pPr>
              <w:pStyle w:val="ac"/>
              <w:jc w:val="center"/>
            </w:pPr>
            <w:r>
              <w:lastRenderedPageBreak/>
              <w:t>Характеристика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F486D" w14:textId="77777777" w:rsidR="006A20A2" w:rsidRDefault="006A20A2" w:rsidP="002503DB">
            <w:pPr>
              <w:pStyle w:val="ac"/>
              <w:jc w:val="center"/>
            </w:pPr>
            <w:r>
              <w:t xml:space="preserve">Значение </w:t>
            </w:r>
            <w:r>
              <w:lastRenderedPageBreak/>
              <w:t>коэффициента</w:t>
            </w:r>
          </w:p>
        </w:tc>
      </w:tr>
      <w:tr w:rsidR="009E0FEE" w14:paraId="614D3D7E" w14:textId="77777777" w:rsidTr="009E293D"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A05B96" w14:textId="77777777" w:rsidR="009E0FEE" w:rsidRDefault="009E0FEE" w:rsidP="002503DB">
            <w:pPr>
              <w:pStyle w:val="ac"/>
              <w:jc w:val="center"/>
            </w:pPr>
            <w:r>
              <w:lastRenderedPageBreak/>
              <w:t>К(к)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6492F" w14:textId="77777777" w:rsidR="009E0FEE" w:rsidRPr="002B26F3" w:rsidRDefault="009E0FEE" w:rsidP="002503DB">
            <w:pPr>
              <w:pStyle w:val="ad"/>
              <w:rPr>
                <w:color w:val="FF0000"/>
              </w:rPr>
            </w:pPr>
            <w:r w:rsidRPr="00713640">
              <w:rPr>
                <w:color w:val="000000" w:themeColor="text1"/>
              </w:rPr>
              <w:t>Уровень качества жилого помещения</w:t>
            </w:r>
            <w:hyperlink w:anchor="sub_24" w:history="1">
              <w:r w:rsidRPr="00713640">
                <w:rPr>
                  <w:rStyle w:val="ab"/>
                  <w:color w:val="000000" w:themeColor="text1"/>
                </w:rPr>
                <w:t>*</w:t>
              </w:r>
            </w:hyperlink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52AF" w14:textId="77777777" w:rsidR="009E0FEE" w:rsidRPr="00713640" w:rsidRDefault="009E0FEE" w:rsidP="002503DB">
            <w:pPr>
              <w:pStyle w:val="ac"/>
              <w:rPr>
                <w:color w:val="000000" w:themeColor="text1"/>
              </w:rPr>
            </w:pPr>
            <w:r w:rsidRPr="00713640">
              <w:rPr>
                <w:color w:val="000000" w:themeColor="text1"/>
              </w:rPr>
              <w:t xml:space="preserve">стены кирпичные, </w:t>
            </w:r>
            <w:proofErr w:type="spellStart"/>
            <w:r w:rsidRPr="00713640">
              <w:rPr>
                <w:color w:val="000000" w:themeColor="text1"/>
              </w:rPr>
              <w:t>особокапитальные</w:t>
            </w:r>
            <w:proofErr w:type="spellEnd"/>
            <w:r w:rsidRPr="00713640">
              <w:rPr>
                <w:color w:val="000000" w:themeColor="text1"/>
              </w:rPr>
              <w:t>; фундаменты каменные и бетонные; перекрытия железобетонные;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AEFC6" w14:textId="5047BC75" w:rsidR="009E0FEE" w:rsidRPr="00713640" w:rsidRDefault="000F2D52" w:rsidP="002503DB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0,85</w:t>
            </w:r>
          </w:p>
        </w:tc>
      </w:tr>
      <w:tr w:rsidR="009E0FEE" w14:paraId="16ED1755" w14:textId="77777777" w:rsidTr="009E293D"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6B3CFE50" w14:textId="77777777" w:rsidR="009E0FEE" w:rsidRDefault="009E0FEE" w:rsidP="002503DB">
            <w:pPr>
              <w:pStyle w:val="ac"/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5205A" w14:textId="77777777" w:rsidR="009E0FEE" w:rsidRPr="002B26F3" w:rsidRDefault="009E0FEE" w:rsidP="002503DB">
            <w:pPr>
              <w:pStyle w:val="ac"/>
              <w:rPr>
                <w:color w:val="FF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D5B7" w14:textId="77777777" w:rsidR="009E0FEE" w:rsidRPr="00713640" w:rsidRDefault="009E0FEE" w:rsidP="002503DB">
            <w:pPr>
              <w:pStyle w:val="ac"/>
              <w:rPr>
                <w:color w:val="000000" w:themeColor="text1"/>
              </w:rPr>
            </w:pPr>
            <w:r w:rsidRPr="00713640">
              <w:rPr>
                <w:color w:val="000000" w:themeColor="text1"/>
              </w:rPr>
              <w:t>стены кирпичные, крупноблочные и крупнопанельные; перекрытия железобетонные или смешанные (деревянные и железобетонные);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1B016" w14:textId="1F4BC433" w:rsidR="009E0FEE" w:rsidRPr="00713640" w:rsidRDefault="000F2D52" w:rsidP="002503DB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0,85</w:t>
            </w:r>
          </w:p>
        </w:tc>
      </w:tr>
      <w:tr w:rsidR="009E0FEE" w14:paraId="46A4D153" w14:textId="77777777" w:rsidTr="009E293D"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20A4DB77" w14:textId="77777777" w:rsidR="009E0FEE" w:rsidRDefault="009E0FEE" w:rsidP="002503DB">
            <w:pPr>
              <w:pStyle w:val="ac"/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437EC" w14:textId="77777777" w:rsidR="009E0FEE" w:rsidRPr="002B26F3" w:rsidRDefault="009E0FEE" w:rsidP="002503DB">
            <w:pPr>
              <w:pStyle w:val="ac"/>
              <w:rPr>
                <w:color w:val="FF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54D1" w14:textId="77777777" w:rsidR="009E0FEE" w:rsidRPr="00713640" w:rsidRDefault="009E0FEE" w:rsidP="002503DB">
            <w:pPr>
              <w:pStyle w:val="ac"/>
              <w:rPr>
                <w:color w:val="000000" w:themeColor="text1"/>
              </w:rPr>
            </w:pPr>
            <w:r w:rsidRPr="00713640">
              <w:rPr>
                <w:color w:val="000000" w:themeColor="text1"/>
              </w:rPr>
              <w:t>стены облегченной кладки из кирпича, шлакоблоков; перекрытия деревянные;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CA7F9" w14:textId="01D79A8E" w:rsidR="009E0FEE" w:rsidRPr="00713640" w:rsidRDefault="000F2D52" w:rsidP="002503DB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0,85</w:t>
            </w:r>
          </w:p>
        </w:tc>
      </w:tr>
      <w:tr w:rsidR="009E0FEE" w14:paraId="6469D47B" w14:textId="77777777" w:rsidTr="009E293D">
        <w:tc>
          <w:tcPr>
            <w:tcW w:w="1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FF3D23" w14:textId="77777777" w:rsidR="009E0FEE" w:rsidRDefault="009E0FEE" w:rsidP="002503DB">
            <w:pPr>
              <w:pStyle w:val="ac"/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3557" w14:textId="77777777" w:rsidR="009E0FEE" w:rsidRPr="002B26F3" w:rsidRDefault="009E0FEE" w:rsidP="002503DB">
            <w:pPr>
              <w:pStyle w:val="ac"/>
              <w:rPr>
                <w:color w:val="FF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2B57" w14:textId="77777777" w:rsidR="009E0FEE" w:rsidRPr="00713640" w:rsidRDefault="009E0FEE" w:rsidP="002503DB">
            <w:pPr>
              <w:pStyle w:val="ac"/>
              <w:rPr>
                <w:color w:val="000000" w:themeColor="text1"/>
              </w:rPr>
            </w:pPr>
            <w:r w:rsidRPr="00713640">
              <w:rPr>
                <w:color w:val="000000" w:themeColor="text1"/>
              </w:rPr>
              <w:t>стены деревянные, рубленные и брусчатые, смешанные (кирпичные и деревянные); фундаменты ленточные;</w:t>
            </w:r>
          </w:p>
          <w:p w14:paraId="2EEB6F30" w14:textId="77777777" w:rsidR="009E0FEE" w:rsidRPr="00713640" w:rsidRDefault="009E0FEE" w:rsidP="002503DB">
            <w:pPr>
              <w:pStyle w:val="ac"/>
              <w:rPr>
                <w:color w:val="000000" w:themeColor="text1"/>
              </w:rPr>
            </w:pPr>
            <w:r w:rsidRPr="00713640">
              <w:rPr>
                <w:color w:val="000000" w:themeColor="text1"/>
              </w:rPr>
              <w:t>перекрытия деревянные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56253" w14:textId="48F83550" w:rsidR="009E0FEE" w:rsidRPr="00713640" w:rsidRDefault="000F2D52" w:rsidP="002503DB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0,85</w:t>
            </w:r>
          </w:p>
        </w:tc>
      </w:tr>
      <w:tr w:rsidR="009E0FEE" w14:paraId="58974C14" w14:textId="77777777" w:rsidTr="00D53DAA"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B0953B7" w14:textId="77777777" w:rsidR="009E0FEE" w:rsidRPr="0065742D" w:rsidRDefault="009E0FEE" w:rsidP="002503DB">
            <w:pPr>
              <w:pStyle w:val="ac"/>
              <w:jc w:val="center"/>
            </w:pPr>
            <w:r w:rsidRPr="0065742D">
              <w:t>К(б)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D75F0" w14:textId="77777777" w:rsidR="009E0FEE" w:rsidRPr="0065742D" w:rsidRDefault="009E0FEE" w:rsidP="002503DB">
            <w:pPr>
              <w:pStyle w:val="ad"/>
            </w:pPr>
            <w:r w:rsidRPr="0065742D">
              <w:t>Уровень благоустройства жилого помещения</w:t>
            </w:r>
          </w:p>
          <w:p w14:paraId="2E024597" w14:textId="77777777" w:rsidR="009E0FEE" w:rsidRPr="0065742D" w:rsidRDefault="009E0FEE" w:rsidP="002503DB">
            <w:pPr>
              <w:pStyle w:val="ad"/>
            </w:pPr>
            <w:r w:rsidRPr="0065742D">
              <w:t>(наличие в доме внутренних инженерных систем) в границах города Осташков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7DAF" w14:textId="77777777" w:rsidR="009E0FEE" w:rsidRPr="0065742D" w:rsidRDefault="009E0FEE" w:rsidP="002503DB">
            <w:pPr>
              <w:pStyle w:val="ad"/>
            </w:pPr>
            <w:r w:rsidRPr="0065742D">
              <w:t>дома со всеми видами благоустройства;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67586" w14:textId="5A22252B" w:rsidR="009E0FEE" w:rsidRPr="0065742D" w:rsidRDefault="009E0FEE" w:rsidP="002503DB">
            <w:pPr>
              <w:pStyle w:val="ac"/>
              <w:jc w:val="center"/>
            </w:pPr>
            <w:r w:rsidRPr="0065742D">
              <w:t>1,</w:t>
            </w:r>
            <w:r w:rsidR="000F2D52">
              <w:t>25</w:t>
            </w:r>
          </w:p>
        </w:tc>
      </w:tr>
      <w:tr w:rsidR="009E0FEE" w14:paraId="5C842F7C" w14:textId="77777777" w:rsidTr="00D53DAA"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3F4E7029" w14:textId="77777777" w:rsidR="009E0FEE" w:rsidRPr="0065742D" w:rsidRDefault="009E0FEE" w:rsidP="002503DB">
            <w:pPr>
              <w:pStyle w:val="ac"/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1B27B" w14:textId="77777777" w:rsidR="009E0FEE" w:rsidRPr="0065742D" w:rsidRDefault="009E0FEE" w:rsidP="002503DB">
            <w:pPr>
              <w:pStyle w:val="ac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ED80" w14:textId="77777777" w:rsidR="009E0FEE" w:rsidRPr="0065742D" w:rsidRDefault="009E0FEE" w:rsidP="002503DB">
            <w:pPr>
              <w:pStyle w:val="ad"/>
            </w:pPr>
            <w:proofErr w:type="gramStart"/>
            <w:r w:rsidRPr="0065742D">
              <w:t>дома</w:t>
            </w:r>
            <w:proofErr w:type="gramEnd"/>
            <w:r w:rsidRPr="0065742D">
              <w:t xml:space="preserve"> без одного-двух видов благоустройства ;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C3904" w14:textId="0C6A7846" w:rsidR="009E0FEE" w:rsidRPr="0065742D" w:rsidRDefault="000F2D52" w:rsidP="002503DB">
            <w:pPr>
              <w:pStyle w:val="ac"/>
              <w:jc w:val="center"/>
            </w:pPr>
            <w:r>
              <w:t>1,21</w:t>
            </w:r>
          </w:p>
        </w:tc>
      </w:tr>
      <w:tr w:rsidR="009E0FEE" w14:paraId="259F6D75" w14:textId="77777777" w:rsidTr="00D53DAA"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561E8A80" w14:textId="77777777" w:rsidR="009E0FEE" w:rsidRPr="0065742D" w:rsidRDefault="009E0FEE" w:rsidP="002503DB">
            <w:pPr>
              <w:pStyle w:val="ac"/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44443" w14:textId="77777777" w:rsidR="009E0FEE" w:rsidRPr="0065742D" w:rsidRDefault="009E0FEE" w:rsidP="002503DB">
            <w:pPr>
              <w:pStyle w:val="ac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B087" w14:textId="77777777" w:rsidR="009E0FEE" w:rsidRPr="0065742D" w:rsidRDefault="009E0FEE" w:rsidP="002503DB">
            <w:pPr>
              <w:pStyle w:val="ad"/>
            </w:pPr>
            <w:r w:rsidRPr="0065742D">
              <w:t xml:space="preserve">дома без трех и более видов благоустройства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0245B" w14:textId="1ACC6DA4" w:rsidR="009E0FEE" w:rsidRPr="0065742D" w:rsidRDefault="000F2D52" w:rsidP="002503DB">
            <w:pPr>
              <w:pStyle w:val="ac"/>
              <w:jc w:val="center"/>
            </w:pPr>
            <w:r>
              <w:t>1,01</w:t>
            </w:r>
          </w:p>
        </w:tc>
      </w:tr>
      <w:tr w:rsidR="009E0FEE" w14:paraId="7DE0632F" w14:textId="77777777" w:rsidTr="00D53DAA"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7036F665" w14:textId="77777777" w:rsidR="009E0FEE" w:rsidRPr="0065742D" w:rsidRDefault="009E0FEE" w:rsidP="002503DB">
            <w:pPr>
              <w:pStyle w:val="ac"/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792E" w14:textId="77777777" w:rsidR="009E0FEE" w:rsidRPr="0065742D" w:rsidRDefault="009E0FEE" w:rsidP="002503DB">
            <w:pPr>
              <w:pStyle w:val="ac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902F" w14:textId="77777777" w:rsidR="009E0FEE" w:rsidRPr="0065742D" w:rsidRDefault="009E0FEE" w:rsidP="002503DB">
            <w:pPr>
              <w:pStyle w:val="ad"/>
            </w:pPr>
            <w:r w:rsidRPr="0065742D">
              <w:t>неблагоустроенные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836EF" w14:textId="544DC15E" w:rsidR="009E0FEE" w:rsidRPr="0065742D" w:rsidRDefault="009E0FEE" w:rsidP="002503DB">
            <w:pPr>
              <w:pStyle w:val="ac"/>
              <w:jc w:val="center"/>
            </w:pPr>
            <w:r w:rsidRPr="0065742D">
              <w:t>0,</w:t>
            </w:r>
            <w:r w:rsidR="000F2D52">
              <w:t>92</w:t>
            </w:r>
          </w:p>
        </w:tc>
      </w:tr>
      <w:tr w:rsidR="009E0FEE" w14:paraId="42802E99" w14:textId="77777777" w:rsidTr="00D53DAA"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572A8509" w14:textId="77777777" w:rsidR="009E0FEE" w:rsidRPr="0065742D" w:rsidRDefault="009E0FEE" w:rsidP="009E0FEE">
            <w:pPr>
              <w:pStyle w:val="ac"/>
            </w:pP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4CD8C" w14:textId="77777777" w:rsidR="009E0FEE" w:rsidRPr="0065742D" w:rsidRDefault="009E0FEE" w:rsidP="009E0FEE">
            <w:pPr>
              <w:pStyle w:val="ad"/>
            </w:pPr>
            <w:r w:rsidRPr="0065742D">
              <w:t>Уровень благоустройства жилого помещения</w:t>
            </w:r>
          </w:p>
          <w:p w14:paraId="153E9B30" w14:textId="55203005" w:rsidR="009E0FEE" w:rsidRPr="0065742D" w:rsidRDefault="009E0FEE" w:rsidP="009E0FEE">
            <w:pPr>
              <w:pStyle w:val="ac"/>
            </w:pPr>
            <w:r w:rsidRPr="0065742D">
              <w:t>(наличие в доме внутренних инженерных систем) в границах сельских населенных пунктов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004" w14:textId="0A636FB4" w:rsidR="009E0FEE" w:rsidRPr="0065742D" w:rsidRDefault="009E0FEE" w:rsidP="009E0FEE">
            <w:pPr>
              <w:pStyle w:val="ad"/>
            </w:pPr>
            <w:r w:rsidRPr="0065742D">
              <w:t>дома со всеми видами благоустройства;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E592E" w14:textId="7CFC2B68" w:rsidR="009E0FEE" w:rsidRPr="0065742D" w:rsidRDefault="000F2D52" w:rsidP="009E0FEE">
            <w:pPr>
              <w:pStyle w:val="ac"/>
              <w:jc w:val="center"/>
            </w:pPr>
            <w:r>
              <w:t>1,25</w:t>
            </w:r>
          </w:p>
        </w:tc>
      </w:tr>
      <w:tr w:rsidR="009E0FEE" w14:paraId="716C330D" w14:textId="77777777" w:rsidTr="00D53DAA"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2B56D3A3" w14:textId="77777777" w:rsidR="009E0FEE" w:rsidRPr="008D5D9D" w:rsidRDefault="009E0FEE" w:rsidP="009E0FEE">
            <w:pPr>
              <w:pStyle w:val="ac"/>
              <w:rPr>
                <w:highlight w:val="yellow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1E2AA" w14:textId="77777777" w:rsidR="009E0FEE" w:rsidRPr="008D5D9D" w:rsidRDefault="009E0FEE" w:rsidP="009E0FEE">
            <w:pPr>
              <w:pStyle w:val="ac"/>
              <w:rPr>
                <w:highlight w:val="yellow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46B" w14:textId="23C10D35" w:rsidR="009E0FEE" w:rsidRPr="008D5D9D" w:rsidRDefault="009E0FEE" w:rsidP="009E0FEE">
            <w:pPr>
              <w:pStyle w:val="ad"/>
              <w:rPr>
                <w:highlight w:val="yellow"/>
              </w:rPr>
            </w:pPr>
            <w:proofErr w:type="gramStart"/>
            <w:r w:rsidRPr="004131D1">
              <w:t>дома</w:t>
            </w:r>
            <w:proofErr w:type="gramEnd"/>
            <w:r w:rsidRPr="004131D1">
              <w:t xml:space="preserve"> без одного-двух видов благоустройства ;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BEC7D" w14:textId="030C45E8" w:rsidR="009E0FEE" w:rsidRPr="008D5D9D" w:rsidRDefault="000F2D52" w:rsidP="009E0FEE">
            <w:pPr>
              <w:pStyle w:val="ac"/>
              <w:jc w:val="center"/>
              <w:rPr>
                <w:highlight w:val="yellow"/>
              </w:rPr>
            </w:pPr>
            <w:r>
              <w:t>1,20</w:t>
            </w:r>
          </w:p>
        </w:tc>
      </w:tr>
      <w:tr w:rsidR="009E0FEE" w14:paraId="6CADA1A1" w14:textId="77777777" w:rsidTr="00D53DAA"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6E1F2A3C" w14:textId="77777777" w:rsidR="009E0FEE" w:rsidRPr="008D5D9D" w:rsidRDefault="009E0FEE" w:rsidP="009E0FEE">
            <w:pPr>
              <w:pStyle w:val="ac"/>
              <w:rPr>
                <w:highlight w:val="yellow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4307D" w14:textId="77777777" w:rsidR="009E0FEE" w:rsidRPr="008D5D9D" w:rsidRDefault="009E0FEE" w:rsidP="009E0FEE">
            <w:pPr>
              <w:pStyle w:val="ac"/>
              <w:rPr>
                <w:highlight w:val="yellow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0C72" w14:textId="4024624D" w:rsidR="009E0FEE" w:rsidRPr="008D5D9D" w:rsidRDefault="009E0FEE" w:rsidP="009E0FEE">
            <w:pPr>
              <w:pStyle w:val="ad"/>
              <w:rPr>
                <w:highlight w:val="yellow"/>
              </w:rPr>
            </w:pPr>
            <w:r w:rsidRPr="004131D1">
              <w:t xml:space="preserve">дома без трех и более видов благоустройства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B2D82" w14:textId="4908F410" w:rsidR="009E0FEE" w:rsidRPr="008D5D9D" w:rsidRDefault="000F2D52" w:rsidP="009E0FEE">
            <w:pPr>
              <w:pStyle w:val="ac"/>
              <w:jc w:val="center"/>
              <w:rPr>
                <w:highlight w:val="yellow"/>
              </w:rPr>
            </w:pPr>
            <w:r>
              <w:t>1,00</w:t>
            </w:r>
          </w:p>
        </w:tc>
      </w:tr>
      <w:tr w:rsidR="009E0FEE" w14:paraId="70B7D4A7" w14:textId="77777777" w:rsidTr="00D53DAA">
        <w:tc>
          <w:tcPr>
            <w:tcW w:w="1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A67CAC3" w14:textId="77777777" w:rsidR="009E0FEE" w:rsidRPr="008D5D9D" w:rsidRDefault="009E0FEE" w:rsidP="009E0FEE">
            <w:pPr>
              <w:pStyle w:val="ac"/>
              <w:rPr>
                <w:highlight w:val="yellow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51E9" w14:textId="77777777" w:rsidR="009E0FEE" w:rsidRPr="008D5D9D" w:rsidRDefault="009E0FEE" w:rsidP="009E0FEE">
            <w:pPr>
              <w:pStyle w:val="ac"/>
              <w:rPr>
                <w:highlight w:val="yellow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44E4" w14:textId="4EDBF8B7" w:rsidR="009E0FEE" w:rsidRPr="008D5D9D" w:rsidRDefault="009E0FEE" w:rsidP="009E0FEE">
            <w:pPr>
              <w:pStyle w:val="ad"/>
              <w:rPr>
                <w:highlight w:val="yellow"/>
              </w:rPr>
            </w:pPr>
            <w:r w:rsidRPr="004131D1">
              <w:t>неблагоустроенные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0B260" w14:textId="1470EAF4" w:rsidR="009E0FEE" w:rsidRPr="008D5D9D" w:rsidRDefault="009E0FEE" w:rsidP="009E0FEE">
            <w:pPr>
              <w:pStyle w:val="ac"/>
              <w:jc w:val="center"/>
              <w:rPr>
                <w:highlight w:val="yellow"/>
              </w:rPr>
            </w:pPr>
            <w:r w:rsidRPr="005579D1">
              <w:t>0,</w:t>
            </w:r>
            <w:r w:rsidR="000F2D52">
              <w:t>92</w:t>
            </w:r>
          </w:p>
        </w:tc>
      </w:tr>
      <w:tr w:rsidR="009E0FEE" w14:paraId="503DBED7" w14:textId="77777777" w:rsidTr="007A1F5C"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4A05BA" w14:textId="77777777" w:rsidR="009E0FEE" w:rsidRDefault="009E0FEE" w:rsidP="002503DB">
            <w:pPr>
              <w:pStyle w:val="ac"/>
              <w:jc w:val="center"/>
            </w:pPr>
            <w:r>
              <w:t>К(м)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A6997" w14:textId="77777777" w:rsidR="009E0FEE" w:rsidRDefault="009E0FEE" w:rsidP="002503DB">
            <w:pPr>
              <w:pStyle w:val="ad"/>
            </w:pPr>
            <w:r>
              <w:t>Месторасположение дома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A876" w14:textId="77777777" w:rsidR="009E0FEE" w:rsidRDefault="009E0FEE" w:rsidP="002503DB">
            <w:pPr>
              <w:pStyle w:val="ad"/>
            </w:pPr>
            <w:r>
              <w:t>- в границах города Осташкова;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89235" w14:textId="77777777" w:rsidR="009E0FEE" w:rsidRDefault="009E0FEE" w:rsidP="002503DB">
            <w:pPr>
              <w:pStyle w:val="ac"/>
              <w:jc w:val="center"/>
            </w:pPr>
            <w:r>
              <w:t>1,0</w:t>
            </w:r>
          </w:p>
        </w:tc>
      </w:tr>
      <w:tr w:rsidR="009E0FEE" w14:paraId="7EC45403" w14:textId="77777777" w:rsidTr="007A1F5C">
        <w:tc>
          <w:tcPr>
            <w:tcW w:w="1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CF11CC" w14:textId="77777777" w:rsidR="009E0FEE" w:rsidRDefault="009E0FEE" w:rsidP="002503DB">
            <w:pPr>
              <w:pStyle w:val="ac"/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BB32" w14:textId="77777777" w:rsidR="009E0FEE" w:rsidRDefault="009E0FEE" w:rsidP="002503DB">
            <w:pPr>
              <w:pStyle w:val="ac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18D9" w14:textId="77777777" w:rsidR="009E0FEE" w:rsidRDefault="009E0FEE" w:rsidP="002503DB">
            <w:pPr>
              <w:pStyle w:val="ad"/>
            </w:pPr>
            <w:r>
              <w:t>- в границах сельских населенных пунктов, расположенных на территории Осташковского городского округа.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212B4" w14:textId="469FBAC8" w:rsidR="009E0FEE" w:rsidRDefault="009E0FEE" w:rsidP="002503DB">
            <w:pPr>
              <w:pStyle w:val="ac"/>
              <w:jc w:val="center"/>
            </w:pPr>
            <w:r>
              <w:t>0,</w:t>
            </w:r>
            <w:r w:rsidR="000F2D52">
              <w:t>84</w:t>
            </w:r>
          </w:p>
        </w:tc>
      </w:tr>
    </w:tbl>
    <w:p w14:paraId="4CD7E203" w14:textId="77777777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V. Коэффициент соответствия платы за пользование жилым помещением (Кс)</w:t>
      </w:r>
    </w:p>
    <w:p w14:paraId="11066EB9" w14:textId="35A9B8D6" w:rsidR="006A20A2" w:rsidRPr="00C802DE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2DE">
        <w:rPr>
          <w:rFonts w:ascii="Times New Roman" w:hAnsi="Times New Roman" w:cs="Times New Roman"/>
          <w:bCs/>
          <w:sz w:val="28"/>
          <w:szCs w:val="28"/>
        </w:rPr>
        <w:t>Руководствуясь статьей 156 Жилищного кодекса Российской Федерации, приказом Министерства строительства и жилищно-коммунального хозяйства Российской Федерации от 27.09.2016 N 668/</w:t>
      </w:r>
      <w:proofErr w:type="spellStart"/>
      <w:r w:rsidRPr="00C802DE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Pr="00C802DE">
        <w:rPr>
          <w:rFonts w:ascii="Times New Roman" w:hAnsi="Times New Roman" w:cs="Times New Roman"/>
          <w:bCs/>
          <w:sz w:val="28"/>
          <w:szCs w:val="28"/>
        </w:rPr>
        <w:t xml:space="preserve"> "Об утверждении методических </w:t>
      </w:r>
      <w:r w:rsidRPr="00C802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фонда", с учетом сложившихся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Осташковского городского округа</w:t>
      </w:r>
      <w:r w:rsidRPr="00C802DE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социально-экономических условий значение коэффициента соответствия платы за пользование жилым помещением принимается в размере </w:t>
      </w:r>
      <w:r w:rsidR="000E173B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1433F">
        <w:rPr>
          <w:rFonts w:ascii="Times New Roman" w:hAnsi="Times New Roman" w:cs="Times New Roman"/>
          <w:bCs/>
          <w:sz w:val="28"/>
          <w:szCs w:val="28"/>
        </w:rPr>
        <w:t>15</w:t>
      </w:r>
      <w:r w:rsidR="00591450">
        <w:rPr>
          <w:rFonts w:ascii="Times New Roman" w:hAnsi="Times New Roman" w:cs="Times New Roman"/>
          <w:bCs/>
          <w:sz w:val="28"/>
          <w:szCs w:val="28"/>
        </w:rPr>
        <w:t>3.</w:t>
      </w:r>
    </w:p>
    <w:p w14:paraId="3ED27CAF" w14:textId="77777777" w:rsidR="006A20A2" w:rsidRDefault="006A20A2" w:rsidP="006A2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386856" w14:textId="05D87F2D" w:rsidR="00B72754" w:rsidRDefault="00B72754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D9396FF" w14:textId="77777777" w:rsidR="006A20A2" w:rsidRDefault="006A20A2" w:rsidP="0070696C">
      <w:pPr>
        <w:ind w:left="3969"/>
        <w:rPr>
          <w:rFonts w:ascii="Times New Roman" w:hAnsi="Times New Roman" w:cs="Times New Roman"/>
          <w:sz w:val="28"/>
          <w:szCs w:val="28"/>
        </w:rPr>
      </w:pPr>
    </w:p>
    <w:p w14:paraId="31DFD743" w14:textId="7E1D807D" w:rsidR="0070696C" w:rsidRDefault="009E7AA0" w:rsidP="00B72754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15BC3">
        <w:rPr>
          <w:rFonts w:ascii="Times New Roman" w:hAnsi="Times New Roman" w:cs="Times New Roman"/>
          <w:sz w:val="28"/>
          <w:szCs w:val="28"/>
        </w:rPr>
        <w:t>2</w:t>
      </w:r>
      <w:r w:rsidR="000D5B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500FD" w14:textId="02149094" w:rsidR="00D52001" w:rsidRPr="00373A9E" w:rsidRDefault="00D52001" w:rsidP="00B72754">
      <w:pPr>
        <w:ind w:left="3261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</w:t>
      </w:r>
      <w:r w:rsidR="00706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Осташковской городской Думы</w:t>
      </w:r>
    </w:p>
    <w:p w14:paraId="5933A806" w14:textId="320AC949" w:rsidR="00D52001" w:rsidRPr="00373A9E" w:rsidRDefault="00D52001" w:rsidP="00B72754">
      <w:pPr>
        <w:ind w:left="3261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3A9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3A9E">
        <w:rPr>
          <w:rFonts w:ascii="Times New Roman" w:hAnsi="Times New Roman" w:cs="Times New Roman"/>
          <w:sz w:val="28"/>
          <w:szCs w:val="28"/>
        </w:rPr>
        <w:t xml:space="preserve"> </w:t>
      </w:r>
      <w:r w:rsidR="000D5BB4">
        <w:rPr>
          <w:rFonts w:ascii="Times New Roman" w:hAnsi="Times New Roman" w:cs="Times New Roman"/>
          <w:sz w:val="28"/>
          <w:szCs w:val="28"/>
        </w:rPr>
        <w:t>25.11.</w:t>
      </w:r>
      <w:r w:rsidRPr="00373A9E">
        <w:rPr>
          <w:rFonts w:ascii="Times New Roman" w:hAnsi="Times New Roman" w:cs="Times New Roman"/>
          <w:sz w:val="28"/>
          <w:szCs w:val="28"/>
        </w:rPr>
        <w:t>20</w:t>
      </w:r>
      <w:r w:rsidR="0070696C">
        <w:rPr>
          <w:rFonts w:ascii="Times New Roman" w:hAnsi="Times New Roman" w:cs="Times New Roman"/>
          <w:sz w:val="28"/>
          <w:szCs w:val="28"/>
        </w:rPr>
        <w:t>21</w:t>
      </w:r>
      <w:r w:rsidRPr="00373A9E">
        <w:rPr>
          <w:rFonts w:ascii="Times New Roman" w:hAnsi="Times New Roman" w:cs="Times New Roman"/>
          <w:sz w:val="28"/>
          <w:szCs w:val="28"/>
        </w:rPr>
        <w:t xml:space="preserve"> № </w:t>
      </w:r>
      <w:r w:rsidR="000D5BB4">
        <w:rPr>
          <w:rFonts w:ascii="Times New Roman" w:hAnsi="Times New Roman" w:cs="Times New Roman"/>
          <w:sz w:val="28"/>
          <w:szCs w:val="28"/>
        </w:rPr>
        <w:t>306</w:t>
      </w:r>
    </w:p>
    <w:p w14:paraId="2DC1DE46" w14:textId="77777777" w:rsidR="00CF7550" w:rsidRPr="00CF7550" w:rsidRDefault="00CF7550" w:rsidP="00B72754">
      <w:pPr>
        <w:pStyle w:val="ConsPlusNormal"/>
        <w:jc w:val="right"/>
        <w:rPr>
          <w:rFonts w:ascii="Times New Roman" w:hAnsi="Times New Roman" w:cs="Times New Roman"/>
        </w:rPr>
      </w:pPr>
    </w:p>
    <w:p w14:paraId="7AB52DFB" w14:textId="77777777" w:rsidR="00202C08" w:rsidRPr="00E56CC9" w:rsidRDefault="00202C08" w:rsidP="00202C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70"/>
      <w:bookmarkEnd w:id="9"/>
      <w:r w:rsidRPr="00E56CC9">
        <w:rPr>
          <w:rFonts w:ascii="Times New Roman" w:hAnsi="Times New Roman" w:cs="Times New Roman"/>
          <w:sz w:val="28"/>
          <w:szCs w:val="28"/>
        </w:rPr>
        <w:t>РАЗМЕР</w:t>
      </w:r>
    </w:p>
    <w:p w14:paraId="13B1F989" w14:textId="77777777" w:rsidR="00202C08" w:rsidRPr="00E56CC9" w:rsidRDefault="00202C08" w:rsidP="00202C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6CC9">
        <w:rPr>
          <w:rFonts w:ascii="Times New Roman" w:hAnsi="Times New Roman" w:cs="Times New Roman"/>
          <w:sz w:val="28"/>
          <w:szCs w:val="28"/>
        </w:rPr>
        <w:t>платы за пользование жилым помещением (платы за наем)</w:t>
      </w:r>
    </w:p>
    <w:p w14:paraId="2DBEC048" w14:textId="77777777" w:rsidR="00202C08" w:rsidRPr="00E56CC9" w:rsidRDefault="00202C08" w:rsidP="00202C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6CC9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</w:t>
      </w:r>
    </w:p>
    <w:p w14:paraId="09E356E3" w14:textId="18B8B9D5" w:rsidR="00202C08" w:rsidRPr="00E56CC9" w:rsidRDefault="00202C08" w:rsidP="00202C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6CC9">
        <w:rPr>
          <w:rFonts w:ascii="Times New Roman" w:hAnsi="Times New Roman" w:cs="Times New Roman"/>
          <w:sz w:val="28"/>
          <w:szCs w:val="28"/>
        </w:rPr>
        <w:t>найма</w:t>
      </w:r>
      <w:proofErr w:type="gramEnd"/>
      <w:r w:rsidRPr="00E56CC9">
        <w:rPr>
          <w:rFonts w:ascii="Times New Roman" w:hAnsi="Times New Roman" w:cs="Times New Roman"/>
          <w:sz w:val="28"/>
          <w:szCs w:val="28"/>
        </w:rPr>
        <w:t xml:space="preserve"> и договорам найма жилых помещений государственного или  муниципального жилищного фонда</w:t>
      </w:r>
    </w:p>
    <w:p w14:paraId="7188F5F0" w14:textId="77777777" w:rsidR="00202C08" w:rsidRPr="00E56CC9" w:rsidRDefault="00202C08" w:rsidP="00202C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6CC9">
        <w:rPr>
          <w:rFonts w:ascii="Times New Roman" w:hAnsi="Times New Roman" w:cs="Times New Roman"/>
          <w:sz w:val="28"/>
          <w:szCs w:val="28"/>
        </w:rPr>
        <w:t>за 1 кв. м общей площади в месяц</w:t>
      </w:r>
    </w:p>
    <w:p w14:paraId="2E4FF039" w14:textId="77777777" w:rsidR="00202C08" w:rsidRPr="00CF7550" w:rsidRDefault="00202C08" w:rsidP="00202C08">
      <w:pPr>
        <w:spacing w:after="1"/>
        <w:rPr>
          <w:rFonts w:ascii="Times New Roman" w:hAnsi="Times New Roman" w:cs="Times New Roman"/>
        </w:rPr>
      </w:pPr>
    </w:p>
    <w:p w14:paraId="4BBF943F" w14:textId="77777777" w:rsidR="00202C08" w:rsidRPr="00CF7550" w:rsidRDefault="00202C08" w:rsidP="00202C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536"/>
        <w:gridCol w:w="1611"/>
        <w:gridCol w:w="2132"/>
      </w:tblGrid>
      <w:tr w:rsidR="00202C08" w:rsidRPr="00CF7550" w14:paraId="105E3F11" w14:textId="77777777" w:rsidTr="0009100D">
        <w:tc>
          <w:tcPr>
            <w:tcW w:w="771" w:type="dxa"/>
            <w:vMerge w:val="restart"/>
          </w:tcPr>
          <w:p w14:paraId="0FA7110D" w14:textId="77777777" w:rsidR="00202C08" w:rsidRPr="005E1DF4" w:rsidRDefault="00202C08" w:rsidP="000910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536" w:type="dxa"/>
            <w:vMerge w:val="restart"/>
          </w:tcPr>
          <w:p w14:paraId="1745E33C" w14:textId="77777777" w:rsidR="00202C08" w:rsidRPr="000A4093" w:rsidRDefault="00202C08" w:rsidP="0009100D">
            <w:pPr>
              <w:pStyle w:val="ConsPlusNormal"/>
              <w:ind w:hanging="2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093">
              <w:rPr>
                <w:rFonts w:ascii="Times New Roman" w:hAnsi="Times New Roman" w:cs="Times New Roman"/>
                <w:sz w:val="26"/>
                <w:szCs w:val="26"/>
              </w:rPr>
              <w:t>Уровень благоустройства жилого помещения (наличие в доме внутренних инженерных систем)</w:t>
            </w:r>
          </w:p>
          <w:p w14:paraId="6F2B4185" w14:textId="77777777" w:rsidR="00202C08" w:rsidRPr="000A4093" w:rsidRDefault="00202C08" w:rsidP="000910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093">
              <w:rPr>
                <w:rFonts w:ascii="Times New Roman" w:hAnsi="Times New Roman" w:cs="Times New Roman"/>
                <w:sz w:val="26"/>
                <w:szCs w:val="26"/>
              </w:rPr>
              <w:t>Оборудование многоквартирного дома системой электроснабжения не учитывается при определении видов благоустройства, которыми оснащен многоквартирный дом</w:t>
            </w:r>
          </w:p>
        </w:tc>
        <w:tc>
          <w:tcPr>
            <w:tcW w:w="3743" w:type="dxa"/>
            <w:gridSpan w:val="2"/>
          </w:tcPr>
          <w:p w14:paraId="697D8B84" w14:textId="77777777" w:rsidR="00202C08" w:rsidRPr="000A4093" w:rsidRDefault="00202C08" w:rsidP="000910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093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за наем в зависимости от уровня благоустройства и </w:t>
            </w:r>
            <w:proofErr w:type="gramStart"/>
            <w:r w:rsidRPr="000A4093">
              <w:rPr>
                <w:rFonts w:ascii="Times New Roman" w:hAnsi="Times New Roman" w:cs="Times New Roman"/>
                <w:sz w:val="26"/>
                <w:szCs w:val="26"/>
              </w:rPr>
              <w:t>местоположения  жилого</w:t>
            </w:r>
            <w:proofErr w:type="gramEnd"/>
            <w:r w:rsidRPr="000A4093">
              <w:rPr>
                <w:rFonts w:ascii="Times New Roman" w:hAnsi="Times New Roman" w:cs="Times New Roman"/>
                <w:sz w:val="26"/>
                <w:szCs w:val="26"/>
              </w:rPr>
              <w:t xml:space="preserve"> фонда (руб./кв. м)</w:t>
            </w:r>
          </w:p>
        </w:tc>
      </w:tr>
      <w:tr w:rsidR="00202C08" w:rsidRPr="00CF7550" w14:paraId="3AF0FB37" w14:textId="77777777" w:rsidTr="0009100D">
        <w:tc>
          <w:tcPr>
            <w:tcW w:w="771" w:type="dxa"/>
            <w:vMerge/>
          </w:tcPr>
          <w:p w14:paraId="0AA6292D" w14:textId="77777777" w:rsidR="00202C08" w:rsidRPr="00CF7550" w:rsidRDefault="00202C08" w:rsidP="00091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14:paraId="23864717" w14:textId="77777777" w:rsidR="00202C08" w:rsidRPr="000A4093" w:rsidRDefault="00202C08" w:rsidP="000910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1" w:type="dxa"/>
          </w:tcPr>
          <w:p w14:paraId="7162097B" w14:textId="77777777" w:rsidR="00202C08" w:rsidRPr="000A4093" w:rsidRDefault="00202C08" w:rsidP="000910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093">
              <w:rPr>
                <w:rFonts w:ascii="Times New Roman" w:hAnsi="Times New Roman" w:cs="Times New Roman"/>
                <w:sz w:val="26"/>
                <w:szCs w:val="26"/>
              </w:rPr>
              <w:t>г. Осташков</w:t>
            </w:r>
          </w:p>
        </w:tc>
        <w:tc>
          <w:tcPr>
            <w:tcW w:w="2132" w:type="dxa"/>
          </w:tcPr>
          <w:p w14:paraId="5912A280" w14:textId="77777777" w:rsidR="00202C08" w:rsidRPr="000A4093" w:rsidRDefault="00202C08" w:rsidP="000910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093">
              <w:rPr>
                <w:rFonts w:ascii="Times New Roman" w:hAnsi="Times New Roman" w:cs="Times New Roman"/>
                <w:sz w:val="26"/>
                <w:szCs w:val="26"/>
              </w:rPr>
              <w:t>Сельские населенные пункты Осташковского городского округа</w:t>
            </w:r>
          </w:p>
        </w:tc>
      </w:tr>
      <w:tr w:rsidR="00202C08" w:rsidRPr="00CF7550" w14:paraId="2756287D" w14:textId="77777777" w:rsidTr="0009100D">
        <w:tc>
          <w:tcPr>
            <w:tcW w:w="771" w:type="dxa"/>
            <w:shd w:val="clear" w:color="auto" w:fill="FFFFFF" w:themeFill="background1"/>
          </w:tcPr>
          <w:p w14:paraId="49E24A57" w14:textId="77777777" w:rsidR="00202C08" w:rsidRPr="00954EB8" w:rsidRDefault="00202C08" w:rsidP="00202C0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E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14:paraId="094AD1E3" w14:textId="77777777" w:rsidR="00202C08" w:rsidRPr="000A4093" w:rsidRDefault="00202C08" w:rsidP="00202C0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A4093">
              <w:rPr>
                <w:rFonts w:ascii="Times New Roman" w:hAnsi="Times New Roman" w:cs="Times New Roman"/>
                <w:sz w:val="26"/>
                <w:szCs w:val="26"/>
              </w:rPr>
              <w:t>дома со всеми видами благоустройства</w:t>
            </w:r>
          </w:p>
        </w:tc>
        <w:tc>
          <w:tcPr>
            <w:tcW w:w="1611" w:type="dxa"/>
          </w:tcPr>
          <w:p w14:paraId="1662A29F" w14:textId="6FD0CCA8" w:rsidR="00202C08" w:rsidRPr="000A4093" w:rsidRDefault="00202C08" w:rsidP="00202C0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093">
              <w:rPr>
                <w:rFonts w:ascii="Times New Roman" w:hAnsi="Times New Roman" w:cs="Times New Roman"/>
                <w:sz w:val="26"/>
                <w:szCs w:val="26"/>
              </w:rPr>
              <w:t>7,53</w:t>
            </w:r>
          </w:p>
        </w:tc>
        <w:tc>
          <w:tcPr>
            <w:tcW w:w="2132" w:type="dxa"/>
          </w:tcPr>
          <w:p w14:paraId="6105673B" w14:textId="618BC0CF" w:rsidR="00202C08" w:rsidRPr="000A4093" w:rsidRDefault="00202C08" w:rsidP="00202C0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093"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  <w:r w:rsidR="005914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02C08" w:rsidRPr="00CF7550" w14:paraId="1B8B036F" w14:textId="77777777" w:rsidTr="0009100D">
        <w:tc>
          <w:tcPr>
            <w:tcW w:w="771" w:type="dxa"/>
            <w:shd w:val="clear" w:color="auto" w:fill="FFFFFF" w:themeFill="background1"/>
          </w:tcPr>
          <w:p w14:paraId="2F5C0606" w14:textId="77777777" w:rsidR="00202C08" w:rsidRPr="00954EB8" w:rsidRDefault="00202C08" w:rsidP="00202C0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E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</w:tcPr>
          <w:p w14:paraId="785FDA02" w14:textId="77777777" w:rsidR="00202C08" w:rsidRPr="000A4093" w:rsidRDefault="00202C08" w:rsidP="00202C0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4093">
              <w:rPr>
                <w:rFonts w:ascii="Times New Roman" w:hAnsi="Times New Roman" w:cs="Times New Roman"/>
                <w:sz w:val="26"/>
                <w:szCs w:val="26"/>
              </w:rPr>
              <w:t xml:space="preserve">дома без одного или двух видов благоустройства </w:t>
            </w:r>
          </w:p>
        </w:tc>
        <w:tc>
          <w:tcPr>
            <w:tcW w:w="1611" w:type="dxa"/>
          </w:tcPr>
          <w:p w14:paraId="103B8A06" w14:textId="396682CA" w:rsidR="00202C08" w:rsidRPr="000A4093" w:rsidRDefault="00202C08" w:rsidP="00202C0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093"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  <w:r w:rsidR="006574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32" w:type="dxa"/>
          </w:tcPr>
          <w:p w14:paraId="572AAF11" w14:textId="01FF23E2" w:rsidR="00202C08" w:rsidRPr="000A4093" w:rsidRDefault="00202C08" w:rsidP="00202C0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093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  <w:r w:rsidR="005914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02C08" w:rsidRPr="00CF7550" w14:paraId="0021C1B5" w14:textId="77777777" w:rsidTr="0009100D">
        <w:tc>
          <w:tcPr>
            <w:tcW w:w="771" w:type="dxa"/>
            <w:shd w:val="clear" w:color="auto" w:fill="FFFFFF" w:themeFill="background1"/>
          </w:tcPr>
          <w:p w14:paraId="3F0F6E26" w14:textId="77777777" w:rsidR="00202C08" w:rsidRPr="00954EB8" w:rsidRDefault="00202C08" w:rsidP="00202C0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E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14:paraId="4E0183D1" w14:textId="77777777" w:rsidR="00202C08" w:rsidRPr="000A4093" w:rsidRDefault="00202C08" w:rsidP="00202C0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4093">
              <w:rPr>
                <w:rFonts w:ascii="Times New Roman" w:hAnsi="Times New Roman" w:cs="Times New Roman"/>
                <w:sz w:val="26"/>
                <w:szCs w:val="26"/>
              </w:rPr>
              <w:t xml:space="preserve">дома без трех и более видов благоустройства </w:t>
            </w:r>
          </w:p>
        </w:tc>
        <w:tc>
          <w:tcPr>
            <w:tcW w:w="1611" w:type="dxa"/>
          </w:tcPr>
          <w:p w14:paraId="2B2AC4DD" w14:textId="1CCA1D26" w:rsidR="00202C08" w:rsidRPr="000A4093" w:rsidRDefault="00202C08" w:rsidP="00202C0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093"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  <w:r w:rsidR="006574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32" w:type="dxa"/>
          </w:tcPr>
          <w:p w14:paraId="22CF2742" w14:textId="71B9F08C" w:rsidR="00202C08" w:rsidRPr="000A4093" w:rsidRDefault="00202C08" w:rsidP="00202C0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093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  <w:r w:rsidR="005914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02C08" w:rsidRPr="00CF7550" w14:paraId="3DCDEAF6" w14:textId="77777777" w:rsidTr="0009100D">
        <w:tc>
          <w:tcPr>
            <w:tcW w:w="771" w:type="dxa"/>
            <w:shd w:val="clear" w:color="auto" w:fill="FFFFFF" w:themeFill="background1"/>
          </w:tcPr>
          <w:p w14:paraId="2A10EF1B" w14:textId="77777777" w:rsidR="00202C08" w:rsidRPr="00954EB8" w:rsidRDefault="00202C08" w:rsidP="00202C0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E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14:paraId="66B1BB0B" w14:textId="77777777" w:rsidR="00202C08" w:rsidRPr="000A4093" w:rsidRDefault="00202C08" w:rsidP="00202C0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4093">
              <w:rPr>
                <w:rFonts w:ascii="Times New Roman" w:hAnsi="Times New Roman" w:cs="Times New Roman"/>
                <w:sz w:val="26"/>
                <w:szCs w:val="26"/>
              </w:rPr>
              <w:t>неблагоустроенные жилые дома</w:t>
            </w:r>
          </w:p>
        </w:tc>
        <w:tc>
          <w:tcPr>
            <w:tcW w:w="1611" w:type="dxa"/>
          </w:tcPr>
          <w:p w14:paraId="4B619439" w14:textId="5A67B435" w:rsidR="00202C08" w:rsidRPr="000A4093" w:rsidRDefault="00202C08" w:rsidP="00202C0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093"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  <w:r w:rsidR="005914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32" w:type="dxa"/>
          </w:tcPr>
          <w:p w14:paraId="4712F857" w14:textId="206432C1" w:rsidR="00202C08" w:rsidRPr="000A4093" w:rsidRDefault="00202C08" w:rsidP="00202C0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093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9E0F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914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1817C9EC" w14:textId="77777777" w:rsidR="000D5BB4" w:rsidRDefault="000D5BB4" w:rsidP="000D5BB4">
      <w:pPr>
        <w:pStyle w:val="ConsPlusNormal"/>
        <w:shd w:val="clear" w:color="auto" w:fill="FFFFFF" w:themeFill="background1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BD236F" w14:textId="62D8C265" w:rsidR="00202C08" w:rsidRPr="009F306E" w:rsidRDefault="00202C08" w:rsidP="000D5BB4">
      <w:pPr>
        <w:pStyle w:val="ConsPlusNormal"/>
        <w:shd w:val="clear" w:color="auto" w:fill="FFFFFF" w:themeFill="background1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6E">
        <w:rPr>
          <w:rFonts w:ascii="Times New Roman" w:hAnsi="Times New Roman" w:cs="Times New Roman"/>
          <w:sz w:val="26"/>
          <w:szCs w:val="26"/>
        </w:rPr>
        <w:t xml:space="preserve">От внесения платы за пользование жилым помещением (платы за наем) освобождаются: </w:t>
      </w:r>
    </w:p>
    <w:p w14:paraId="39054838" w14:textId="30A68478" w:rsidR="00202C08" w:rsidRPr="009F306E" w:rsidRDefault="00202C08" w:rsidP="000D5B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6E">
        <w:rPr>
          <w:rFonts w:ascii="Times New Roman" w:hAnsi="Times New Roman" w:cs="Times New Roman"/>
          <w:sz w:val="26"/>
          <w:szCs w:val="26"/>
        </w:rPr>
        <w:t>- граждане, признанные малоимущими в уст</w:t>
      </w:r>
      <w:r>
        <w:rPr>
          <w:rFonts w:ascii="Times New Roman" w:hAnsi="Times New Roman" w:cs="Times New Roman"/>
          <w:sz w:val="26"/>
          <w:szCs w:val="26"/>
        </w:rPr>
        <w:t xml:space="preserve">ановленном Жилищным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кодексом  Российской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Федерации порядке, и зани</w:t>
      </w:r>
      <w:r w:rsidRPr="009F306E">
        <w:rPr>
          <w:rFonts w:ascii="Times New Roman" w:hAnsi="Times New Roman" w:cs="Times New Roman"/>
          <w:sz w:val="26"/>
          <w:szCs w:val="26"/>
        </w:rPr>
        <w:t>мающие жилые помещения по договорам социального найма (часть 9 статьи 156 ЖК РФ);</w:t>
      </w:r>
    </w:p>
    <w:p w14:paraId="1AB05F97" w14:textId="7F34B905" w:rsidR="00202C08" w:rsidRDefault="00202C08" w:rsidP="000D5B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6E">
        <w:rPr>
          <w:rFonts w:ascii="Times New Roman" w:hAnsi="Times New Roman" w:cs="Times New Roman"/>
          <w:sz w:val="26"/>
          <w:szCs w:val="26"/>
        </w:rPr>
        <w:t>- граждане, проживающие в жилых домах, признанных в установленном законом порядке аварийными и подлежащими сносу.</w:t>
      </w:r>
    </w:p>
    <w:p w14:paraId="618D7B77" w14:textId="0BC67CA5" w:rsidR="00202C08" w:rsidRDefault="00202C08" w:rsidP="000D5B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B295DE" w14:textId="63AA1ADB" w:rsidR="000D5BB4" w:rsidRPr="000D5BB4" w:rsidRDefault="000D5BB4" w:rsidP="000D5BB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Размер </w:t>
      </w:r>
      <w:r w:rsidR="00202C08" w:rsidRPr="00202C08">
        <w:rPr>
          <w:rFonts w:ascii="Times New Roman" w:hAnsi="Times New Roman" w:cs="Times New Roman"/>
          <w:b w:val="0"/>
          <w:bCs/>
          <w:sz w:val="26"/>
          <w:szCs w:val="26"/>
        </w:rPr>
        <w:t>платы за пользование жилым помещением (платы за наем)</w:t>
      </w:r>
      <w:r w:rsidR="00202C08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202C08" w:rsidRPr="00202C08">
        <w:rPr>
          <w:rFonts w:ascii="Times New Roman" w:hAnsi="Times New Roman" w:cs="Times New Roman"/>
          <w:b w:val="0"/>
          <w:bCs/>
          <w:sz w:val="26"/>
          <w:szCs w:val="26"/>
        </w:rPr>
        <w:t xml:space="preserve">для нанимателей жилых помещений по договорам коммерческого найма увеличивается </w:t>
      </w:r>
      <w:r w:rsidR="00202C08">
        <w:rPr>
          <w:rFonts w:ascii="Times New Roman" w:hAnsi="Times New Roman" w:cs="Times New Roman"/>
          <w:b w:val="0"/>
          <w:bCs/>
          <w:sz w:val="26"/>
          <w:szCs w:val="26"/>
        </w:rPr>
        <w:t>шестикратно.</w:t>
      </w:r>
    </w:p>
    <w:sectPr w:rsidR="000D5BB4" w:rsidRPr="000D5BB4" w:rsidSect="00C55EE6"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5917E" w14:textId="77777777" w:rsidR="00856FC9" w:rsidRDefault="00856FC9" w:rsidP="00B72754">
      <w:r>
        <w:separator/>
      </w:r>
    </w:p>
  </w:endnote>
  <w:endnote w:type="continuationSeparator" w:id="0">
    <w:p w14:paraId="5B7AE89C" w14:textId="77777777" w:rsidR="00856FC9" w:rsidRDefault="00856FC9" w:rsidP="00B7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51C86" w14:textId="77777777" w:rsidR="00856FC9" w:rsidRDefault="00856FC9" w:rsidP="00B72754">
      <w:r>
        <w:separator/>
      </w:r>
    </w:p>
  </w:footnote>
  <w:footnote w:type="continuationSeparator" w:id="0">
    <w:p w14:paraId="48684079" w14:textId="77777777" w:rsidR="00856FC9" w:rsidRDefault="00856FC9" w:rsidP="00B72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965989"/>
      <w:docPartObj>
        <w:docPartGallery w:val="Page Numbers (Top of Page)"/>
        <w:docPartUnique/>
      </w:docPartObj>
    </w:sdtPr>
    <w:sdtEndPr/>
    <w:sdtContent>
      <w:p w14:paraId="1BEF8686" w14:textId="14576ADF" w:rsidR="00B72754" w:rsidRDefault="00B7275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EE6">
          <w:rPr>
            <w:noProof/>
          </w:rPr>
          <w:t>3</w:t>
        </w:r>
        <w:r>
          <w:fldChar w:fldCharType="end"/>
        </w:r>
      </w:p>
    </w:sdtContent>
  </w:sdt>
  <w:p w14:paraId="5E7E7739" w14:textId="77777777" w:rsidR="00B72754" w:rsidRDefault="00B7275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23E1"/>
    <w:multiLevelType w:val="hybridMultilevel"/>
    <w:tmpl w:val="8410D89C"/>
    <w:lvl w:ilvl="0" w:tplc="F5926C2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ED"/>
    <w:rsid w:val="00005D6B"/>
    <w:rsid w:val="00006847"/>
    <w:rsid w:val="00011BDF"/>
    <w:rsid w:val="00066BED"/>
    <w:rsid w:val="000739E6"/>
    <w:rsid w:val="000905BA"/>
    <w:rsid w:val="000A3DC9"/>
    <w:rsid w:val="000A4093"/>
    <w:rsid w:val="000B4480"/>
    <w:rsid w:val="000C01B2"/>
    <w:rsid w:val="000D5BB4"/>
    <w:rsid w:val="000E173B"/>
    <w:rsid w:val="000E5495"/>
    <w:rsid w:val="000F2D52"/>
    <w:rsid w:val="001066FD"/>
    <w:rsid w:val="001211DE"/>
    <w:rsid w:val="00131354"/>
    <w:rsid w:val="00153B63"/>
    <w:rsid w:val="001866A7"/>
    <w:rsid w:val="001A013F"/>
    <w:rsid w:val="00202C08"/>
    <w:rsid w:val="002731D4"/>
    <w:rsid w:val="00297F61"/>
    <w:rsid w:val="002A3813"/>
    <w:rsid w:val="002C2867"/>
    <w:rsid w:val="002D7348"/>
    <w:rsid w:val="0032431A"/>
    <w:rsid w:val="00342E40"/>
    <w:rsid w:val="003E5AA6"/>
    <w:rsid w:val="00414910"/>
    <w:rsid w:val="00433C05"/>
    <w:rsid w:val="004466C3"/>
    <w:rsid w:val="004528D7"/>
    <w:rsid w:val="00460004"/>
    <w:rsid w:val="004B0F50"/>
    <w:rsid w:val="004B5B60"/>
    <w:rsid w:val="004C49A4"/>
    <w:rsid w:val="005203D7"/>
    <w:rsid w:val="00521EDC"/>
    <w:rsid w:val="00560405"/>
    <w:rsid w:val="005724E8"/>
    <w:rsid w:val="00591450"/>
    <w:rsid w:val="005E1DF4"/>
    <w:rsid w:val="005F3134"/>
    <w:rsid w:val="00606B67"/>
    <w:rsid w:val="0061433F"/>
    <w:rsid w:val="0064655B"/>
    <w:rsid w:val="00646902"/>
    <w:rsid w:val="0065742D"/>
    <w:rsid w:val="0067460A"/>
    <w:rsid w:val="006A20A2"/>
    <w:rsid w:val="006A474A"/>
    <w:rsid w:val="006B1BE1"/>
    <w:rsid w:val="006F6917"/>
    <w:rsid w:val="0070273B"/>
    <w:rsid w:val="0070696C"/>
    <w:rsid w:val="007406B5"/>
    <w:rsid w:val="00757D2D"/>
    <w:rsid w:val="0078781A"/>
    <w:rsid w:val="007925FA"/>
    <w:rsid w:val="007A4D5C"/>
    <w:rsid w:val="007B5827"/>
    <w:rsid w:val="007C6E1B"/>
    <w:rsid w:val="00856FC9"/>
    <w:rsid w:val="008D5D9D"/>
    <w:rsid w:val="009005A8"/>
    <w:rsid w:val="00954EB8"/>
    <w:rsid w:val="009B2496"/>
    <w:rsid w:val="009C02F1"/>
    <w:rsid w:val="009C7CEA"/>
    <w:rsid w:val="009E0FEE"/>
    <w:rsid w:val="009E61E5"/>
    <w:rsid w:val="009E7AA0"/>
    <w:rsid w:val="009F306E"/>
    <w:rsid w:val="00A16472"/>
    <w:rsid w:val="00A55152"/>
    <w:rsid w:val="00A924E5"/>
    <w:rsid w:val="00A977D9"/>
    <w:rsid w:val="00AC7E7F"/>
    <w:rsid w:val="00B15BC3"/>
    <w:rsid w:val="00B409CD"/>
    <w:rsid w:val="00B56595"/>
    <w:rsid w:val="00B72754"/>
    <w:rsid w:val="00BA1C40"/>
    <w:rsid w:val="00BC5718"/>
    <w:rsid w:val="00BD66FC"/>
    <w:rsid w:val="00BE3093"/>
    <w:rsid w:val="00C2018F"/>
    <w:rsid w:val="00C55EE6"/>
    <w:rsid w:val="00C73936"/>
    <w:rsid w:val="00C80E06"/>
    <w:rsid w:val="00CF383B"/>
    <w:rsid w:val="00CF7550"/>
    <w:rsid w:val="00D31326"/>
    <w:rsid w:val="00D37268"/>
    <w:rsid w:val="00D448ED"/>
    <w:rsid w:val="00D52001"/>
    <w:rsid w:val="00D71F87"/>
    <w:rsid w:val="00D82FBA"/>
    <w:rsid w:val="00DE175F"/>
    <w:rsid w:val="00E06749"/>
    <w:rsid w:val="00E56CC9"/>
    <w:rsid w:val="00E625BE"/>
    <w:rsid w:val="00E659A8"/>
    <w:rsid w:val="00E702C9"/>
    <w:rsid w:val="00EA2E5D"/>
    <w:rsid w:val="00EA4ACB"/>
    <w:rsid w:val="00ED43B2"/>
    <w:rsid w:val="00F67C9E"/>
    <w:rsid w:val="00FA0F68"/>
    <w:rsid w:val="00F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0F3D0"/>
  <w15:docId w15:val="{7CAF897A-25FE-4F53-B3BD-5AC0E2CD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68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4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00684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3"/>
    <w:rsid w:val="00006847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pacing w:val="7"/>
      <w:sz w:val="22"/>
      <w:szCs w:val="22"/>
      <w:lang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00684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0684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 Spacing"/>
    <w:basedOn w:val="a"/>
    <w:link w:val="a5"/>
    <w:uiPriority w:val="1"/>
    <w:qFormat/>
    <w:rsid w:val="00006847"/>
    <w:pPr>
      <w:widowControl/>
    </w:pPr>
    <w:rPr>
      <w:rFonts w:ascii="Calibri" w:eastAsia="Times New Roman" w:hAnsi="Calibri" w:cs="Times New Roman"/>
      <w:color w:val="auto"/>
      <w:szCs w:val="32"/>
      <w:lang w:bidi="ar-SA"/>
    </w:rPr>
  </w:style>
  <w:style w:type="character" w:customStyle="1" w:styleId="a5">
    <w:name w:val="Без интервала Знак"/>
    <w:link w:val="a4"/>
    <w:uiPriority w:val="1"/>
    <w:locked/>
    <w:rsid w:val="00006847"/>
    <w:rPr>
      <w:rFonts w:ascii="Calibri" w:eastAsia="Times New Roman" w:hAnsi="Calibri" w:cs="Times New Roman"/>
      <w:sz w:val="24"/>
      <w:szCs w:val="32"/>
      <w:lang w:eastAsia="ru-RU"/>
    </w:rPr>
  </w:style>
  <w:style w:type="character" w:customStyle="1" w:styleId="FontStyle12">
    <w:name w:val="Font Style12"/>
    <w:rsid w:val="00006847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rsid w:val="00006847"/>
    <w:pPr>
      <w:autoSpaceDE w:val="0"/>
      <w:autoSpaceDN w:val="0"/>
      <w:adjustRightInd w:val="0"/>
      <w:spacing w:line="331" w:lineRule="exact"/>
      <w:ind w:hanging="346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3">
    <w:name w:val="Основной текст (3)_"/>
    <w:basedOn w:val="a0"/>
    <w:link w:val="30"/>
    <w:uiPriority w:val="99"/>
    <w:rsid w:val="00006847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06847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1"/>
      <w:szCs w:val="21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FA7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56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297F6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97F6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4">
    <w:name w:val="Знак Знак4 Знак Знак Знак Знак"/>
    <w:basedOn w:val="a"/>
    <w:rsid w:val="009F306E"/>
    <w:pPr>
      <w:widowControl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 w:bidi="ar-SA"/>
    </w:rPr>
  </w:style>
  <w:style w:type="character" w:styleId="aa">
    <w:name w:val="Strong"/>
    <w:basedOn w:val="a0"/>
    <w:uiPriority w:val="22"/>
    <w:qFormat/>
    <w:rsid w:val="00153B63"/>
    <w:rPr>
      <w:b/>
      <w:bCs/>
    </w:rPr>
  </w:style>
  <w:style w:type="character" w:customStyle="1" w:styleId="ab">
    <w:name w:val="Гипертекстовая ссылка"/>
    <w:basedOn w:val="a0"/>
    <w:uiPriority w:val="99"/>
    <w:rsid w:val="006A20A2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6A20A2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d">
    <w:name w:val="Прижатый влево"/>
    <w:basedOn w:val="a"/>
    <w:next w:val="a"/>
    <w:uiPriority w:val="99"/>
    <w:rsid w:val="006A20A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e">
    <w:name w:val="header"/>
    <w:basedOn w:val="a"/>
    <w:link w:val="af"/>
    <w:uiPriority w:val="99"/>
    <w:unhideWhenUsed/>
    <w:rsid w:val="00B7275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7275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B727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7275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F6FC843429E5B669377CD17B646BDBEF3920B2966579AD0851879D9D7FA1347D00B9993F77E25E8AA933964ADFw9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F6FC843429E5B669377CD17B646BDBEE3921B1966D79AD0851879D9D7FA1346F00E1953E74F55C89BC65C70FA52B2C977C11D10D1E7554D6wCH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F6FC843429E5B6693762DC6D0831D5EB307DBA9E6F73F25D0EDCC0CA76AB63284FB8D77A79FD5E8CBE309140A47769C16F10D40D1C734B67E40CD7w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VolkovaTL</dc:creator>
  <cp:lastModifiedBy>Пользователь</cp:lastModifiedBy>
  <cp:revision>5</cp:revision>
  <cp:lastPrinted>2021-11-09T13:16:00Z</cp:lastPrinted>
  <dcterms:created xsi:type="dcterms:W3CDTF">2021-11-16T15:03:00Z</dcterms:created>
  <dcterms:modified xsi:type="dcterms:W3CDTF">2021-11-26T11:43:00Z</dcterms:modified>
</cp:coreProperties>
</file>