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FB" w:rsidRDefault="00C41AFB" w:rsidP="00C41AFB">
      <w:pPr>
        <w:pStyle w:val="a4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0" w:name="_GoBack"/>
      <w:bookmarkEnd w:id="0"/>
    </w:p>
    <w:p w:rsidR="00C41AFB" w:rsidRDefault="00C41AFB" w:rsidP="00C41AF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C41AFB" w:rsidRDefault="00C41AFB" w:rsidP="00C41AF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C41AFB" w:rsidRDefault="00C41AFB" w:rsidP="00C41AF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1AFB" w:rsidRDefault="00C41AFB" w:rsidP="00C41AF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C41AFB" w:rsidRDefault="00C41AFB" w:rsidP="00C41AF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1AFB" w:rsidRDefault="00C41AFB" w:rsidP="00C41AF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C41AFB" w:rsidRDefault="00C41AFB" w:rsidP="00C41AF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83"/>
        <w:gridCol w:w="3284"/>
        <w:gridCol w:w="3180"/>
      </w:tblGrid>
      <w:tr w:rsidR="00C41AFB" w:rsidTr="00C41AFB">
        <w:trPr>
          <w:trHeight w:val="138"/>
        </w:trPr>
        <w:tc>
          <w:tcPr>
            <w:tcW w:w="3283" w:type="dxa"/>
            <w:hideMark/>
          </w:tcPr>
          <w:p w:rsidR="00C41AFB" w:rsidRDefault="00C41AFB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29.04.2021</w:t>
            </w:r>
          </w:p>
        </w:tc>
        <w:tc>
          <w:tcPr>
            <w:tcW w:w="3284" w:type="dxa"/>
            <w:hideMark/>
          </w:tcPr>
          <w:p w:rsidR="00C41AFB" w:rsidRDefault="00C41AFB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:rsidR="00C41AFB" w:rsidRDefault="00C41AFB" w:rsidP="00C41AFB">
            <w:pPr>
              <w:pStyle w:val="a4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278</w:t>
            </w:r>
          </w:p>
        </w:tc>
      </w:tr>
    </w:tbl>
    <w:p w:rsidR="00C41AFB" w:rsidRDefault="00C41AFB" w:rsidP="00C41AFB">
      <w:pPr>
        <w:pStyle w:val="a4"/>
        <w:rPr>
          <w:rFonts w:ascii="Times New Roman" w:eastAsiaTheme="minorHAnsi" w:hAnsi="Times New Roman"/>
          <w:sz w:val="28"/>
          <w:szCs w:val="28"/>
        </w:rPr>
      </w:pPr>
    </w:p>
    <w:p w:rsidR="00946DDC" w:rsidRPr="00C267B3" w:rsidRDefault="009859F8" w:rsidP="006C3CF7">
      <w:pPr>
        <w:ind w:right="39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923950">
        <w:rPr>
          <w:rFonts w:ascii="Times New Roman" w:hAnsi="Times New Roman"/>
          <w:b/>
          <w:sz w:val="28"/>
          <w:szCs w:val="28"/>
        </w:rPr>
        <w:t>орядк</w:t>
      </w:r>
      <w:r>
        <w:rPr>
          <w:rFonts w:ascii="Times New Roman" w:hAnsi="Times New Roman"/>
          <w:b/>
          <w:sz w:val="28"/>
          <w:szCs w:val="28"/>
        </w:rPr>
        <w:t>а</w:t>
      </w:r>
      <w:r w:rsidR="00923950">
        <w:rPr>
          <w:rFonts w:ascii="Times New Roman" w:hAnsi="Times New Roman"/>
          <w:b/>
          <w:sz w:val="28"/>
          <w:szCs w:val="28"/>
        </w:rPr>
        <w:t xml:space="preserve"> исчисления и уплаты в бюджет</w:t>
      </w:r>
      <w:r w:rsidR="00946DDC" w:rsidRPr="00C267B3">
        <w:rPr>
          <w:rFonts w:ascii="Times New Roman" w:hAnsi="Times New Roman"/>
          <w:b/>
          <w:sz w:val="28"/>
          <w:szCs w:val="28"/>
        </w:rPr>
        <w:t xml:space="preserve"> Осташковско</w:t>
      </w:r>
      <w:r w:rsidR="00923950">
        <w:rPr>
          <w:rFonts w:ascii="Times New Roman" w:hAnsi="Times New Roman"/>
          <w:b/>
          <w:sz w:val="28"/>
          <w:szCs w:val="28"/>
        </w:rPr>
        <w:t>го</w:t>
      </w:r>
      <w:r w:rsidR="00946DDC" w:rsidRPr="00C267B3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923950">
        <w:rPr>
          <w:rFonts w:ascii="Times New Roman" w:hAnsi="Times New Roman"/>
          <w:b/>
          <w:sz w:val="28"/>
          <w:szCs w:val="28"/>
        </w:rPr>
        <w:t>го</w:t>
      </w:r>
      <w:r w:rsidR="00946DDC" w:rsidRPr="00C267B3">
        <w:rPr>
          <w:rFonts w:ascii="Times New Roman" w:hAnsi="Times New Roman"/>
          <w:b/>
          <w:sz w:val="28"/>
          <w:szCs w:val="28"/>
        </w:rPr>
        <w:t xml:space="preserve"> округ</w:t>
      </w:r>
      <w:r w:rsidR="00923950">
        <w:rPr>
          <w:rFonts w:ascii="Times New Roman" w:hAnsi="Times New Roman"/>
          <w:b/>
          <w:sz w:val="28"/>
          <w:szCs w:val="28"/>
        </w:rPr>
        <w:t>а части прибыли муниципальных унитарных предприятий, остающейся после уплаты налогов и иных обязательных платежей</w:t>
      </w:r>
    </w:p>
    <w:p w:rsidR="00946DDC" w:rsidRPr="00C267B3" w:rsidRDefault="00946DDC" w:rsidP="00946DDC">
      <w:pPr>
        <w:jc w:val="both"/>
        <w:rPr>
          <w:rFonts w:ascii="Times New Roman" w:hAnsi="Times New Roman"/>
          <w:sz w:val="28"/>
          <w:szCs w:val="28"/>
        </w:rPr>
      </w:pPr>
    </w:p>
    <w:p w:rsidR="00946DDC" w:rsidRPr="00C267B3" w:rsidRDefault="00946DDC" w:rsidP="00946DDC">
      <w:pPr>
        <w:jc w:val="both"/>
        <w:rPr>
          <w:rFonts w:ascii="Times New Roman" w:hAnsi="Times New Roman"/>
          <w:sz w:val="28"/>
          <w:szCs w:val="28"/>
        </w:rPr>
      </w:pPr>
    </w:p>
    <w:p w:rsidR="00946DDC" w:rsidRDefault="00923950" w:rsidP="00946DD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3950">
        <w:rPr>
          <w:rFonts w:ascii="Times New Roman" w:hAnsi="Times New Roman"/>
          <w:sz w:val="28"/>
          <w:szCs w:val="28"/>
        </w:rPr>
        <w:t>В соответствии со статьями 42, 62 Бюджетного кодекса Российской Федерации, статьей 295 Гражданского кодекса Российской Федерации, статьей 17 Федерального закона от 14.11.2002 № 161-ФЗ "О государственных и муниципальных унитарных предприятиях", статьей 55 Федерального закона от 06.10.2003 № 131-ФЗ "Об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Федерации"</w:t>
      </w:r>
      <w:r w:rsidR="00946DDC" w:rsidRPr="00C267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65"/>
        <w:gridCol w:w="6928"/>
        <w:gridCol w:w="1444"/>
      </w:tblGrid>
      <w:tr w:rsidR="00946DDC" w:rsidRPr="00C267B3" w:rsidTr="00D52351">
        <w:tc>
          <w:tcPr>
            <w:tcW w:w="1242" w:type="dxa"/>
            <w:shd w:val="clear" w:color="auto" w:fill="auto"/>
          </w:tcPr>
          <w:p w:rsidR="00946DDC" w:rsidRPr="00C267B3" w:rsidRDefault="00946DDC" w:rsidP="00D52351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46DDC" w:rsidRPr="00C267B3" w:rsidRDefault="00946DDC" w:rsidP="00D523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46DDC" w:rsidRPr="00C267B3" w:rsidRDefault="00946DDC" w:rsidP="00D52351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DDC" w:rsidRPr="00C267B3" w:rsidTr="00D52351">
        <w:tc>
          <w:tcPr>
            <w:tcW w:w="1242" w:type="dxa"/>
            <w:shd w:val="clear" w:color="auto" w:fill="auto"/>
          </w:tcPr>
          <w:p w:rsidR="00946DDC" w:rsidRPr="00C267B3" w:rsidRDefault="00946DDC" w:rsidP="00D52351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46DDC" w:rsidRPr="00C267B3" w:rsidRDefault="00946DDC" w:rsidP="00D523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3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418" w:type="dxa"/>
            <w:shd w:val="clear" w:color="auto" w:fill="auto"/>
          </w:tcPr>
          <w:p w:rsidR="00946DDC" w:rsidRPr="00C267B3" w:rsidRDefault="00946DDC" w:rsidP="00D52351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DDC" w:rsidRPr="00C267B3" w:rsidTr="00D52351">
        <w:tc>
          <w:tcPr>
            <w:tcW w:w="1242" w:type="dxa"/>
            <w:shd w:val="clear" w:color="auto" w:fill="auto"/>
          </w:tcPr>
          <w:p w:rsidR="00946DDC" w:rsidRPr="00C267B3" w:rsidRDefault="00946DDC" w:rsidP="00D52351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46DDC" w:rsidRPr="00C267B3" w:rsidRDefault="00946DDC" w:rsidP="00D523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46DDC" w:rsidRPr="00C267B3" w:rsidRDefault="00946DDC" w:rsidP="00D52351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66A2" w:rsidRPr="000B6EF4" w:rsidRDefault="000B6EF4" w:rsidP="000B6EF4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6DDC" w:rsidRPr="000B6EF4">
        <w:rPr>
          <w:rFonts w:ascii="Times New Roman" w:hAnsi="Times New Roman"/>
          <w:sz w:val="28"/>
          <w:szCs w:val="28"/>
        </w:rPr>
        <w:t>Утвердить П</w:t>
      </w:r>
      <w:r w:rsidR="00923950" w:rsidRPr="000B6EF4">
        <w:rPr>
          <w:rFonts w:ascii="Times New Roman" w:hAnsi="Times New Roman"/>
          <w:sz w:val="28"/>
          <w:szCs w:val="28"/>
        </w:rPr>
        <w:t>оряд</w:t>
      </w:r>
      <w:r w:rsidR="009859F8" w:rsidRPr="000B6EF4">
        <w:rPr>
          <w:rFonts w:ascii="Times New Roman" w:hAnsi="Times New Roman"/>
          <w:sz w:val="28"/>
          <w:szCs w:val="28"/>
        </w:rPr>
        <w:t>о</w:t>
      </w:r>
      <w:r w:rsidR="00923950" w:rsidRPr="000B6EF4">
        <w:rPr>
          <w:rFonts w:ascii="Times New Roman" w:hAnsi="Times New Roman"/>
          <w:sz w:val="28"/>
          <w:szCs w:val="28"/>
        </w:rPr>
        <w:t xml:space="preserve">к исчисления и уплаты в бюджет </w:t>
      </w:r>
      <w:r w:rsidR="00946DDC" w:rsidRPr="000B6EF4">
        <w:rPr>
          <w:rFonts w:ascii="Times New Roman" w:hAnsi="Times New Roman"/>
          <w:sz w:val="28"/>
          <w:szCs w:val="28"/>
        </w:rPr>
        <w:t>Осташковско</w:t>
      </w:r>
      <w:r w:rsidR="00923950" w:rsidRPr="000B6EF4">
        <w:rPr>
          <w:rFonts w:ascii="Times New Roman" w:hAnsi="Times New Roman"/>
          <w:sz w:val="28"/>
          <w:szCs w:val="28"/>
        </w:rPr>
        <w:t>го</w:t>
      </w:r>
      <w:r w:rsidR="00946DDC" w:rsidRPr="000B6EF4">
        <w:rPr>
          <w:rFonts w:ascii="Times New Roman" w:hAnsi="Times New Roman"/>
          <w:sz w:val="28"/>
          <w:szCs w:val="28"/>
        </w:rPr>
        <w:t xml:space="preserve"> городско</w:t>
      </w:r>
      <w:r w:rsidR="00923950" w:rsidRPr="000B6EF4">
        <w:rPr>
          <w:rFonts w:ascii="Times New Roman" w:hAnsi="Times New Roman"/>
          <w:sz w:val="28"/>
          <w:szCs w:val="28"/>
        </w:rPr>
        <w:t>го</w:t>
      </w:r>
      <w:r w:rsidR="00946DDC" w:rsidRPr="000B6EF4">
        <w:rPr>
          <w:rFonts w:ascii="Times New Roman" w:hAnsi="Times New Roman"/>
          <w:sz w:val="28"/>
          <w:szCs w:val="28"/>
        </w:rPr>
        <w:t xml:space="preserve"> округ</w:t>
      </w:r>
      <w:r w:rsidR="00923950" w:rsidRPr="000B6EF4">
        <w:rPr>
          <w:rFonts w:ascii="Times New Roman" w:hAnsi="Times New Roman"/>
          <w:sz w:val="28"/>
          <w:szCs w:val="28"/>
        </w:rPr>
        <w:t>а</w:t>
      </w:r>
      <w:r w:rsidR="00946DDC" w:rsidRPr="000B6EF4">
        <w:rPr>
          <w:rFonts w:ascii="Times New Roman" w:hAnsi="Times New Roman"/>
          <w:sz w:val="28"/>
          <w:szCs w:val="28"/>
        </w:rPr>
        <w:t xml:space="preserve"> </w:t>
      </w:r>
      <w:r w:rsidR="00923950" w:rsidRPr="000B6EF4">
        <w:rPr>
          <w:rFonts w:ascii="Times New Roman" w:hAnsi="Times New Roman"/>
          <w:sz w:val="28"/>
          <w:szCs w:val="28"/>
        </w:rPr>
        <w:t xml:space="preserve">части прибыли муниципальных унитарных предприятий, остающейся после уплаты налогов и иных обязательных платежей </w:t>
      </w:r>
      <w:r w:rsidR="00946DDC" w:rsidRPr="000B6EF4">
        <w:rPr>
          <w:rFonts w:ascii="Times New Roman" w:hAnsi="Times New Roman"/>
          <w:sz w:val="28"/>
          <w:szCs w:val="28"/>
        </w:rPr>
        <w:t>(прилагается).</w:t>
      </w:r>
    </w:p>
    <w:p w:rsidR="009859F8" w:rsidRPr="000B6EF4" w:rsidRDefault="000B6EF4" w:rsidP="000B6EF4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859F8" w:rsidRPr="000B6EF4">
        <w:rPr>
          <w:rFonts w:ascii="Times New Roman" w:hAnsi="Times New Roman"/>
          <w:sz w:val="28"/>
          <w:szCs w:val="28"/>
        </w:rPr>
        <w:t>Утвердить размер части прибыли</w:t>
      </w:r>
      <w:r w:rsidR="009859F8" w:rsidRPr="009859F8">
        <w:t xml:space="preserve"> </w:t>
      </w:r>
      <w:r w:rsidR="009859F8" w:rsidRPr="000B6EF4">
        <w:rPr>
          <w:rFonts w:ascii="Times New Roman" w:hAnsi="Times New Roman"/>
          <w:sz w:val="28"/>
          <w:szCs w:val="28"/>
        </w:rPr>
        <w:t xml:space="preserve">муниципальных унитарных предприятий, остающейся после уплаты налогов и иных обязательных платежей, подлежащий перечислению в бюджет Осташковского городского округа – 50 %. </w:t>
      </w:r>
    </w:p>
    <w:p w:rsidR="00946DDC" w:rsidRPr="00C267B3" w:rsidRDefault="009859F8" w:rsidP="00946D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6DDC">
        <w:rPr>
          <w:rFonts w:ascii="Times New Roman" w:hAnsi="Times New Roman"/>
          <w:sz w:val="28"/>
          <w:szCs w:val="28"/>
        </w:rPr>
        <w:t xml:space="preserve">. </w:t>
      </w:r>
      <w:r w:rsidR="002A519E">
        <w:rPr>
          <w:rFonts w:ascii="Times New Roman" w:hAnsi="Times New Roman"/>
          <w:sz w:val="28"/>
          <w:szCs w:val="28"/>
        </w:rPr>
        <w:t>С момента вступления в силу настоящего решения п</w:t>
      </w:r>
      <w:r w:rsidR="00946DDC" w:rsidRPr="00C267B3">
        <w:rPr>
          <w:rFonts w:ascii="Times New Roman" w:hAnsi="Times New Roman"/>
          <w:sz w:val="28"/>
          <w:szCs w:val="28"/>
        </w:rPr>
        <w:t>ризнать утратившими силу следующие нормативные акты:</w:t>
      </w:r>
    </w:p>
    <w:p w:rsidR="00946DDC" w:rsidRDefault="00946DDC" w:rsidP="00946D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9E">
        <w:rPr>
          <w:rFonts w:ascii="Times New Roman" w:hAnsi="Times New Roman"/>
          <w:sz w:val="28"/>
          <w:szCs w:val="28"/>
        </w:rPr>
        <w:t xml:space="preserve"> Решение Собрания депутатов МО «Осташковский район» от 28.02.2006 № 293 «Об утверждении «Положения о порядке перечисления муниципальными унитарными предприятиями в бюджет муниципального образования «Осташковский район»</w:t>
      </w:r>
      <w:r w:rsidR="00AA2FA7">
        <w:rPr>
          <w:rFonts w:ascii="Times New Roman" w:hAnsi="Times New Roman"/>
          <w:sz w:val="28"/>
          <w:szCs w:val="28"/>
        </w:rPr>
        <w:t xml:space="preserve"> части прибыли, остающейся после уплаты налогов и иных обязательных платежей»</w:t>
      </w:r>
    </w:p>
    <w:p w:rsidR="00AA2FA7" w:rsidRPr="00C267B3" w:rsidRDefault="00AA2FA7" w:rsidP="00946D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Совета депутатов МО «Городское поселение – </w:t>
      </w:r>
      <w:proofErr w:type="spellStart"/>
      <w:r>
        <w:rPr>
          <w:rFonts w:ascii="Times New Roman" w:hAnsi="Times New Roman"/>
          <w:sz w:val="28"/>
          <w:szCs w:val="28"/>
        </w:rPr>
        <w:t>г.Осташков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0F5612">
        <w:rPr>
          <w:rFonts w:ascii="Times New Roman" w:hAnsi="Times New Roman"/>
          <w:sz w:val="28"/>
          <w:szCs w:val="28"/>
        </w:rPr>
        <w:t xml:space="preserve">27.10.20210 г. № 192 «Об утверждении </w:t>
      </w:r>
      <w:r w:rsidR="000F5612" w:rsidRPr="000F5612">
        <w:rPr>
          <w:rFonts w:ascii="Times New Roman" w:hAnsi="Times New Roman"/>
          <w:sz w:val="28"/>
          <w:szCs w:val="28"/>
        </w:rPr>
        <w:t>Положения о порядке перечисления муниципальными унитарными предприятиями в бюджет муниципального образования «</w:t>
      </w:r>
      <w:r w:rsidR="000F5612">
        <w:rPr>
          <w:rFonts w:ascii="Times New Roman" w:hAnsi="Times New Roman"/>
          <w:sz w:val="28"/>
          <w:szCs w:val="28"/>
        </w:rPr>
        <w:t xml:space="preserve">Городское поселение – г. </w:t>
      </w:r>
      <w:r w:rsidR="000F5612" w:rsidRPr="000F5612">
        <w:rPr>
          <w:rFonts w:ascii="Times New Roman" w:hAnsi="Times New Roman"/>
          <w:sz w:val="28"/>
          <w:szCs w:val="28"/>
        </w:rPr>
        <w:t>Осташков» части прибыли, остающейся после уплаты налогов и иных обязательных платежей»</w:t>
      </w:r>
      <w:r w:rsidR="000F5612">
        <w:rPr>
          <w:rFonts w:ascii="Times New Roman" w:hAnsi="Times New Roman"/>
          <w:sz w:val="28"/>
          <w:szCs w:val="28"/>
        </w:rPr>
        <w:t>.</w:t>
      </w:r>
    </w:p>
    <w:p w:rsidR="000F5612" w:rsidRDefault="009859F8" w:rsidP="00946DD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46DDC">
        <w:rPr>
          <w:rFonts w:ascii="Times New Roman" w:hAnsi="Times New Roman"/>
          <w:sz w:val="28"/>
          <w:szCs w:val="28"/>
        </w:rPr>
        <w:t xml:space="preserve">. </w:t>
      </w:r>
      <w:r w:rsidR="000F5612" w:rsidRPr="00C267B3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0F5612">
        <w:rPr>
          <w:rFonts w:ascii="Times New Roman" w:hAnsi="Times New Roman"/>
          <w:sz w:val="28"/>
          <w:szCs w:val="28"/>
        </w:rPr>
        <w:t xml:space="preserve">с момента официального опубликования и распространяется на правоотношения, возникшие с </w:t>
      </w:r>
      <w:r w:rsidR="000F5612" w:rsidRPr="00C267B3">
        <w:rPr>
          <w:rFonts w:ascii="Times New Roman" w:hAnsi="Times New Roman"/>
          <w:sz w:val="28"/>
          <w:szCs w:val="28"/>
        </w:rPr>
        <w:t>1 января 20</w:t>
      </w:r>
      <w:r w:rsidR="000F5612">
        <w:rPr>
          <w:rFonts w:ascii="Times New Roman" w:hAnsi="Times New Roman"/>
          <w:sz w:val="28"/>
          <w:szCs w:val="28"/>
        </w:rPr>
        <w:t>2</w:t>
      </w:r>
      <w:r w:rsidR="000F5612" w:rsidRPr="00C267B3">
        <w:rPr>
          <w:rFonts w:ascii="Times New Roman" w:hAnsi="Times New Roman"/>
          <w:sz w:val="28"/>
          <w:szCs w:val="28"/>
        </w:rPr>
        <w:t>1 года.</w:t>
      </w:r>
    </w:p>
    <w:p w:rsidR="00946DDC" w:rsidRDefault="009859F8" w:rsidP="00946DD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5612">
        <w:rPr>
          <w:rFonts w:ascii="Times New Roman" w:hAnsi="Times New Roman"/>
          <w:sz w:val="28"/>
          <w:szCs w:val="28"/>
        </w:rPr>
        <w:t xml:space="preserve">. </w:t>
      </w:r>
      <w:r w:rsidR="00946DDC" w:rsidRPr="00CE7C4E">
        <w:rPr>
          <w:rFonts w:ascii="Times New Roman" w:hAnsi="Times New Roman"/>
          <w:sz w:val="28"/>
          <w:szCs w:val="28"/>
        </w:rPr>
        <w:t xml:space="preserve">Настоящее решение опубликовать в печатном издании – газете «Селигер» и разместить на официальном сайте </w:t>
      </w:r>
      <w:r w:rsidR="006C3CF7">
        <w:rPr>
          <w:rFonts w:ascii="Times New Roman" w:hAnsi="Times New Roman"/>
          <w:sz w:val="28"/>
          <w:szCs w:val="28"/>
        </w:rPr>
        <w:t xml:space="preserve">администрации </w:t>
      </w:r>
      <w:r w:rsidR="00946DDC" w:rsidRPr="00CE7C4E">
        <w:rPr>
          <w:rFonts w:ascii="Times New Roman" w:hAnsi="Times New Roman"/>
          <w:sz w:val="28"/>
          <w:szCs w:val="28"/>
        </w:rPr>
        <w:t>муниципального образования</w:t>
      </w:r>
      <w:r w:rsidR="00B20C38">
        <w:rPr>
          <w:rFonts w:ascii="Times New Roman" w:hAnsi="Times New Roman"/>
          <w:sz w:val="28"/>
          <w:szCs w:val="28"/>
        </w:rPr>
        <w:t xml:space="preserve"> </w:t>
      </w:r>
      <w:r w:rsidR="00946DDC" w:rsidRPr="00CE7C4E">
        <w:rPr>
          <w:rFonts w:ascii="Times New Roman" w:hAnsi="Times New Roman"/>
          <w:sz w:val="28"/>
          <w:szCs w:val="28"/>
        </w:rPr>
        <w:t xml:space="preserve">Осташковский </w:t>
      </w:r>
      <w:r w:rsidR="00B20C38">
        <w:rPr>
          <w:rFonts w:ascii="Times New Roman" w:hAnsi="Times New Roman"/>
          <w:sz w:val="28"/>
          <w:szCs w:val="28"/>
        </w:rPr>
        <w:t>городской округ</w:t>
      </w:r>
      <w:r w:rsidR="00946DDC" w:rsidRPr="00CE7C4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946DDC">
        <w:rPr>
          <w:rFonts w:ascii="Times New Roman" w:hAnsi="Times New Roman"/>
          <w:sz w:val="28"/>
          <w:szCs w:val="28"/>
        </w:rPr>
        <w:t>.</w:t>
      </w:r>
      <w:r w:rsidR="00946DDC" w:rsidRPr="00CE7C4E">
        <w:rPr>
          <w:rFonts w:ascii="Times New Roman" w:hAnsi="Times New Roman"/>
          <w:sz w:val="28"/>
          <w:szCs w:val="28"/>
        </w:rPr>
        <w:t xml:space="preserve"> </w:t>
      </w:r>
    </w:p>
    <w:p w:rsidR="002A519E" w:rsidRPr="000F5612" w:rsidRDefault="009859F8" w:rsidP="000F56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5612">
        <w:rPr>
          <w:rFonts w:ascii="Times New Roman" w:hAnsi="Times New Roman"/>
          <w:sz w:val="28"/>
          <w:szCs w:val="28"/>
        </w:rPr>
        <w:t xml:space="preserve">. </w:t>
      </w:r>
      <w:r w:rsidR="002A519E" w:rsidRPr="000F5612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постоянный депутатский комитет Осташковской городской Думы по финансам и экономической политике (Прокофьев В.М.).</w:t>
      </w:r>
    </w:p>
    <w:p w:rsidR="00946DDC" w:rsidRDefault="00946DDC" w:rsidP="00946DDC">
      <w:pPr>
        <w:pStyle w:val="a4"/>
        <w:rPr>
          <w:rFonts w:ascii="Times New Roman" w:hAnsi="Times New Roman"/>
          <w:sz w:val="28"/>
          <w:szCs w:val="28"/>
        </w:rPr>
      </w:pPr>
    </w:p>
    <w:p w:rsidR="00946DDC" w:rsidRDefault="00946DDC" w:rsidP="00946DDC">
      <w:pPr>
        <w:pStyle w:val="a4"/>
        <w:rPr>
          <w:rFonts w:ascii="Times New Roman" w:hAnsi="Times New Roman"/>
          <w:sz w:val="28"/>
          <w:szCs w:val="28"/>
        </w:rPr>
      </w:pPr>
    </w:p>
    <w:p w:rsidR="00946DDC" w:rsidRDefault="00946DDC" w:rsidP="00946DD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946DDC" w:rsidRPr="00C267B3" w:rsidTr="00D52351">
        <w:tc>
          <w:tcPr>
            <w:tcW w:w="5240" w:type="dxa"/>
            <w:shd w:val="clear" w:color="auto" w:fill="auto"/>
          </w:tcPr>
          <w:p w:rsidR="00946DDC" w:rsidRPr="00C267B3" w:rsidRDefault="00946DDC" w:rsidP="00D52351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267B3">
              <w:rPr>
                <w:rFonts w:ascii="Times New Roman" w:eastAsia="Calibri" w:hAnsi="Times New Roman"/>
                <w:sz w:val="28"/>
                <w:szCs w:val="28"/>
              </w:rPr>
              <w:t>Глава Осташковского городского округа</w:t>
            </w:r>
          </w:p>
        </w:tc>
        <w:tc>
          <w:tcPr>
            <w:tcW w:w="4541" w:type="dxa"/>
            <w:shd w:val="clear" w:color="auto" w:fill="auto"/>
          </w:tcPr>
          <w:p w:rsidR="00946DDC" w:rsidRPr="00C267B3" w:rsidRDefault="00946DDC" w:rsidP="00D52351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267B3">
              <w:rPr>
                <w:rFonts w:ascii="Times New Roman" w:eastAsia="Calibri" w:hAnsi="Times New Roman"/>
                <w:sz w:val="28"/>
                <w:szCs w:val="28"/>
              </w:rPr>
              <w:t>А.А.</w:t>
            </w:r>
            <w:r w:rsidR="000F561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267B3">
              <w:rPr>
                <w:rFonts w:ascii="Times New Roman" w:eastAsia="Calibri" w:hAnsi="Times New Roman"/>
                <w:sz w:val="28"/>
                <w:szCs w:val="28"/>
              </w:rPr>
              <w:t>Титов</w:t>
            </w:r>
          </w:p>
        </w:tc>
      </w:tr>
      <w:tr w:rsidR="00946DDC" w:rsidRPr="00C267B3" w:rsidTr="00D52351">
        <w:tc>
          <w:tcPr>
            <w:tcW w:w="5240" w:type="dxa"/>
            <w:shd w:val="clear" w:color="auto" w:fill="auto"/>
          </w:tcPr>
          <w:p w:rsidR="00946DDC" w:rsidRPr="00C267B3" w:rsidRDefault="00946DDC" w:rsidP="00D52351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946DDC" w:rsidRPr="00C267B3" w:rsidRDefault="00946DDC" w:rsidP="00D52351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46DDC" w:rsidRPr="00C267B3" w:rsidTr="00D52351">
        <w:tc>
          <w:tcPr>
            <w:tcW w:w="5240" w:type="dxa"/>
            <w:shd w:val="clear" w:color="auto" w:fill="auto"/>
          </w:tcPr>
          <w:p w:rsidR="00946DDC" w:rsidRPr="00C267B3" w:rsidRDefault="00946DDC" w:rsidP="00D52351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946DDC" w:rsidRPr="00C267B3" w:rsidRDefault="00946DDC" w:rsidP="00D52351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46DDC" w:rsidRPr="00C267B3" w:rsidTr="00D52351">
        <w:tc>
          <w:tcPr>
            <w:tcW w:w="5240" w:type="dxa"/>
            <w:shd w:val="clear" w:color="auto" w:fill="auto"/>
          </w:tcPr>
          <w:p w:rsidR="00946DDC" w:rsidRPr="00C267B3" w:rsidRDefault="00946DDC" w:rsidP="00D52351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267B3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946DDC" w:rsidRPr="00C267B3" w:rsidRDefault="00946DDC" w:rsidP="00D52351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267B3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541" w:type="dxa"/>
            <w:shd w:val="clear" w:color="auto" w:fill="auto"/>
          </w:tcPr>
          <w:p w:rsidR="00946DDC" w:rsidRPr="00C267B3" w:rsidRDefault="00946DDC" w:rsidP="00D52351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46DDC" w:rsidRPr="00C267B3" w:rsidRDefault="00946DDC" w:rsidP="00D52351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267B3">
              <w:rPr>
                <w:rFonts w:ascii="Times New Roman" w:eastAsia="Calibri" w:hAnsi="Times New Roman"/>
                <w:sz w:val="28"/>
                <w:szCs w:val="28"/>
              </w:rPr>
              <w:t>М.А.</w:t>
            </w:r>
            <w:r w:rsidR="000F561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267B3">
              <w:rPr>
                <w:rFonts w:ascii="Times New Roman" w:eastAsia="Calibri" w:hAnsi="Times New Roman"/>
                <w:sz w:val="28"/>
                <w:szCs w:val="28"/>
              </w:rPr>
              <w:t>Волков</w:t>
            </w:r>
          </w:p>
        </w:tc>
      </w:tr>
    </w:tbl>
    <w:p w:rsidR="00946DDC" w:rsidRPr="00C267B3" w:rsidRDefault="00946DDC" w:rsidP="00946DDC">
      <w:pPr>
        <w:pStyle w:val="a4"/>
        <w:rPr>
          <w:rFonts w:ascii="Times New Roman" w:hAnsi="Times New Roman"/>
          <w:sz w:val="28"/>
          <w:szCs w:val="28"/>
        </w:rPr>
      </w:pPr>
    </w:p>
    <w:p w:rsidR="00946DDC" w:rsidRPr="00946DDC" w:rsidRDefault="00946DDC" w:rsidP="00946DDC">
      <w:pPr>
        <w:pStyle w:val="a4"/>
        <w:jc w:val="right"/>
        <w:rPr>
          <w:rFonts w:ascii="Times New Roman" w:hAnsi="Times New Roman"/>
          <w:b/>
          <w:szCs w:val="24"/>
        </w:rPr>
      </w:pPr>
      <w:r>
        <w:rPr>
          <w:rStyle w:val="211pt"/>
        </w:rPr>
        <w:br w:type="page"/>
      </w:r>
      <w:r w:rsidRPr="00946DDC">
        <w:rPr>
          <w:rFonts w:ascii="Times New Roman" w:hAnsi="Times New Roman"/>
          <w:szCs w:val="24"/>
        </w:rPr>
        <w:lastRenderedPageBreak/>
        <w:t xml:space="preserve">Приложение </w:t>
      </w:r>
    </w:p>
    <w:p w:rsidR="00946DDC" w:rsidRPr="00946DDC" w:rsidRDefault="00946DDC" w:rsidP="000B6EF4">
      <w:pPr>
        <w:pStyle w:val="a4"/>
        <w:jc w:val="right"/>
        <w:rPr>
          <w:rFonts w:ascii="Times New Roman" w:hAnsi="Times New Roman"/>
          <w:szCs w:val="24"/>
        </w:rPr>
      </w:pPr>
      <w:proofErr w:type="gramStart"/>
      <w:r w:rsidRPr="00946DDC">
        <w:rPr>
          <w:rFonts w:ascii="Times New Roman" w:hAnsi="Times New Roman"/>
          <w:szCs w:val="24"/>
        </w:rPr>
        <w:t>к</w:t>
      </w:r>
      <w:proofErr w:type="gramEnd"/>
      <w:r w:rsidRPr="00946DDC">
        <w:rPr>
          <w:rFonts w:ascii="Times New Roman" w:hAnsi="Times New Roman"/>
          <w:szCs w:val="24"/>
        </w:rPr>
        <w:t xml:space="preserve"> решению Осташковской городской Думы </w:t>
      </w:r>
    </w:p>
    <w:p w:rsidR="00946DDC" w:rsidRPr="00946DDC" w:rsidRDefault="00946DDC" w:rsidP="00946DDC">
      <w:pPr>
        <w:pStyle w:val="a4"/>
        <w:jc w:val="right"/>
        <w:rPr>
          <w:rFonts w:ascii="Times New Roman" w:hAnsi="Times New Roman"/>
          <w:b/>
          <w:szCs w:val="24"/>
        </w:rPr>
      </w:pPr>
      <w:r w:rsidRPr="00946DDC">
        <w:rPr>
          <w:rFonts w:ascii="Times New Roman" w:hAnsi="Times New Roman"/>
          <w:szCs w:val="24"/>
        </w:rPr>
        <w:t xml:space="preserve">от </w:t>
      </w:r>
      <w:r w:rsidR="00C41AFB">
        <w:rPr>
          <w:rFonts w:ascii="Times New Roman" w:hAnsi="Times New Roman"/>
          <w:szCs w:val="24"/>
        </w:rPr>
        <w:t>29.04.</w:t>
      </w:r>
      <w:r w:rsidRPr="00946DDC">
        <w:rPr>
          <w:rFonts w:ascii="Times New Roman" w:hAnsi="Times New Roman"/>
          <w:szCs w:val="24"/>
        </w:rPr>
        <w:t>20</w:t>
      </w:r>
      <w:r w:rsidR="007A10C2">
        <w:rPr>
          <w:rFonts w:ascii="Times New Roman" w:hAnsi="Times New Roman"/>
          <w:szCs w:val="24"/>
        </w:rPr>
        <w:t>2</w:t>
      </w:r>
      <w:r w:rsidRPr="00946DDC">
        <w:rPr>
          <w:rFonts w:ascii="Times New Roman" w:hAnsi="Times New Roman"/>
          <w:szCs w:val="24"/>
        </w:rPr>
        <w:t xml:space="preserve">1 № </w:t>
      </w:r>
      <w:r w:rsidR="00C41AFB">
        <w:rPr>
          <w:rFonts w:ascii="Times New Roman" w:hAnsi="Times New Roman"/>
          <w:szCs w:val="24"/>
        </w:rPr>
        <w:t>278</w:t>
      </w:r>
    </w:p>
    <w:p w:rsidR="00946DDC" w:rsidRPr="00946DDC" w:rsidRDefault="00946DDC" w:rsidP="00946DDC">
      <w:pPr>
        <w:pStyle w:val="a4"/>
        <w:jc w:val="right"/>
        <w:rPr>
          <w:rFonts w:ascii="Times New Roman" w:hAnsi="Times New Roman"/>
          <w:b/>
          <w:szCs w:val="24"/>
        </w:rPr>
      </w:pPr>
      <w:r w:rsidRPr="00946DDC">
        <w:rPr>
          <w:rFonts w:ascii="Times New Roman" w:hAnsi="Times New Roman"/>
          <w:szCs w:val="24"/>
        </w:rPr>
        <w:t xml:space="preserve"> </w:t>
      </w:r>
    </w:p>
    <w:p w:rsidR="00946DDC" w:rsidRDefault="00946DDC" w:rsidP="00946DDC">
      <w:pPr>
        <w:jc w:val="center"/>
        <w:rPr>
          <w:rStyle w:val="211pt"/>
          <w:b/>
          <w:sz w:val="28"/>
          <w:szCs w:val="28"/>
        </w:rPr>
      </w:pPr>
    </w:p>
    <w:p w:rsidR="009859F8" w:rsidRDefault="00946DDC" w:rsidP="007A10C2">
      <w:pPr>
        <w:jc w:val="center"/>
        <w:rPr>
          <w:rStyle w:val="211pt"/>
          <w:b/>
          <w:sz w:val="26"/>
          <w:szCs w:val="26"/>
        </w:rPr>
      </w:pPr>
      <w:r w:rsidRPr="00946DDC">
        <w:rPr>
          <w:rStyle w:val="211pt"/>
          <w:b/>
          <w:sz w:val="26"/>
          <w:szCs w:val="26"/>
        </w:rPr>
        <w:t>По</w:t>
      </w:r>
      <w:r w:rsidR="007A10C2" w:rsidRPr="007A10C2">
        <w:rPr>
          <w:rStyle w:val="211pt"/>
          <w:b/>
          <w:sz w:val="26"/>
          <w:szCs w:val="26"/>
        </w:rPr>
        <w:t>ряд</w:t>
      </w:r>
      <w:r w:rsidR="009859F8">
        <w:rPr>
          <w:rStyle w:val="211pt"/>
          <w:b/>
          <w:sz w:val="26"/>
          <w:szCs w:val="26"/>
        </w:rPr>
        <w:t>о</w:t>
      </w:r>
      <w:r w:rsidR="007A10C2" w:rsidRPr="007A10C2">
        <w:rPr>
          <w:rStyle w:val="211pt"/>
          <w:b/>
          <w:sz w:val="26"/>
          <w:szCs w:val="26"/>
        </w:rPr>
        <w:t>к</w:t>
      </w:r>
    </w:p>
    <w:p w:rsidR="00C6747D" w:rsidRDefault="007A10C2" w:rsidP="007A10C2">
      <w:pPr>
        <w:jc w:val="center"/>
        <w:rPr>
          <w:rStyle w:val="211pt"/>
          <w:b/>
          <w:sz w:val="26"/>
          <w:szCs w:val="26"/>
        </w:rPr>
      </w:pPr>
      <w:proofErr w:type="gramStart"/>
      <w:r w:rsidRPr="007A10C2">
        <w:rPr>
          <w:rStyle w:val="211pt"/>
          <w:b/>
          <w:sz w:val="26"/>
          <w:szCs w:val="26"/>
        </w:rPr>
        <w:t>исчисления</w:t>
      </w:r>
      <w:proofErr w:type="gramEnd"/>
      <w:r w:rsidRPr="007A10C2">
        <w:rPr>
          <w:rStyle w:val="211pt"/>
          <w:b/>
          <w:sz w:val="26"/>
          <w:szCs w:val="26"/>
        </w:rPr>
        <w:t xml:space="preserve"> и уплаты в бюджет Осташковского городского округа части прибыли муниципальных унитарных предприятий, остающейся после уплаты налогов и иных обязательных платежей</w:t>
      </w:r>
    </w:p>
    <w:p w:rsidR="007A10C2" w:rsidRPr="007A10C2" w:rsidRDefault="007A10C2" w:rsidP="007A10C2">
      <w:pPr>
        <w:jc w:val="center"/>
        <w:rPr>
          <w:rStyle w:val="211pt"/>
          <w:b/>
          <w:sz w:val="26"/>
          <w:szCs w:val="26"/>
        </w:rPr>
      </w:pPr>
    </w:p>
    <w:p w:rsidR="00910F3F" w:rsidRPr="00910F3F" w:rsidRDefault="00910F3F" w:rsidP="00910F3F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910F3F">
        <w:rPr>
          <w:rFonts w:ascii="Times New Roman" w:eastAsia="Times New Roman" w:hAnsi="Times New Roman"/>
          <w:b/>
          <w:sz w:val="26"/>
          <w:szCs w:val="26"/>
        </w:rPr>
        <w:t>1. Общие положения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1.1. Поряд</w:t>
      </w:r>
      <w:r w:rsidR="009859F8">
        <w:rPr>
          <w:rFonts w:ascii="Times New Roman" w:eastAsia="Times New Roman" w:hAnsi="Times New Roman"/>
          <w:sz w:val="26"/>
          <w:szCs w:val="26"/>
        </w:rPr>
        <w:t>о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к исчисления и уплаты в бюджет </w:t>
      </w:r>
      <w:r w:rsidR="002E6BE1">
        <w:rPr>
          <w:rFonts w:ascii="Times New Roman" w:eastAsia="Times New Roman" w:hAnsi="Times New Roman"/>
          <w:sz w:val="26"/>
          <w:szCs w:val="26"/>
        </w:rPr>
        <w:t>Осташковского городского округа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части прибыли муниципальных унитарных предприятий, остающейся после уплаты налогов и иных об</w:t>
      </w:r>
      <w:r w:rsidR="009859F8">
        <w:rPr>
          <w:rFonts w:ascii="Times New Roman" w:eastAsia="Times New Roman" w:hAnsi="Times New Roman"/>
          <w:sz w:val="26"/>
          <w:szCs w:val="26"/>
        </w:rPr>
        <w:t>язательных платежей (далее - Порядок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), разработан в целях повышения эффективности использования муниципального имущества, реализации права собственника на получение части прибыли от использования имущества, находящегося в хозяйственном ведении муниципальных унитарных предприятий, и </w:t>
      </w:r>
      <w:r w:rsidRPr="00227E35">
        <w:rPr>
          <w:rFonts w:ascii="Times New Roman" w:eastAsia="Times New Roman" w:hAnsi="Times New Roman"/>
          <w:sz w:val="26"/>
          <w:szCs w:val="26"/>
        </w:rPr>
        <w:t>определяет порядок</w:t>
      </w:r>
      <w:r w:rsidR="009859F8" w:rsidRPr="00227E35">
        <w:rPr>
          <w:rFonts w:ascii="Times New Roman" w:eastAsia="Times New Roman" w:hAnsi="Times New Roman"/>
          <w:sz w:val="26"/>
          <w:szCs w:val="26"/>
        </w:rPr>
        <w:t xml:space="preserve"> исчисления</w:t>
      </w:r>
      <w:r w:rsidR="009859F8">
        <w:rPr>
          <w:rFonts w:ascii="Times New Roman" w:eastAsia="Times New Roman" w:hAnsi="Times New Roman"/>
          <w:sz w:val="26"/>
          <w:szCs w:val="26"/>
        </w:rPr>
        <w:t xml:space="preserve"> и уплаты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данных платежей.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1.2. Действие настоящего По</w:t>
      </w:r>
      <w:r w:rsidR="009859F8">
        <w:rPr>
          <w:rFonts w:ascii="Times New Roman" w:eastAsia="Times New Roman" w:hAnsi="Times New Roman"/>
          <w:sz w:val="26"/>
          <w:szCs w:val="26"/>
        </w:rPr>
        <w:t>р</w:t>
      </w:r>
      <w:r w:rsidRPr="00910F3F">
        <w:rPr>
          <w:rFonts w:ascii="Times New Roman" w:eastAsia="Times New Roman" w:hAnsi="Times New Roman"/>
          <w:sz w:val="26"/>
          <w:szCs w:val="26"/>
        </w:rPr>
        <w:t>я</w:t>
      </w:r>
      <w:r w:rsidR="009859F8">
        <w:rPr>
          <w:rFonts w:ascii="Times New Roman" w:eastAsia="Times New Roman" w:hAnsi="Times New Roman"/>
          <w:sz w:val="26"/>
          <w:szCs w:val="26"/>
        </w:rPr>
        <w:t>дка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распространяется на муниципальные унитарные предприятия </w:t>
      </w:r>
      <w:r w:rsidR="002E6BE1">
        <w:rPr>
          <w:rFonts w:ascii="Times New Roman" w:eastAsia="Times New Roman" w:hAnsi="Times New Roman"/>
          <w:sz w:val="26"/>
          <w:szCs w:val="26"/>
        </w:rPr>
        <w:t>Осташковского городского округа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(далее – муниципальные предприятия). 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 xml:space="preserve">1.3. Администратором доходов бюджета </w:t>
      </w:r>
      <w:r w:rsidR="002E6BE1">
        <w:rPr>
          <w:rFonts w:ascii="Times New Roman" w:eastAsia="Times New Roman" w:hAnsi="Times New Roman"/>
          <w:sz w:val="26"/>
          <w:szCs w:val="26"/>
        </w:rPr>
        <w:t>Осташковского городского округа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(далее – местный бюджет) от поступлений части прибыли муниципальных унитарных предприятий, остающейся после уплаты налогов и иных обязательных платежей (далее – часть прибыли) является главный администратор (администратор) доходов местного бюджета, за которым решением </w:t>
      </w:r>
      <w:r w:rsidR="002E6BE1">
        <w:rPr>
          <w:rFonts w:ascii="Times New Roman" w:eastAsia="Times New Roman" w:hAnsi="Times New Roman"/>
          <w:sz w:val="26"/>
          <w:szCs w:val="26"/>
        </w:rPr>
        <w:t>Осташковской городской Думы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о местном бюджете на соответствующий период закреплены доходы от части прибыли (далее – администратор доходов местного бюджета).</w:t>
      </w:r>
    </w:p>
    <w:p w:rsidR="00910F3F" w:rsidRPr="00910F3F" w:rsidRDefault="00910F3F" w:rsidP="00910F3F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</w:p>
    <w:p w:rsidR="00910F3F" w:rsidRPr="00910F3F" w:rsidRDefault="00910F3F" w:rsidP="00910F3F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910F3F">
        <w:rPr>
          <w:rFonts w:ascii="Times New Roman" w:eastAsia="Times New Roman" w:hAnsi="Times New Roman"/>
          <w:b/>
          <w:sz w:val="26"/>
          <w:szCs w:val="26"/>
        </w:rPr>
        <w:t xml:space="preserve">2. </w:t>
      </w:r>
      <w:r w:rsidR="009859F8">
        <w:rPr>
          <w:rFonts w:ascii="Times New Roman" w:eastAsia="Times New Roman" w:hAnsi="Times New Roman"/>
          <w:b/>
          <w:sz w:val="26"/>
          <w:szCs w:val="26"/>
        </w:rPr>
        <w:t>П</w:t>
      </w:r>
      <w:r w:rsidRPr="00910F3F">
        <w:rPr>
          <w:rFonts w:ascii="Times New Roman" w:eastAsia="Times New Roman" w:hAnsi="Times New Roman"/>
          <w:b/>
          <w:sz w:val="26"/>
          <w:szCs w:val="26"/>
        </w:rPr>
        <w:t>орядок исчисления части прибыли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2.1. Объектом для исчисления части прибыли является прибыль муниципальных предприятий, остающаяся после уплаты налогов и иных обязательных платежей (чистая (нераспределенная) прибыль).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2.</w:t>
      </w:r>
      <w:r w:rsidR="000B0D5C">
        <w:rPr>
          <w:rFonts w:ascii="Times New Roman" w:eastAsia="Times New Roman" w:hAnsi="Times New Roman"/>
          <w:sz w:val="26"/>
          <w:szCs w:val="26"/>
        </w:rPr>
        <w:t>2</w:t>
      </w:r>
      <w:r w:rsidRPr="00910F3F">
        <w:rPr>
          <w:rFonts w:ascii="Times New Roman" w:eastAsia="Times New Roman" w:hAnsi="Times New Roman"/>
          <w:sz w:val="26"/>
          <w:szCs w:val="26"/>
        </w:rPr>
        <w:t>. Сумма части прибыли, подлежащая перечислению в местный бюджет в текущем финансовым году (далее – платеж), исчисляется муниципальным предприятием самостоятельно по итогам финансово-хозяйственной деятельности за отчетный год на основании данных бухгалтерской отчетности с учетом установленного размера отчислений.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2.</w:t>
      </w:r>
      <w:r w:rsidR="000B0D5C">
        <w:rPr>
          <w:rFonts w:ascii="Times New Roman" w:eastAsia="Times New Roman" w:hAnsi="Times New Roman"/>
          <w:sz w:val="26"/>
          <w:szCs w:val="26"/>
        </w:rPr>
        <w:t>3</w:t>
      </w:r>
      <w:r w:rsidRPr="00910F3F">
        <w:rPr>
          <w:rFonts w:ascii="Times New Roman" w:eastAsia="Times New Roman" w:hAnsi="Times New Roman"/>
          <w:sz w:val="26"/>
          <w:szCs w:val="26"/>
        </w:rPr>
        <w:t>. Если рассчитанная сумма платежа отрицательна или равна нулю, платеж в соответствующем году не осуществляется.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2.</w:t>
      </w:r>
      <w:r w:rsidR="00D608E3">
        <w:rPr>
          <w:rFonts w:ascii="Times New Roman" w:eastAsia="Times New Roman" w:hAnsi="Times New Roman"/>
          <w:sz w:val="26"/>
          <w:szCs w:val="26"/>
        </w:rPr>
        <w:t>4</w:t>
      </w:r>
      <w:r w:rsidRPr="00910F3F">
        <w:rPr>
          <w:rFonts w:ascii="Times New Roman" w:eastAsia="Times New Roman" w:hAnsi="Times New Roman"/>
          <w:sz w:val="26"/>
          <w:szCs w:val="26"/>
        </w:rPr>
        <w:t>. Сумма переплаты по исчисленной части прибыли подлежит зачету в счет очередных платежей</w:t>
      </w:r>
      <w:r w:rsidR="00D608E3">
        <w:rPr>
          <w:rFonts w:ascii="Times New Roman" w:eastAsia="Times New Roman" w:hAnsi="Times New Roman"/>
          <w:sz w:val="26"/>
          <w:szCs w:val="26"/>
        </w:rPr>
        <w:t>,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или</w:t>
      </w:r>
      <w:r w:rsidR="00D608E3">
        <w:rPr>
          <w:rFonts w:ascii="Times New Roman" w:eastAsia="Times New Roman" w:hAnsi="Times New Roman"/>
          <w:sz w:val="26"/>
          <w:szCs w:val="26"/>
        </w:rPr>
        <w:t>,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по письменному заявлению муниципального предприятия</w:t>
      </w:r>
      <w:r w:rsidR="00D608E3">
        <w:rPr>
          <w:rFonts w:ascii="Times New Roman" w:eastAsia="Times New Roman" w:hAnsi="Times New Roman"/>
          <w:sz w:val="26"/>
          <w:szCs w:val="26"/>
        </w:rPr>
        <w:t>,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может быть возвращена на расчетный счет предприятия</w:t>
      </w:r>
      <w:r w:rsidR="00D608E3">
        <w:rPr>
          <w:rFonts w:ascii="Times New Roman" w:eastAsia="Times New Roman" w:hAnsi="Times New Roman"/>
          <w:sz w:val="26"/>
          <w:szCs w:val="26"/>
        </w:rPr>
        <w:t xml:space="preserve"> в течение трех лет со дня возникновения переплаты</w:t>
      </w:r>
      <w:r w:rsidRPr="00910F3F">
        <w:rPr>
          <w:rFonts w:ascii="Times New Roman" w:eastAsia="Times New Roman" w:hAnsi="Times New Roman"/>
          <w:sz w:val="26"/>
          <w:szCs w:val="26"/>
        </w:rPr>
        <w:t>.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2.</w:t>
      </w:r>
      <w:r w:rsidR="00A04C64">
        <w:rPr>
          <w:rFonts w:ascii="Times New Roman" w:eastAsia="Times New Roman" w:hAnsi="Times New Roman"/>
          <w:sz w:val="26"/>
          <w:szCs w:val="26"/>
        </w:rPr>
        <w:t>5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. </w:t>
      </w:r>
      <w:r w:rsidRPr="00A04C64">
        <w:rPr>
          <w:rFonts w:ascii="Times New Roman" w:eastAsia="Times New Roman" w:hAnsi="Times New Roman"/>
          <w:sz w:val="26"/>
          <w:szCs w:val="26"/>
        </w:rPr>
        <w:t>В целях пополнения собственных оборотных средств, укрепления материально-технической базы муниципальные предприятия могут быть освобождены полностью или частично от обязанности перечисления части прибыли в местный бюджет.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04C64">
        <w:rPr>
          <w:rFonts w:ascii="Times New Roman" w:eastAsia="Times New Roman" w:hAnsi="Times New Roman"/>
          <w:sz w:val="26"/>
          <w:szCs w:val="26"/>
        </w:rPr>
        <w:lastRenderedPageBreak/>
        <w:t>2.</w:t>
      </w:r>
      <w:r w:rsidR="00A04C64" w:rsidRPr="00A04C64">
        <w:rPr>
          <w:rFonts w:ascii="Times New Roman" w:eastAsia="Times New Roman" w:hAnsi="Times New Roman"/>
          <w:sz w:val="26"/>
          <w:szCs w:val="26"/>
        </w:rPr>
        <w:t>6</w:t>
      </w:r>
      <w:r w:rsidRPr="00A04C64">
        <w:rPr>
          <w:rFonts w:ascii="Times New Roman" w:eastAsia="Times New Roman" w:hAnsi="Times New Roman"/>
          <w:sz w:val="26"/>
          <w:szCs w:val="26"/>
        </w:rPr>
        <w:t xml:space="preserve">. Заявление об освобождении от перечисления части прибыли муниципальное предприятие подает в Администрацию </w:t>
      </w:r>
      <w:r w:rsidR="002E6BE1" w:rsidRPr="00A04C64">
        <w:rPr>
          <w:rFonts w:ascii="Times New Roman" w:eastAsia="Times New Roman" w:hAnsi="Times New Roman"/>
          <w:sz w:val="26"/>
          <w:szCs w:val="26"/>
        </w:rPr>
        <w:t>Осташковского городского округа</w:t>
      </w:r>
      <w:r w:rsidRPr="00A04C64">
        <w:rPr>
          <w:rFonts w:ascii="Times New Roman" w:eastAsia="Times New Roman" w:hAnsi="Times New Roman"/>
          <w:sz w:val="26"/>
          <w:szCs w:val="26"/>
        </w:rPr>
        <w:t xml:space="preserve">. </w:t>
      </w:r>
      <w:r w:rsidR="00A04C64" w:rsidRPr="00A04C64">
        <w:rPr>
          <w:rFonts w:ascii="Times New Roman" w:eastAsia="Times New Roman" w:hAnsi="Times New Roman"/>
          <w:sz w:val="26"/>
          <w:szCs w:val="26"/>
        </w:rPr>
        <w:t>Указанное з</w:t>
      </w:r>
      <w:r w:rsidRPr="00A04C64">
        <w:rPr>
          <w:rFonts w:ascii="Times New Roman" w:eastAsia="Times New Roman" w:hAnsi="Times New Roman"/>
          <w:sz w:val="26"/>
          <w:szCs w:val="26"/>
        </w:rPr>
        <w:t xml:space="preserve">аявление </w:t>
      </w:r>
      <w:r w:rsidR="00227E35">
        <w:rPr>
          <w:rFonts w:ascii="Times New Roman" w:eastAsia="Times New Roman" w:hAnsi="Times New Roman"/>
          <w:sz w:val="26"/>
          <w:szCs w:val="26"/>
        </w:rPr>
        <w:t>анализируется</w:t>
      </w:r>
      <w:r w:rsidR="002E6BE1" w:rsidRPr="00A04C64">
        <w:rPr>
          <w:rFonts w:ascii="Times New Roman" w:eastAsia="Times New Roman" w:hAnsi="Times New Roman"/>
          <w:sz w:val="26"/>
          <w:szCs w:val="26"/>
        </w:rPr>
        <w:t xml:space="preserve"> отделом экономического развития, потребительского рынка и предпринимательства</w:t>
      </w:r>
      <w:r w:rsidRPr="00A04C64">
        <w:rPr>
          <w:rFonts w:ascii="Times New Roman" w:eastAsia="Times New Roman" w:hAnsi="Times New Roman"/>
          <w:sz w:val="26"/>
          <w:szCs w:val="26"/>
        </w:rPr>
        <w:t xml:space="preserve"> администрации </w:t>
      </w:r>
      <w:r w:rsidR="009D2C94" w:rsidRPr="00A04C64">
        <w:rPr>
          <w:rFonts w:ascii="Times New Roman" w:eastAsia="Times New Roman" w:hAnsi="Times New Roman"/>
          <w:sz w:val="26"/>
          <w:szCs w:val="26"/>
        </w:rPr>
        <w:t>Осташковского городского округа (далее – Отдел экономики)</w:t>
      </w:r>
      <w:r w:rsidRPr="00A04C64">
        <w:rPr>
          <w:rFonts w:ascii="Times New Roman" w:eastAsia="Times New Roman" w:hAnsi="Times New Roman"/>
          <w:sz w:val="26"/>
          <w:szCs w:val="26"/>
        </w:rPr>
        <w:t xml:space="preserve"> на предмет обоснованности и влияния на изменение показателей плана финансово-хозяйственной деятельн</w:t>
      </w:r>
      <w:r w:rsidR="00227E35">
        <w:rPr>
          <w:rFonts w:ascii="Times New Roman" w:eastAsia="Times New Roman" w:hAnsi="Times New Roman"/>
          <w:sz w:val="26"/>
          <w:szCs w:val="26"/>
        </w:rPr>
        <w:t xml:space="preserve">ости муниципального предприятия и рассматривается </w:t>
      </w:r>
      <w:r w:rsidR="00227E35" w:rsidRPr="005751EE">
        <w:rPr>
          <w:rFonts w:ascii="Times New Roman" w:eastAsia="Times New Roman" w:hAnsi="Times New Roman"/>
          <w:sz w:val="26"/>
          <w:szCs w:val="26"/>
        </w:rPr>
        <w:t>на заседании Балансовой комиссии</w:t>
      </w:r>
      <w:r w:rsidR="005751EE">
        <w:rPr>
          <w:rFonts w:ascii="Times New Roman" w:eastAsia="Times New Roman" w:hAnsi="Times New Roman"/>
          <w:sz w:val="26"/>
          <w:szCs w:val="26"/>
        </w:rPr>
        <w:t xml:space="preserve"> Осташковского городского округа</w:t>
      </w:r>
      <w:r w:rsidR="00227E35">
        <w:rPr>
          <w:rFonts w:ascii="Times New Roman" w:eastAsia="Times New Roman" w:hAnsi="Times New Roman"/>
          <w:sz w:val="26"/>
          <w:szCs w:val="26"/>
        </w:rPr>
        <w:t xml:space="preserve"> (далее – Комиссия). Результаты заседания Комиссии оформляются протоколом. При отрицательном заключении Комиссии муниципальному предприятию в течение 5 рабочих дней направляется мотивированный отказ от </w:t>
      </w:r>
      <w:r w:rsidR="00227E35" w:rsidRPr="00227E35">
        <w:rPr>
          <w:rFonts w:ascii="Times New Roman" w:eastAsia="Times New Roman" w:hAnsi="Times New Roman"/>
          <w:sz w:val="26"/>
          <w:szCs w:val="26"/>
        </w:rPr>
        <w:t>освобождения муниципального предприятия от уплаты в местный бюджет части прибыли</w:t>
      </w:r>
      <w:r w:rsidR="00227E35">
        <w:rPr>
          <w:rFonts w:ascii="Times New Roman" w:eastAsia="Times New Roman" w:hAnsi="Times New Roman"/>
          <w:sz w:val="26"/>
          <w:szCs w:val="26"/>
        </w:rPr>
        <w:t>.</w:t>
      </w:r>
    </w:p>
    <w:p w:rsidR="00910F3F" w:rsidRPr="00910F3F" w:rsidRDefault="00A04C64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2.7</w:t>
      </w:r>
      <w:r w:rsidR="00910F3F" w:rsidRPr="00910F3F">
        <w:rPr>
          <w:rFonts w:ascii="Times New Roman" w:eastAsia="Times New Roman" w:hAnsi="Times New Roman"/>
          <w:sz w:val="26"/>
          <w:szCs w:val="26"/>
        </w:rPr>
        <w:t xml:space="preserve">. </w:t>
      </w:r>
      <w:r w:rsidR="00227E35">
        <w:rPr>
          <w:rFonts w:ascii="Times New Roman" w:eastAsia="Times New Roman" w:hAnsi="Times New Roman"/>
          <w:sz w:val="26"/>
          <w:szCs w:val="26"/>
        </w:rPr>
        <w:t xml:space="preserve">При положительном заключении Комиссии 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/>
          <w:sz w:val="26"/>
          <w:szCs w:val="26"/>
        </w:rPr>
        <w:t>Осташковского городского округа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вносит в </w:t>
      </w:r>
      <w:r>
        <w:rPr>
          <w:rFonts w:ascii="Times New Roman" w:eastAsia="Times New Roman" w:hAnsi="Times New Roman"/>
          <w:sz w:val="26"/>
          <w:szCs w:val="26"/>
        </w:rPr>
        <w:t>Осташковскую городскую Думу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="00910F3F" w:rsidRPr="00910F3F">
        <w:rPr>
          <w:rFonts w:ascii="Times New Roman" w:eastAsia="Times New Roman" w:hAnsi="Times New Roman"/>
          <w:sz w:val="26"/>
          <w:szCs w:val="26"/>
        </w:rPr>
        <w:t>редложения по вопросу освобождения муниципального предприятия от уплаты в местный бюджет части прибыли.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2.</w:t>
      </w:r>
      <w:r w:rsidR="00A04C64">
        <w:rPr>
          <w:rFonts w:ascii="Times New Roman" w:eastAsia="Times New Roman" w:hAnsi="Times New Roman"/>
          <w:sz w:val="26"/>
          <w:szCs w:val="26"/>
        </w:rPr>
        <w:t>8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. Решение о предоставлении муниципальному предприятию освобождения частично или полностью от уплаты в местный бюджет части прибыли принимает </w:t>
      </w:r>
      <w:r w:rsidR="009D2C94">
        <w:rPr>
          <w:rFonts w:ascii="Times New Roman" w:eastAsia="Times New Roman" w:hAnsi="Times New Roman"/>
          <w:sz w:val="26"/>
          <w:szCs w:val="26"/>
        </w:rPr>
        <w:t>Осташковская городская Дума</w:t>
      </w:r>
      <w:r w:rsidRPr="00910F3F">
        <w:rPr>
          <w:rFonts w:ascii="Times New Roman" w:eastAsia="Times New Roman" w:hAnsi="Times New Roman"/>
          <w:sz w:val="26"/>
          <w:szCs w:val="26"/>
        </w:rPr>
        <w:t>.</w:t>
      </w:r>
    </w:p>
    <w:p w:rsidR="00910F3F" w:rsidRPr="00910F3F" w:rsidRDefault="00910F3F" w:rsidP="00910F3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910F3F" w:rsidRPr="00910F3F" w:rsidRDefault="00910F3F" w:rsidP="000B6EF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10F3F">
        <w:rPr>
          <w:rFonts w:ascii="Times New Roman" w:eastAsia="Times New Roman" w:hAnsi="Times New Roman"/>
          <w:b/>
          <w:sz w:val="26"/>
          <w:szCs w:val="26"/>
        </w:rPr>
        <w:t>3. Отчетный период, срок уплаты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 xml:space="preserve">3.1. Отчетным периодом </w:t>
      </w:r>
      <w:r w:rsidR="009672CC">
        <w:rPr>
          <w:rFonts w:ascii="Times New Roman" w:eastAsia="Times New Roman" w:hAnsi="Times New Roman"/>
          <w:sz w:val="26"/>
          <w:szCs w:val="26"/>
        </w:rPr>
        <w:t xml:space="preserve">для </w:t>
      </w:r>
      <w:r w:rsidRPr="00910F3F">
        <w:rPr>
          <w:rFonts w:ascii="Times New Roman" w:eastAsia="Times New Roman" w:hAnsi="Times New Roman"/>
          <w:sz w:val="26"/>
          <w:szCs w:val="26"/>
        </w:rPr>
        <w:t>исчислени</w:t>
      </w:r>
      <w:r w:rsidR="009672CC">
        <w:rPr>
          <w:rFonts w:ascii="Times New Roman" w:eastAsia="Times New Roman" w:hAnsi="Times New Roman"/>
          <w:sz w:val="26"/>
          <w:szCs w:val="26"/>
        </w:rPr>
        <w:t>я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части прибыли признается календарный год</w:t>
      </w:r>
      <w:r w:rsidR="009672CC">
        <w:rPr>
          <w:rFonts w:ascii="Times New Roman" w:eastAsia="Times New Roman" w:hAnsi="Times New Roman"/>
          <w:sz w:val="26"/>
          <w:szCs w:val="26"/>
        </w:rPr>
        <w:t xml:space="preserve"> с 1 января по 31 декабря</w:t>
      </w:r>
      <w:r w:rsidRPr="00910F3F">
        <w:rPr>
          <w:rFonts w:ascii="Times New Roman" w:eastAsia="Times New Roman" w:hAnsi="Times New Roman"/>
          <w:sz w:val="26"/>
          <w:szCs w:val="26"/>
        </w:rPr>
        <w:t>.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 xml:space="preserve">3.2. Расчет по исчислению суммы платежа представляется муниципальным предприятием администратору доходов местного бюджета не позднее 1 апреля года, следующего за отчетным, по форме «Расчет суммы части прибыли, подлежащей перечислению в бюджет </w:t>
      </w:r>
      <w:r w:rsidR="009D2C94">
        <w:rPr>
          <w:rFonts w:ascii="Times New Roman" w:eastAsia="Times New Roman" w:hAnsi="Times New Roman"/>
          <w:sz w:val="26"/>
          <w:szCs w:val="26"/>
        </w:rPr>
        <w:t>Осташковского городского округа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муниципальным унитарным предприятием»</w:t>
      </w:r>
      <w:r w:rsidR="009D2C94">
        <w:rPr>
          <w:rFonts w:ascii="Times New Roman" w:eastAsia="Times New Roman" w:hAnsi="Times New Roman"/>
          <w:sz w:val="26"/>
          <w:szCs w:val="26"/>
        </w:rPr>
        <w:t>,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согласно приложению к настоящему По</w:t>
      </w:r>
      <w:r w:rsidR="000B0D5C">
        <w:rPr>
          <w:rFonts w:ascii="Times New Roman" w:eastAsia="Times New Roman" w:hAnsi="Times New Roman"/>
          <w:sz w:val="26"/>
          <w:szCs w:val="26"/>
        </w:rPr>
        <w:t>рядку</w:t>
      </w:r>
      <w:r w:rsidRPr="00910F3F">
        <w:rPr>
          <w:rFonts w:ascii="Times New Roman" w:eastAsia="Times New Roman" w:hAnsi="Times New Roman"/>
          <w:sz w:val="26"/>
          <w:szCs w:val="26"/>
        </w:rPr>
        <w:t>.</w:t>
      </w:r>
    </w:p>
    <w:p w:rsid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 xml:space="preserve">3.3. Перечисление части прибыли производится муниципальным предприятием </w:t>
      </w:r>
      <w:r w:rsidR="000B0D5C">
        <w:rPr>
          <w:rFonts w:ascii="Times New Roman" w:eastAsia="Times New Roman" w:hAnsi="Times New Roman"/>
          <w:sz w:val="26"/>
          <w:szCs w:val="26"/>
        </w:rPr>
        <w:t xml:space="preserve">в местный бюджет 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не позднее </w:t>
      </w:r>
      <w:r w:rsidRPr="00D608E3">
        <w:rPr>
          <w:rFonts w:ascii="Times New Roman" w:eastAsia="Times New Roman" w:hAnsi="Times New Roman"/>
          <w:sz w:val="26"/>
          <w:szCs w:val="26"/>
        </w:rPr>
        <w:t xml:space="preserve">1 </w:t>
      </w:r>
      <w:r w:rsidR="00AF66A2" w:rsidRPr="00D608E3">
        <w:rPr>
          <w:rFonts w:ascii="Times New Roman" w:eastAsia="Times New Roman" w:hAnsi="Times New Roman"/>
          <w:sz w:val="26"/>
          <w:szCs w:val="26"/>
        </w:rPr>
        <w:t>мая</w:t>
      </w:r>
      <w:r w:rsidRPr="00D608E3">
        <w:rPr>
          <w:rFonts w:ascii="Times New Roman" w:eastAsia="Times New Roman" w:hAnsi="Times New Roman"/>
          <w:sz w:val="26"/>
          <w:szCs w:val="26"/>
        </w:rPr>
        <w:t xml:space="preserve"> года,</w:t>
      </w:r>
      <w:r w:rsidRPr="00910F3F">
        <w:rPr>
          <w:rFonts w:ascii="Times New Roman" w:eastAsia="Times New Roman" w:hAnsi="Times New Roman"/>
          <w:sz w:val="26"/>
          <w:szCs w:val="26"/>
        </w:rPr>
        <w:t xml:space="preserve"> следующего за отчетным.</w:t>
      </w:r>
    </w:p>
    <w:p w:rsidR="000B0D5C" w:rsidRDefault="000B0D5C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 оформлении платежного поручения в назначении платежа указывается период, за который производится оплата.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3.4. За нарушение сроков перечисления платежа применяются финансовые санкции в виде взыскания пени.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3.5. Пени начисляются за каждый день просрочки перечисления платежа, начиная со следующего дня после установленного срока уплаты, по день фактического расчета включительно в размере 1/300 ставки рефинансирования ЦБ РФ по формуле:</w:t>
      </w:r>
    </w:p>
    <w:p w:rsidR="00910F3F" w:rsidRPr="00910F3F" w:rsidRDefault="00910F3F" w:rsidP="000B6EF4">
      <w:pPr>
        <w:widowControl w:val="0"/>
        <w:autoSpaceDE w:val="0"/>
        <w:autoSpaceDN w:val="0"/>
        <w:spacing w:before="240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 xml:space="preserve">П = Н х </w:t>
      </w:r>
      <w:proofErr w:type="spellStart"/>
      <w:r w:rsidRPr="00910F3F">
        <w:rPr>
          <w:rFonts w:ascii="Times New Roman" w:eastAsia="Times New Roman" w:hAnsi="Times New Roman"/>
          <w:sz w:val="26"/>
          <w:szCs w:val="26"/>
        </w:rPr>
        <w:t>Дн</w:t>
      </w:r>
      <w:proofErr w:type="spellEnd"/>
      <w:r w:rsidRPr="00910F3F">
        <w:rPr>
          <w:rFonts w:ascii="Times New Roman" w:eastAsia="Times New Roman" w:hAnsi="Times New Roman"/>
          <w:sz w:val="26"/>
          <w:szCs w:val="26"/>
        </w:rPr>
        <w:t xml:space="preserve"> х </w:t>
      </w:r>
      <w:proofErr w:type="spellStart"/>
      <w:r w:rsidRPr="00910F3F">
        <w:rPr>
          <w:rFonts w:ascii="Times New Roman" w:eastAsia="Times New Roman" w:hAnsi="Times New Roman"/>
          <w:sz w:val="26"/>
          <w:szCs w:val="26"/>
        </w:rPr>
        <w:t>СТр</w:t>
      </w:r>
      <w:proofErr w:type="spellEnd"/>
      <w:r w:rsidRPr="00910F3F">
        <w:rPr>
          <w:rFonts w:ascii="Times New Roman" w:eastAsia="Times New Roman" w:hAnsi="Times New Roman"/>
          <w:sz w:val="26"/>
          <w:szCs w:val="26"/>
        </w:rPr>
        <w:t xml:space="preserve"> / 100 х 1/300,</w:t>
      </w:r>
    </w:p>
    <w:p w:rsidR="00910F3F" w:rsidRPr="00910F3F" w:rsidRDefault="00910F3F" w:rsidP="000B6EF4">
      <w:pPr>
        <w:widowControl w:val="0"/>
        <w:autoSpaceDE w:val="0"/>
        <w:autoSpaceDN w:val="0"/>
        <w:spacing w:before="24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10F3F">
        <w:rPr>
          <w:rFonts w:ascii="Times New Roman" w:eastAsia="Times New Roman" w:hAnsi="Times New Roman"/>
          <w:sz w:val="26"/>
          <w:szCs w:val="26"/>
        </w:rPr>
        <w:t>где</w:t>
      </w:r>
      <w:proofErr w:type="gramEnd"/>
      <w:r w:rsidRPr="00910F3F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П – сумма пеней, руб.;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Н – сумма несвоевременно уплаченного платежа, руб.;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10F3F">
        <w:rPr>
          <w:rFonts w:ascii="Times New Roman" w:eastAsia="Times New Roman" w:hAnsi="Times New Roman"/>
          <w:sz w:val="26"/>
          <w:szCs w:val="26"/>
        </w:rPr>
        <w:t>Дн</w:t>
      </w:r>
      <w:proofErr w:type="spellEnd"/>
      <w:r w:rsidRPr="00910F3F">
        <w:rPr>
          <w:rFonts w:ascii="Times New Roman" w:eastAsia="Times New Roman" w:hAnsi="Times New Roman"/>
          <w:sz w:val="26"/>
          <w:szCs w:val="26"/>
        </w:rPr>
        <w:t xml:space="preserve"> – количество календарных дней просрочки платежа (начиная со дня, следующего за датой, когда платеж должен быть уплачен, до дня погашения обязательства включительно), дней;</w:t>
      </w:r>
    </w:p>
    <w:p w:rsid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10F3F">
        <w:rPr>
          <w:rFonts w:ascii="Times New Roman" w:eastAsia="Times New Roman" w:hAnsi="Times New Roman"/>
          <w:sz w:val="26"/>
          <w:szCs w:val="26"/>
        </w:rPr>
        <w:t>СТр</w:t>
      </w:r>
      <w:proofErr w:type="spellEnd"/>
      <w:r w:rsidRPr="00910F3F">
        <w:rPr>
          <w:rFonts w:ascii="Times New Roman" w:eastAsia="Times New Roman" w:hAnsi="Times New Roman"/>
          <w:sz w:val="26"/>
          <w:szCs w:val="26"/>
        </w:rPr>
        <w:t xml:space="preserve"> - ставка рефинансирования ЦБ РФ за период просрочки платежа, %;</w:t>
      </w:r>
    </w:p>
    <w:p w:rsidR="005751EE" w:rsidRPr="00910F3F" w:rsidRDefault="005751EE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 xml:space="preserve">Если ставка рефинансирования ЦБ РФ изменялась за период просрочки платежа, </w:t>
      </w:r>
      <w:r w:rsidRPr="00910F3F">
        <w:rPr>
          <w:rFonts w:ascii="Times New Roman" w:eastAsia="Times New Roman" w:hAnsi="Times New Roman"/>
          <w:sz w:val="26"/>
          <w:szCs w:val="26"/>
        </w:rPr>
        <w:lastRenderedPageBreak/>
        <w:t xml:space="preserve">то пени </w:t>
      </w:r>
      <w:proofErr w:type="spellStart"/>
      <w:r w:rsidRPr="00910F3F">
        <w:rPr>
          <w:rFonts w:ascii="Times New Roman" w:eastAsia="Times New Roman" w:hAnsi="Times New Roman"/>
          <w:sz w:val="26"/>
          <w:szCs w:val="26"/>
        </w:rPr>
        <w:t>расчитываются</w:t>
      </w:r>
      <w:proofErr w:type="spellEnd"/>
      <w:r w:rsidRPr="00910F3F">
        <w:rPr>
          <w:rFonts w:ascii="Times New Roman" w:eastAsia="Times New Roman" w:hAnsi="Times New Roman"/>
          <w:sz w:val="26"/>
          <w:szCs w:val="26"/>
        </w:rPr>
        <w:t xml:space="preserve"> отдельно за время действия величины ставки рефинансирования.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608E3">
        <w:rPr>
          <w:rFonts w:ascii="Times New Roman" w:eastAsia="Times New Roman" w:hAnsi="Times New Roman"/>
          <w:sz w:val="26"/>
          <w:szCs w:val="26"/>
        </w:rPr>
        <w:t xml:space="preserve">3.6. Администратор доходов местного бюджета доводит до сведения муниципальных предприятий реквизиты </w:t>
      </w:r>
      <w:r w:rsidR="000B0D5C" w:rsidRPr="00D608E3">
        <w:rPr>
          <w:rFonts w:ascii="Times New Roman" w:eastAsia="Times New Roman" w:hAnsi="Times New Roman"/>
          <w:sz w:val="26"/>
          <w:szCs w:val="26"/>
        </w:rPr>
        <w:t xml:space="preserve">для </w:t>
      </w:r>
      <w:r w:rsidRPr="00D608E3">
        <w:rPr>
          <w:rFonts w:ascii="Times New Roman" w:eastAsia="Times New Roman" w:hAnsi="Times New Roman"/>
          <w:sz w:val="26"/>
          <w:szCs w:val="26"/>
        </w:rPr>
        <w:t xml:space="preserve">перечисления в местный бюджет </w:t>
      </w:r>
      <w:r w:rsidR="000B0D5C" w:rsidRPr="00D608E3">
        <w:rPr>
          <w:rFonts w:ascii="Times New Roman" w:eastAsia="Times New Roman" w:hAnsi="Times New Roman"/>
          <w:sz w:val="26"/>
          <w:szCs w:val="26"/>
        </w:rPr>
        <w:t>части прибыли</w:t>
      </w:r>
      <w:r w:rsidRPr="00D608E3">
        <w:rPr>
          <w:rFonts w:ascii="Times New Roman" w:eastAsia="Times New Roman" w:hAnsi="Times New Roman"/>
          <w:sz w:val="26"/>
          <w:szCs w:val="26"/>
        </w:rPr>
        <w:t>.</w:t>
      </w:r>
    </w:p>
    <w:p w:rsidR="00910F3F" w:rsidRPr="00910F3F" w:rsidRDefault="00910F3F" w:rsidP="00910F3F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</w:p>
    <w:p w:rsidR="00910F3F" w:rsidRPr="00910F3F" w:rsidRDefault="00910F3F" w:rsidP="00910F3F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910F3F">
        <w:rPr>
          <w:rFonts w:ascii="Times New Roman" w:eastAsia="Times New Roman" w:hAnsi="Times New Roman"/>
          <w:b/>
          <w:sz w:val="26"/>
          <w:szCs w:val="26"/>
        </w:rPr>
        <w:t>4. Ответственность плательщиков и контроль</w:t>
      </w:r>
    </w:p>
    <w:p w:rsidR="00910F3F" w:rsidRP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4.1. Руководители муниципальных предприятий несут персональную ответственность за достоверность данных о результатах финансово-хозяйственной деятельности муниципального предприятия, правильность исчисления и своевременность уплаты платежей, предоставление отчетности.</w:t>
      </w:r>
    </w:p>
    <w:p w:rsidR="00910F3F" w:rsidRDefault="00910F3F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10F3F">
        <w:rPr>
          <w:rFonts w:ascii="Times New Roman" w:eastAsia="Times New Roman" w:hAnsi="Times New Roman"/>
          <w:sz w:val="26"/>
          <w:szCs w:val="26"/>
        </w:rPr>
        <w:t>4.2. Учет и контроль за правильностью исчисления и своевременностью уплаты платежей в местный бюджет осуществляет администратор доходов местного бюджета.</w:t>
      </w:r>
    </w:p>
    <w:p w:rsidR="00D608E3" w:rsidRDefault="00D608E3" w:rsidP="000B6EF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608E3" w:rsidRDefault="00D608E3" w:rsidP="00910F3F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</w:p>
    <w:p w:rsidR="000B6EF4" w:rsidRDefault="000B6EF4" w:rsidP="00D608E3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B6EF4" w:rsidRDefault="000B6EF4">
      <w:pPr>
        <w:spacing w:after="160" w:line="259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/>
        </w:rPr>
        <w:br w:type="page"/>
      </w:r>
    </w:p>
    <w:p w:rsidR="00D608E3" w:rsidRPr="00D608E3" w:rsidRDefault="00D608E3" w:rsidP="00D608E3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D608E3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D608E3" w:rsidRPr="00D608E3" w:rsidRDefault="00D608E3" w:rsidP="00D608E3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gramStart"/>
      <w:r w:rsidRPr="00D608E3">
        <w:rPr>
          <w:rFonts w:ascii="Times New Roman" w:hAnsi="Times New Roman" w:cs="Times New Roman"/>
          <w:sz w:val="24"/>
        </w:rPr>
        <w:t>к</w:t>
      </w:r>
      <w:proofErr w:type="gramEnd"/>
      <w:r w:rsidRPr="00D608E3">
        <w:rPr>
          <w:rFonts w:ascii="Times New Roman" w:hAnsi="Times New Roman" w:cs="Times New Roman"/>
          <w:sz w:val="24"/>
        </w:rPr>
        <w:t xml:space="preserve"> Порядку исчисления и уплаты</w:t>
      </w:r>
    </w:p>
    <w:p w:rsidR="00D608E3" w:rsidRPr="00D608E3" w:rsidRDefault="00D608E3" w:rsidP="00D608E3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608E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608E3">
        <w:rPr>
          <w:rFonts w:ascii="Times New Roman" w:hAnsi="Times New Roman" w:cs="Times New Roman"/>
          <w:sz w:val="24"/>
        </w:rPr>
        <w:t>в</w:t>
      </w:r>
      <w:proofErr w:type="gramEnd"/>
      <w:r w:rsidRPr="00D608E3">
        <w:rPr>
          <w:rFonts w:ascii="Times New Roman" w:hAnsi="Times New Roman" w:cs="Times New Roman"/>
          <w:sz w:val="24"/>
        </w:rPr>
        <w:t xml:space="preserve"> бюджет Осташковского городского округа</w:t>
      </w:r>
    </w:p>
    <w:p w:rsidR="00D608E3" w:rsidRPr="00D608E3" w:rsidRDefault="00D608E3" w:rsidP="00D608E3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608E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608E3">
        <w:rPr>
          <w:rFonts w:ascii="Times New Roman" w:hAnsi="Times New Roman" w:cs="Times New Roman"/>
          <w:sz w:val="24"/>
        </w:rPr>
        <w:t>части</w:t>
      </w:r>
      <w:proofErr w:type="gramEnd"/>
      <w:r w:rsidRPr="00D608E3">
        <w:rPr>
          <w:rFonts w:ascii="Times New Roman" w:hAnsi="Times New Roman" w:cs="Times New Roman"/>
          <w:sz w:val="24"/>
        </w:rPr>
        <w:t xml:space="preserve"> прибыли муниципальных унитарных</w:t>
      </w:r>
    </w:p>
    <w:p w:rsidR="00D608E3" w:rsidRPr="00D608E3" w:rsidRDefault="00D608E3" w:rsidP="00D608E3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gramStart"/>
      <w:r w:rsidRPr="00D608E3">
        <w:rPr>
          <w:rFonts w:ascii="Times New Roman" w:hAnsi="Times New Roman" w:cs="Times New Roman"/>
          <w:sz w:val="24"/>
        </w:rPr>
        <w:t>предприятий</w:t>
      </w:r>
      <w:proofErr w:type="gramEnd"/>
      <w:r w:rsidRPr="00D608E3">
        <w:rPr>
          <w:rFonts w:ascii="Times New Roman" w:hAnsi="Times New Roman" w:cs="Times New Roman"/>
          <w:sz w:val="24"/>
        </w:rPr>
        <w:t>, остающейся после уплаты</w:t>
      </w:r>
    </w:p>
    <w:p w:rsidR="00D608E3" w:rsidRPr="00D608E3" w:rsidRDefault="00D608E3" w:rsidP="00D608E3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gramStart"/>
      <w:r w:rsidRPr="00D608E3">
        <w:rPr>
          <w:rFonts w:ascii="Times New Roman" w:hAnsi="Times New Roman" w:cs="Times New Roman"/>
          <w:sz w:val="24"/>
        </w:rPr>
        <w:t>налогов</w:t>
      </w:r>
      <w:proofErr w:type="gramEnd"/>
      <w:r w:rsidRPr="00D608E3">
        <w:rPr>
          <w:rFonts w:ascii="Times New Roman" w:hAnsi="Times New Roman" w:cs="Times New Roman"/>
          <w:sz w:val="24"/>
        </w:rPr>
        <w:t xml:space="preserve"> и иных обязательных платежей</w:t>
      </w:r>
    </w:p>
    <w:p w:rsidR="00D608E3" w:rsidRPr="00D608E3" w:rsidRDefault="00D608E3" w:rsidP="00D608E3">
      <w:pPr>
        <w:pStyle w:val="ConsPlusNormal"/>
        <w:jc w:val="both"/>
        <w:rPr>
          <w:rFonts w:ascii="Times New Roman" w:hAnsi="Times New Roman" w:cs="Times New Roman"/>
        </w:rPr>
      </w:pPr>
    </w:p>
    <w:p w:rsidR="00D608E3" w:rsidRPr="00D608E3" w:rsidRDefault="00D608E3" w:rsidP="00D608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2"/>
      <w:bookmarkEnd w:id="1"/>
      <w:r w:rsidRPr="00D608E3">
        <w:rPr>
          <w:rFonts w:ascii="Times New Roman" w:hAnsi="Times New Roman" w:cs="Times New Roman"/>
          <w:sz w:val="26"/>
          <w:szCs w:val="26"/>
        </w:rPr>
        <w:t>Расчет</w:t>
      </w:r>
    </w:p>
    <w:p w:rsidR="00D608E3" w:rsidRPr="00D608E3" w:rsidRDefault="00D608E3" w:rsidP="00D608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08E3">
        <w:rPr>
          <w:rFonts w:ascii="Times New Roman" w:hAnsi="Times New Roman" w:cs="Times New Roman"/>
          <w:sz w:val="26"/>
          <w:szCs w:val="26"/>
        </w:rPr>
        <w:t>суммы</w:t>
      </w:r>
      <w:proofErr w:type="gramEnd"/>
      <w:r w:rsidRPr="00D608E3">
        <w:rPr>
          <w:rFonts w:ascii="Times New Roman" w:hAnsi="Times New Roman" w:cs="Times New Roman"/>
          <w:sz w:val="26"/>
          <w:szCs w:val="26"/>
        </w:rPr>
        <w:t xml:space="preserve"> части прибыли, подлежащей перечислению</w:t>
      </w:r>
    </w:p>
    <w:p w:rsidR="00D608E3" w:rsidRPr="00D608E3" w:rsidRDefault="00D608E3" w:rsidP="00D608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08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608E3">
        <w:rPr>
          <w:rFonts w:ascii="Times New Roman" w:hAnsi="Times New Roman" w:cs="Times New Roman"/>
          <w:sz w:val="26"/>
          <w:szCs w:val="26"/>
        </w:rPr>
        <w:t xml:space="preserve"> бюджет Осташковского городского округа</w:t>
      </w:r>
    </w:p>
    <w:p w:rsidR="00D608E3" w:rsidRPr="00D608E3" w:rsidRDefault="00D608E3" w:rsidP="00D608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08E3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D608E3">
        <w:rPr>
          <w:rFonts w:ascii="Times New Roman" w:hAnsi="Times New Roman" w:cs="Times New Roman"/>
          <w:sz w:val="26"/>
          <w:szCs w:val="26"/>
        </w:rPr>
        <w:t xml:space="preserve"> унитарным предприятием</w:t>
      </w:r>
    </w:p>
    <w:p w:rsidR="00D608E3" w:rsidRPr="00D608E3" w:rsidRDefault="00D608E3" w:rsidP="00D608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6066"/>
        <w:gridCol w:w="850"/>
        <w:gridCol w:w="1531"/>
      </w:tblGrid>
      <w:tr w:rsidR="00D608E3" w:rsidRPr="00D608E3" w:rsidTr="003E794D">
        <w:tc>
          <w:tcPr>
            <w:tcW w:w="580" w:type="dxa"/>
          </w:tcPr>
          <w:p w:rsidR="00D608E3" w:rsidRPr="00D608E3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8E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066" w:type="dxa"/>
          </w:tcPr>
          <w:p w:rsidR="00D608E3" w:rsidRPr="00D608E3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8E3">
              <w:rPr>
                <w:rFonts w:ascii="Times New Roman" w:hAnsi="Times New Roman" w:cs="Times New Roman"/>
              </w:rPr>
              <w:t>Показатели для расчета</w:t>
            </w:r>
          </w:p>
        </w:tc>
        <w:tc>
          <w:tcPr>
            <w:tcW w:w="850" w:type="dxa"/>
          </w:tcPr>
          <w:p w:rsidR="00D608E3" w:rsidRPr="00D608E3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8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31" w:type="dxa"/>
          </w:tcPr>
          <w:p w:rsidR="00D608E3" w:rsidRPr="00D608E3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8E3">
              <w:rPr>
                <w:rFonts w:ascii="Times New Roman" w:hAnsi="Times New Roman" w:cs="Times New Roman"/>
              </w:rPr>
              <w:t>По данным плательщика</w:t>
            </w:r>
          </w:p>
        </w:tc>
      </w:tr>
      <w:tr w:rsidR="00D608E3" w:rsidRPr="00D608E3" w:rsidTr="003E794D">
        <w:tc>
          <w:tcPr>
            <w:tcW w:w="580" w:type="dxa"/>
          </w:tcPr>
          <w:p w:rsidR="00D608E3" w:rsidRPr="006A7991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123"/>
            <w:bookmarkEnd w:id="2"/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D608E3" w:rsidRPr="006A7991" w:rsidRDefault="00D608E3" w:rsidP="003E79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Налогооблагаемая прибыль</w:t>
            </w:r>
          </w:p>
        </w:tc>
        <w:tc>
          <w:tcPr>
            <w:tcW w:w="850" w:type="dxa"/>
          </w:tcPr>
          <w:p w:rsidR="00D608E3" w:rsidRPr="006A7991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31" w:type="dxa"/>
          </w:tcPr>
          <w:p w:rsidR="00D608E3" w:rsidRPr="00D608E3" w:rsidRDefault="00D608E3" w:rsidP="003E7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8E3" w:rsidRPr="00D608E3" w:rsidTr="003E794D">
        <w:tc>
          <w:tcPr>
            <w:tcW w:w="580" w:type="dxa"/>
          </w:tcPr>
          <w:p w:rsidR="00D608E3" w:rsidRPr="006A7991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127"/>
            <w:bookmarkEnd w:id="3"/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66" w:type="dxa"/>
          </w:tcPr>
          <w:p w:rsidR="00D608E3" w:rsidRPr="006A7991" w:rsidRDefault="00D608E3" w:rsidP="003E79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Налоги и иные обязательные платежи</w:t>
            </w:r>
          </w:p>
        </w:tc>
        <w:tc>
          <w:tcPr>
            <w:tcW w:w="850" w:type="dxa"/>
          </w:tcPr>
          <w:p w:rsidR="00D608E3" w:rsidRPr="006A7991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31" w:type="dxa"/>
          </w:tcPr>
          <w:p w:rsidR="00D608E3" w:rsidRPr="00D608E3" w:rsidRDefault="00D608E3" w:rsidP="003E7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8E3" w:rsidRPr="00D608E3" w:rsidTr="003E794D">
        <w:tc>
          <w:tcPr>
            <w:tcW w:w="580" w:type="dxa"/>
          </w:tcPr>
          <w:p w:rsidR="00D608E3" w:rsidRPr="006A7991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131"/>
            <w:bookmarkEnd w:id="4"/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66" w:type="dxa"/>
          </w:tcPr>
          <w:p w:rsidR="00D608E3" w:rsidRPr="006A7991" w:rsidRDefault="00D608E3" w:rsidP="003E79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Сумма прибыли, остающаяся после уплаты налогов и иных обязательных платежей (</w:t>
            </w:r>
            <w:hyperlink w:anchor="P123" w:history="1">
              <w:r w:rsidRPr="006A7991">
                <w:rPr>
                  <w:rFonts w:ascii="Times New Roman" w:hAnsi="Times New Roman" w:cs="Times New Roman"/>
                  <w:sz w:val="26"/>
                  <w:szCs w:val="26"/>
                </w:rPr>
                <w:t>стр. 1</w:t>
              </w:r>
            </w:hyperlink>
            <w:r w:rsidRPr="006A799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127" w:history="1">
              <w:r w:rsidRPr="006A7991">
                <w:rPr>
                  <w:rFonts w:ascii="Times New Roman" w:hAnsi="Times New Roman" w:cs="Times New Roman"/>
                  <w:sz w:val="26"/>
                  <w:szCs w:val="26"/>
                </w:rPr>
                <w:t>стр. 2</w:t>
              </w:r>
            </w:hyperlink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D608E3" w:rsidRPr="006A7991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31" w:type="dxa"/>
          </w:tcPr>
          <w:p w:rsidR="00D608E3" w:rsidRPr="00D608E3" w:rsidRDefault="00D608E3" w:rsidP="003E7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8E3" w:rsidRPr="00D608E3" w:rsidTr="003E794D">
        <w:tc>
          <w:tcPr>
            <w:tcW w:w="580" w:type="dxa"/>
          </w:tcPr>
          <w:p w:rsidR="00D608E3" w:rsidRPr="006A7991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135"/>
            <w:bookmarkEnd w:id="5"/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66" w:type="dxa"/>
          </w:tcPr>
          <w:p w:rsidR="00D608E3" w:rsidRPr="006A7991" w:rsidRDefault="00D608E3" w:rsidP="003E79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Размер части прибыли (%)</w:t>
            </w:r>
          </w:p>
        </w:tc>
        <w:tc>
          <w:tcPr>
            <w:tcW w:w="850" w:type="dxa"/>
          </w:tcPr>
          <w:p w:rsidR="00D608E3" w:rsidRPr="006A7991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D608E3" w:rsidRPr="00D608E3" w:rsidRDefault="00D608E3" w:rsidP="003E7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8E3" w:rsidRPr="00D608E3" w:rsidTr="003E794D">
        <w:tc>
          <w:tcPr>
            <w:tcW w:w="580" w:type="dxa"/>
          </w:tcPr>
          <w:p w:rsidR="00D608E3" w:rsidRPr="006A7991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66" w:type="dxa"/>
          </w:tcPr>
          <w:p w:rsidR="00D608E3" w:rsidRPr="006A7991" w:rsidRDefault="00D608E3" w:rsidP="006A79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991">
              <w:rPr>
                <w:rFonts w:ascii="Times New Roman" w:hAnsi="Times New Roman" w:cs="Times New Roman"/>
                <w:sz w:val="26"/>
                <w:szCs w:val="26"/>
              </w:rPr>
              <w:t xml:space="preserve">Сумма отчислений от прибыли, подлежащая перечислению в бюджет </w:t>
            </w:r>
            <w:r w:rsidR="006A7991">
              <w:rPr>
                <w:rFonts w:ascii="Times New Roman" w:hAnsi="Times New Roman" w:cs="Times New Roman"/>
                <w:sz w:val="26"/>
                <w:szCs w:val="26"/>
              </w:rPr>
              <w:t>Осташковского городского округа</w:t>
            </w:r>
            <w:r w:rsidRPr="006A79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w:anchor="P131" w:history="1">
              <w:r w:rsidRPr="006A7991">
                <w:rPr>
                  <w:rFonts w:ascii="Times New Roman" w:hAnsi="Times New Roman" w:cs="Times New Roman"/>
                  <w:sz w:val="26"/>
                  <w:szCs w:val="26"/>
                </w:rPr>
                <w:t>стр. 3</w:t>
              </w:r>
            </w:hyperlink>
            <w:r w:rsidRPr="006A7991">
              <w:rPr>
                <w:rFonts w:ascii="Times New Roman" w:hAnsi="Times New Roman" w:cs="Times New Roman"/>
                <w:sz w:val="26"/>
                <w:szCs w:val="26"/>
              </w:rPr>
              <w:t xml:space="preserve"> x </w:t>
            </w:r>
            <w:hyperlink w:anchor="P135" w:history="1">
              <w:r w:rsidRPr="006A7991">
                <w:rPr>
                  <w:rFonts w:ascii="Times New Roman" w:hAnsi="Times New Roman" w:cs="Times New Roman"/>
                  <w:sz w:val="26"/>
                  <w:szCs w:val="26"/>
                </w:rPr>
                <w:t>стр. 4</w:t>
              </w:r>
            </w:hyperlink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D608E3" w:rsidRPr="006A7991" w:rsidRDefault="00D608E3" w:rsidP="003E79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99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31" w:type="dxa"/>
          </w:tcPr>
          <w:p w:rsidR="00D608E3" w:rsidRPr="00D608E3" w:rsidRDefault="00D608E3" w:rsidP="003E7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608E3" w:rsidRPr="00D608E3" w:rsidRDefault="00D608E3" w:rsidP="00D608E3">
      <w:pPr>
        <w:pStyle w:val="ConsPlusNormal"/>
        <w:jc w:val="both"/>
        <w:rPr>
          <w:rFonts w:ascii="Times New Roman" w:hAnsi="Times New Roman" w:cs="Times New Roman"/>
        </w:rPr>
      </w:pPr>
    </w:p>
    <w:p w:rsidR="00D608E3" w:rsidRPr="00D608E3" w:rsidRDefault="00D608E3" w:rsidP="00D608E3">
      <w:pPr>
        <w:pStyle w:val="ConsPlusNormal"/>
        <w:jc w:val="both"/>
        <w:rPr>
          <w:rFonts w:ascii="Times New Roman" w:hAnsi="Times New Roman" w:cs="Times New Roman"/>
        </w:rPr>
      </w:pPr>
    </w:p>
    <w:sectPr w:rsidR="00D608E3" w:rsidRPr="00D608E3" w:rsidSect="000B6EF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D1" w:rsidRDefault="00472BD1" w:rsidP="00946DDC">
      <w:r>
        <w:separator/>
      </w:r>
    </w:p>
  </w:endnote>
  <w:endnote w:type="continuationSeparator" w:id="0">
    <w:p w:rsidR="00472BD1" w:rsidRDefault="00472BD1" w:rsidP="0094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D1" w:rsidRDefault="00472BD1" w:rsidP="00946DDC">
      <w:r>
        <w:separator/>
      </w:r>
    </w:p>
  </w:footnote>
  <w:footnote w:type="continuationSeparator" w:id="0">
    <w:p w:rsidR="00472BD1" w:rsidRDefault="00472BD1" w:rsidP="0094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088715"/>
      <w:docPartObj>
        <w:docPartGallery w:val="Page Numbers (Top of Page)"/>
        <w:docPartUnique/>
      </w:docPartObj>
    </w:sdtPr>
    <w:sdtEndPr/>
    <w:sdtContent>
      <w:p w:rsidR="00923950" w:rsidRDefault="009239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F0">
          <w:rPr>
            <w:noProof/>
          </w:rPr>
          <w:t>3</w:t>
        </w:r>
        <w:r>
          <w:fldChar w:fldCharType="end"/>
        </w:r>
      </w:p>
    </w:sdtContent>
  </w:sdt>
  <w:p w:rsidR="00923950" w:rsidRDefault="009239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289"/>
    <w:multiLevelType w:val="multilevel"/>
    <w:tmpl w:val="DA2E9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B6149"/>
    <w:multiLevelType w:val="multilevel"/>
    <w:tmpl w:val="0F9E82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442504"/>
    <w:multiLevelType w:val="multilevel"/>
    <w:tmpl w:val="70B8D1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5D688B"/>
    <w:multiLevelType w:val="multilevel"/>
    <w:tmpl w:val="F312B3D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EC16A2"/>
    <w:multiLevelType w:val="multilevel"/>
    <w:tmpl w:val="128013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0B786F"/>
    <w:multiLevelType w:val="multilevel"/>
    <w:tmpl w:val="FB5EE4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3B51D2"/>
    <w:multiLevelType w:val="multilevel"/>
    <w:tmpl w:val="599AEBC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63F6E12"/>
    <w:multiLevelType w:val="multilevel"/>
    <w:tmpl w:val="F446D4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8976823"/>
    <w:multiLevelType w:val="multilevel"/>
    <w:tmpl w:val="B796A9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BC278F5"/>
    <w:multiLevelType w:val="multilevel"/>
    <w:tmpl w:val="372CDF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8551A7"/>
    <w:multiLevelType w:val="multilevel"/>
    <w:tmpl w:val="598E39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8B4ABF"/>
    <w:multiLevelType w:val="multilevel"/>
    <w:tmpl w:val="A60A77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31850F7"/>
    <w:multiLevelType w:val="multilevel"/>
    <w:tmpl w:val="C7CEDC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5A45D34"/>
    <w:multiLevelType w:val="multilevel"/>
    <w:tmpl w:val="E1308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D5C7BA4"/>
    <w:multiLevelType w:val="multilevel"/>
    <w:tmpl w:val="2B0020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0FA51CC"/>
    <w:multiLevelType w:val="multilevel"/>
    <w:tmpl w:val="AA24CE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542967B9"/>
    <w:multiLevelType w:val="multilevel"/>
    <w:tmpl w:val="D488079E"/>
    <w:lvl w:ilvl="0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130" w:hanging="12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50" w:hanging="123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70" w:hanging="123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9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0" w:hanging="123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1800"/>
      </w:pPr>
      <w:rPr>
        <w:rFonts w:cs="Times New Roman" w:hint="default"/>
      </w:rPr>
    </w:lvl>
  </w:abstractNum>
  <w:abstractNum w:abstractNumId="17">
    <w:nsid w:val="55F14A8C"/>
    <w:multiLevelType w:val="multilevel"/>
    <w:tmpl w:val="56182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8F9415E"/>
    <w:multiLevelType w:val="hybridMultilevel"/>
    <w:tmpl w:val="7CDEEEE8"/>
    <w:lvl w:ilvl="0" w:tplc="F33E127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BB6B54"/>
    <w:multiLevelType w:val="multilevel"/>
    <w:tmpl w:val="8BAA7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EF83D53"/>
    <w:multiLevelType w:val="multilevel"/>
    <w:tmpl w:val="CBC856A2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4"/>
  </w:num>
  <w:num w:numId="8">
    <w:abstractNumId w:val="8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5"/>
  </w:num>
  <w:num w:numId="14">
    <w:abstractNumId w:val="13"/>
  </w:num>
  <w:num w:numId="15">
    <w:abstractNumId w:val="0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DC"/>
    <w:rsid w:val="00020E97"/>
    <w:rsid w:val="0007014A"/>
    <w:rsid w:val="0009397A"/>
    <w:rsid w:val="000B0D5C"/>
    <w:rsid w:val="000B2692"/>
    <w:rsid w:val="000B6EF4"/>
    <w:rsid w:val="000F5612"/>
    <w:rsid w:val="001A19E8"/>
    <w:rsid w:val="001E5426"/>
    <w:rsid w:val="00214D59"/>
    <w:rsid w:val="0022182B"/>
    <w:rsid w:val="00227E35"/>
    <w:rsid w:val="002A519E"/>
    <w:rsid w:val="002E5085"/>
    <w:rsid w:val="002E6BE1"/>
    <w:rsid w:val="00372C6B"/>
    <w:rsid w:val="003766FF"/>
    <w:rsid w:val="00472BD1"/>
    <w:rsid w:val="004A3519"/>
    <w:rsid w:val="005751EE"/>
    <w:rsid w:val="0061717B"/>
    <w:rsid w:val="006A7991"/>
    <w:rsid w:val="006C3CF7"/>
    <w:rsid w:val="007149A9"/>
    <w:rsid w:val="007A10C2"/>
    <w:rsid w:val="0089494F"/>
    <w:rsid w:val="00910F3F"/>
    <w:rsid w:val="00923950"/>
    <w:rsid w:val="00946DDC"/>
    <w:rsid w:val="009672CC"/>
    <w:rsid w:val="009859F8"/>
    <w:rsid w:val="009D2C94"/>
    <w:rsid w:val="00A038E8"/>
    <w:rsid w:val="00A04C64"/>
    <w:rsid w:val="00A04F57"/>
    <w:rsid w:val="00AA2FA7"/>
    <w:rsid w:val="00AC7FBB"/>
    <w:rsid w:val="00AF66A2"/>
    <w:rsid w:val="00B20C38"/>
    <w:rsid w:val="00B3140D"/>
    <w:rsid w:val="00C41AFB"/>
    <w:rsid w:val="00C6747D"/>
    <w:rsid w:val="00C86A8C"/>
    <w:rsid w:val="00C93D48"/>
    <w:rsid w:val="00D52351"/>
    <w:rsid w:val="00D608E3"/>
    <w:rsid w:val="00DD3A7A"/>
    <w:rsid w:val="00DF56B9"/>
    <w:rsid w:val="00E623FA"/>
    <w:rsid w:val="00E71CAF"/>
    <w:rsid w:val="00EA52F0"/>
    <w:rsid w:val="00F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54354-8C98-4903-B5BE-3E1559FE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D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946DDC"/>
    <w:rPr>
      <w:rFonts w:ascii="Times New Roman" w:hAnsi="Times New Roman" w:cs="Times New Roman"/>
      <w:spacing w:val="0"/>
      <w:sz w:val="22"/>
      <w:szCs w:val="22"/>
    </w:rPr>
  </w:style>
  <w:style w:type="character" w:customStyle="1" w:styleId="a3">
    <w:name w:val="Гипертекстовая ссылка"/>
    <w:basedOn w:val="a0"/>
    <w:rsid w:val="00946DDC"/>
    <w:rPr>
      <w:rFonts w:cs="Times New Roman"/>
      <w:b/>
      <w:bCs/>
      <w:color w:val="106BBE"/>
    </w:rPr>
  </w:style>
  <w:style w:type="paragraph" w:styleId="a4">
    <w:name w:val="No Spacing"/>
    <w:basedOn w:val="a"/>
    <w:link w:val="a5"/>
    <w:uiPriority w:val="1"/>
    <w:qFormat/>
    <w:rsid w:val="00946DDC"/>
    <w:rPr>
      <w:szCs w:val="32"/>
    </w:rPr>
  </w:style>
  <w:style w:type="character" w:customStyle="1" w:styleId="a5">
    <w:name w:val="Без интервала Знак"/>
    <w:link w:val="a4"/>
    <w:uiPriority w:val="1"/>
    <w:locked/>
    <w:rsid w:val="00946DDC"/>
    <w:rPr>
      <w:rFonts w:eastAsiaTheme="minorEastAsia" w:cs="Times New Roman"/>
      <w:sz w:val="24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46DD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6DDC"/>
    <w:pPr>
      <w:shd w:val="clear" w:color="auto" w:fill="FFFFFF"/>
      <w:spacing w:before="30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946DDC"/>
    <w:rPr>
      <w:rFonts w:ascii="Times New Roman" w:hAnsi="Times New Roman" w:cs="Times New Roman"/>
      <w:sz w:val="63"/>
      <w:szCs w:val="6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946DD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46DDC"/>
    <w:pPr>
      <w:shd w:val="clear" w:color="auto" w:fill="FFFFFF"/>
      <w:spacing w:line="240" w:lineRule="atLeast"/>
    </w:pPr>
    <w:rPr>
      <w:rFonts w:ascii="Times New Roman" w:eastAsiaTheme="minorHAnsi" w:hAnsi="Times New Roman"/>
      <w:sz w:val="63"/>
      <w:szCs w:val="6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946DDC"/>
    <w:pPr>
      <w:shd w:val="clear" w:color="auto" w:fill="FFFFFF"/>
      <w:spacing w:after="60" w:line="240" w:lineRule="atLeast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Цветовое выделение"/>
    <w:uiPriority w:val="99"/>
    <w:rsid w:val="00946DDC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46DD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946D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DC"/>
    <w:rPr>
      <w:rFonts w:eastAsiaTheme="minorEastAsi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6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6DDC"/>
    <w:rPr>
      <w:rFonts w:eastAsiaTheme="minorEastAsia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3C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3CF7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2A519E"/>
    <w:pPr>
      <w:ind w:left="720"/>
      <w:contextualSpacing/>
    </w:pPr>
  </w:style>
  <w:style w:type="paragraph" w:customStyle="1" w:styleId="ConsPlusNormal">
    <w:name w:val="ConsPlusNormal"/>
    <w:rsid w:val="00D6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2021-04-01T12:18:00Z</cp:lastPrinted>
  <dcterms:created xsi:type="dcterms:W3CDTF">2021-04-20T07:50:00Z</dcterms:created>
  <dcterms:modified xsi:type="dcterms:W3CDTF">2021-04-26T15:40:00Z</dcterms:modified>
</cp:coreProperties>
</file>