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DC" w:rsidRPr="009A5DDB" w:rsidRDefault="00946DDC" w:rsidP="00946DDC">
      <w:pPr>
        <w:widowControl w:val="0"/>
        <w:jc w:val="center"/>
        <w:rPr>
          <w:szCs w:val="28"/>
        </w:rPr>
      </w:pPr>
    </w:p>
    <w:p w:rsidR="00946DDC" w:rsidRPr="009A5DDB" w:rsidRDefault="00946DDC" w:rsidP="00946DDC">
      <w:pPr>
        <w:widowControl w:val="0"/>
        <w:jc w:val="center"/>
        <w:rPr>
          <w:szCs w:val="28"/>
        </w:rPr>
      </w:pPr>
    </w:p>
    <w:p w:rsidR="00946DDC" w:rsidRPr="00C267B3" w:rsidRDefault="00946DDC" w:rsidP="00946DDC">
      <w:pPr>
        <w:widowControl w:val="0"/>
        <w:jc w:val="center"/>
        <w:rPr>
          <w:rFonts w:ascii="Times New Roman" w:hAnsi="Times New Roman"/>
          <w:sz w:val="28"/>
          <w:szCs w:val="28"/>
        </w:rPr>
      </w:pPr>
      <w:r w:rsidRPr="00C267B3">
        <w:rPr>
          <w:rFonts w:ascii="Times New Roman" w:hAnsi="Times New Roman"/>
          <w:sz w:val="28"/>
          <w:szCs w:val="28"/>
        </w:rPr>
        <w:t xml:space="preserve">ТВЕРСКАЯ ОБЛАСТЬ </w:t>
      </w:r>
    </w:p>
    <w:p w:rsidR="00946DDC" w:rsidRPr="00C267B3" w:rsidRDefault="00946DDC" w:rsidP="00946DDC">
      <w:pPr>
        <w:widowControl w:val="0"/>
        <w:jc w:val="center"/>
        <w:rPr>
          <w:rFonts w:ascii="Times New Roman" w:hAnsi="Times New Roman"/>
          <w:sz w:val="28"/>
          <w:szCs w:val="28"/>
        </w:rPr>
      </w:pPr>
      <w:r w:rsidRPr="00C267B3">
        <w:rPr>
          <w:rFonts w:ascii="Times New Roman" w:hAnsi="Times New Roman"/>
          <w:sz w:val="28"/>
          <w:szCs w:val="28"/>
        </w:rPr>
        <w:t>ОСТАШКОВСКИЙ ГОРОДСКОЙ ОКРУГ</w:t>
      </w:r>
    </w:p>
    <w:p w:rsidR="00946DDC" w:rsidRPr="00C267B3" w:rsidRDefault="00946DDC" w:rsidP="00946DDC">
      <w:pPr>
        <w:widowControl w:val="0"/>
        <w:jc w:val="center"/>
        <w:rPr>
          <w:rFonts w:ascii="Times New Roman" w:hAnsi="Times New Roman"/>
          <w:sz w:val="28"/>
          <w:szCs w:val="28"/>
        </w:rPr>
      </w:pPr>
    </w:p>
    <w:p w:rsidR="00946DDC" w:rsidRPr="00C267B3" w:rsidRDefault="00946DDC" w:rsidP="00946DDC">
      <w:pPr>
        <w:widowControl w:val="0"/>
        <w:jc w:val="center"/>
        <w:rPr>
          <w:rFonts w:ascii="Times New Roman" w:hAnsi="Times New Roman"/>
          <w:sz w:val="28"/>
          <w:szCs w:val="28"/>
        </w:rPr>
      </w:pPr>
      <w:r w:rsidRPr="00C267B3">
        <w:rPr>
          <w:rFonts w:ascii="Times New Roman" w:hAnsi="Times New Roman"/>
          <w:sz w:val="28"/>
          <w:szCs w:val="28"/>
        </w:rPr>
        <w:t xml:space="preserve">ОСТАШКОВСКАЯ ГОРОДСКАЯ ДУМА </w:t>
      </w:r>
    </w:p>
    <w:p w:rsidR="00946DDC" w:rsidRPr="00C267B3" w:rsidRDefault="00946DDC" w:rsidP="00946DDC">
      <w:pPr>
        <w:widowControl w:val="0"/>
        <w:jc w:val="center"/>
        <w:rPr>
          <w:rFonts w:ascii="Times New Roman" w:hAnsi="Times New Roman"/>
          <w:sz w:val="28"/>
          <w:szCs w:val="28"/>
        </w:rPr>
      </w:pPr>
    </w:p>
    <w:p w:rsidR="00946DDC" w:rsidRPr="00C267B3" w:rsidRDefault="00946DDC" w:rsidP="00946DDC">
      <w:pPr>
        <w:widowControl w:val="0"/>
        <w:jc w:val="center"/>
        <w:rPr>
          <w:rFonts w:ascii="Times New Roman" w:hAnsi="Times New Roman"/>
          <w:sz w:val="28"/>
          <w:szCs w:val="28"/>
        </w:rPr>
      </w:pPr>
      <w:r w:rsidRPr="00C267B3">
        <w:rPr>
          <w:rFonts w:ascii="Times New Roman" w:hAnsi="Times New Roman"/>
          <w:sz w:val="28"/>
          <w:szCs w:val="28"/>
        </w:rPr>
        <w:t>РЕШЕНИЕ</w:t>
      </w:r>
    </w:p>
    <w:p w:rsidR="00946DDC" w:rsidRPr="00C267B3" w:rsidRDefault="00946DDC" w:rsidP="00946DDC">
      <w:pPr>
        <w:widowControl w:val="0"/>
        <w:jc w:val="center"/>
        <w:rPr>
          <w:rFonts w:ascii="Times New Roman" w:hAnsi="Times New Roman"/>
          <w:sz w:val="28"/>
          <w:szCs w:val="28"/>
        </w:rPr>
      </w:pPr>
    </w:p>
    <w:tbl>
      <w:tblPr>
        <w:tblW w:w="0" w:type="auto"/>
        <w:tblLook w:val="04A0" w:firstRow="1" w:lastRow="0" w:firstColumn="1" w:lastColumn="0" w:noHBand="0" w:noVBand="1"/>
      </w:tblPr>
      <w:tblGrid>
        <w:gridCol w:w="3223"/>
        <w:gridCol w:w="3222"/>
        <w:gridCol w:w="3192"/>
      </w:tblGrid>
      <w:tr w:rsidR="00946DDC" w:rsidRPr="00C267B3" w:rsidTr="00554C05">
        <w:tc>
          <w:tcPr>
            <w:tcW w:w="3284" w:type="dxa"/>
            <w:shd w:val="clear" w:color="auto" w:fill="auto"/>
          </w:tcPr>
          <w:p w:rsidR="00946DDC" w:rsidRPr="00C267B3" w:rsidRDefault="00946DDC" w:rsidP="00554C05">
            <w:pPr>
              <w:widowControl w:val="0"/>
              <w:jc w:val="both"/>
              <w:rPr>
                <w:rFonts w:ascii="Times New Roman" w:eastAsia="Calibri" w:hAnsi="Times New Roman"/>
                <w:sz w:val="28"/>
                <w:szCs w:val="28"/>
              </w:rPr>
            </w:pPr>
            <w:r w:rsidRPr="00C267B3">
              <w:rPr>
                <w:rFonts w:ascii="Times New Roman" w:eastAsia="Calibri" w:hAnsi="Times New Roman"/>
                <w:sz w:val="28"/>
                <w:szCs w:val="28"/>
              </w:rPr>
              <w:t>15.12.2017</w:t>
            </w:r>
          </w:p>
        </w:tc>
        <w:tc>
          <w:tcPr>
            <w:tcW w:w="3284" w:type="dxa"/>
            <w:shd w:val="clear" w:color="auto" w:fill="auto"/>
          </w:tcPr>
          <w:p w:rsidR="00946DDC" w:rsidRPr="00C267B3" w:rsidRDefault="00946DDC" w:rsidP="00554C05">
            <w:pPr>
              <w:widowControl w:val="0"/>
              <w:jc w:val="center"/>
              <w:rPr>
                <w:rFonts w:ascii="Times New Roman" w:eastAsia="Calibri" w:hAnsi="Times New Roman"/>
                <w:sz w:val="28"/>
                <w:szCs w:val="28"/>
              </w:rPr>
            </w:pPr>
            <w:r w:rsidRPr="00C267B3">
              <w:rPr>
                <w:rFonts w:ascii="Times New Roman" w:eastAsia="Calibri" w:hAnsi="Times New Roman"/>
                <w:sz w:val="28"/>
                <w:szCs w:val="28"/>
              </w:rPr>
              <w:t>г. Осташков</w:t>
            </w:r>
          </w:p>
        </w:tc>
        <w:tc>
          <w:tcPr>
            <w:tcW w:w="3285" w:type="dxa"/>
            <w:shd w:val="clear" w:color="auto" w:fill="auto"/>
          </w:tcPr>
          <w:p w:rsidR="00946DDC" w:rsidRPr="00C267B3" w:rsidRDefault="00946DDC" w:rsidP="00946DDC">
            <w:pPr>
              <w:widowControl w:val="0"/>
              <w:jc w:val="right"/>
              <w:rPr>
                <w:rFonts w:ascii="Times New Roman" w:eastAsia="Calibri" w:hAnsi="Times New Roman"/>
                <w:sz w:val="28"/>
                <w:szCs w:val="28"/>
              </w:rPr>
            </w:pPr>
            <w:r>
              <w:rPr>
                <w:rFonts w:ascii="Times New Roman" w:eastAsia="Calibri" w:hAnsi="Times New Roman"/>
                <w:sz w:val="28"/>
                <w:szCs w:val="28"/>
              </w:rPr>
              <w:t>№ 70</w:t>
            </w:r>
          </w:p>
        </w:tc>
      </w:tr>
    </w:tbl>
    <w:p w:rsidR="00946DDC" w:rsidRPr="00C267B3" w:rsidRDefault="00946DDC" w:rsidP="00946DDC">
      <w:pPr>
        <w:ind w:right="5645"/>
        <w:jc w:val="both"/>
        <w:rPr>
          <w:rFonts w:ascii="Times New Roman" w:hAnsi="Times New Roman"/>
          <w:bCs/>
        </w:rPr>
      </w:pPr>
    </w:p>
    <w:p w:rsidR="00946DDC" w:rsidRPr="00C267B3" w:rsidRDefault="00946DDC" w:rsidP="006C3CF7">
      <w:pPr>
        <w:ind w:right="3967"/>
        <w:jc w:val="both"/>
        <w:rPr>
          <w:rFonts w:ascii="Times New Roman" w:hAnsi="Times New Roman"/>
          <w:b/>
        </w:rPr>
      </w:pPr>
      <w:r w:rsidRPr="00C267B3">
        <w:rPr>
          <w:rFonts w:ascii="Times New Roman" w:hAnsi="Times New Roman"/>
          <w:b/>
          <w:sz w:val="28"/>
          <w:szCs w:val="28"/>
        </w:rPr>
        <w:t>Об утверждении Положения о бюджетном процессе в Осташковском городском округе</w:t>
      </w:r>
    </w:p>
    <w:p w:rsidR="00946DDC" w:rsidRPr="00C267B3" w:rsidRDefault="00946DDC" w:rsidP="00946DDC">
      <w:pPr>
        <w:jc w:val="both"/>
        <w:rPr>
          <w:rFonts w:ascii="Times New Roman" w:hAnsi="Times New Roman"/>
          <w:sz w:val="28"/>
          <w:szCs w:val="28"/>
        </w:rPr>
      </w:pPr>
    </w:p>
    <w:p w:rsidR="00946DDC" w:rsidRPr="00C267B3" w:rsidRDefault="00946DDC" w:rsidP="00946DDC">
      <w:pPr>
        <w:jc w:val="both"/>
        <w:rPr>
          <w:rFonts w:ascii="Times New Roman" w:hAnsi="Times New Roman"/>
          <w:sz w:val="28"/>
          <w:szCs w:val="28"/>
        </w:rPr>
      </w:pPr>
    </w:p>
    <w:p w:rsidR="00946DDC" w:rsidRDefault="00946DDC" w:rsidP="00946DDC">
      <w:pPr>
        <w:ind w:firstLine="709"/>
        <w:jc w:val="both"/>
        <w:rPr>
          <w:rFonts w:ascii="Times New Roman" w:hAnsi="Times New Roman"/>
          <w:color w:val="000000" w:themeColor="text1"/>
          <w:sz w:val="28"/>
          <w:szCs w:val="28"/>
        </w:rPr>
      </w:pPr>
      <w:r w:rsidRPr="00C267B3">
        <w:rPr>
          <w:rFonts w:ascii="Times New Roman" w:hAnsi="Times New Roman"/>
          <w:sz w:val="28"/>
          <w:szCs w:val="28"/>
        </w:rPr>
        <w:t xml:space="preserve">Руководствуясь Бюджетным кодексом Российской Федерации, </w:t>
      </w:r>
      <w:hyperlink r:id="rId7" w:history="1">
        <w:r w:rsidRPr="00C267B3">
          <w:rPr>
            <w:rStyle w:val="a3"/>
            <w:rFonts w:ascii="Times New Roman" w:hAnsi="Times New Roman"/>
            <w:b w:val="0"/>
            <w:color w:val="000000" w:themeColor="text1"/>
            <w:sz w:val="28"/>
            <w:szCs w:val="28"/>
          </w:rPr>
          <w:t>Федеральным законом</w:t>
        </w:r>
      </w:hyperlink>
      <w:r w:rsidRPr="00C267B3">
        <w:rPr>
          <w:rFonts w:ascii="Times New Roman" w:hAnsi="Times New Roman"/>
          <w:color w:val="000000" w:themeColor="text1"/>
          <w:sz w:val="28"/>
          <w:szCs w:val="28"/>
        </w:rPr>
        <w:t xml:space="preserve"> от 06.10.2003 № 131-ФЗ </w:t>
      </w:r>
      <w:r>
        <w:rPr>
          <w:rFonts w:ascii="Times New Roman" w:hAnsi="Times New Roman"/>
          <w:color w:val="000000" w:themeColor="text1"/>
          <w:sz w:val="28"/>
          <w:szCs w:val="28"/>
        </w:rPr>
        <w:t>«</w:t>
      </w:r>
      <w:r w:rsidRPr="00C267B3">
        <w:rPr>
          <w:rFonts w:ascii="Times New Roman" w:hAnsi="Times New Roman"/>
          <w:color w:val="000000" w:themeColor="text1"/>
          <w:sz w:val="28"/>
          <w:szCs w:val="28"/>
        </w:rPr>
        <w:t>Об общих принципах организации местного самоуправления в Российской Федерации</w:t>
      </w:r>
      <w:r>
        <w:rPr>
          <w:rFonts w:ascii="Times New Roman" w:hAnsi="Times New Roman"/>
          <w:color w:val="000000" w:themeColor="text1"/>
          <w:sz w:val="28"/>
          <w:szCs w:val="28"/>
        </w:rPr>
        <w:t>»</w:t>
      </w:r>
      <w:r w:rsidRPr="00C267B3">
        <w:rPr>
          <w:rFonts w:ascii="Times New Roman" w:hAnsi="Times New Roman"/>
          <w:color w:val="000000" w:themeColor="text1"/>
          <w:sz w:val="28"/>
          <w:szCs w:val="28"/>
        </w:rPr>
        <w:t xml:space="preserve">, </w:t>
      </w:r>
      <w:hyperlink r:id="rId8" w:history="1">
        <w:r w:rsidRPr="00C267B3">
          <w:rPr>
            <w:rStyle w:val="a3"/>
            <w:rFonts w:ascii="Times New Roman" w:hAnsi="Times New Roman"/>
            <w:b w:val="0"/>
            <w:color w:val="000000" w:themeColor="text1"/>
            <w:sz w:val="28"/>
            <w:szCs w:val="28"/>
          </w:rPr>
          <w:t>законом</w:t>
        </w:r>
      </w:hyperlink>
      <w:r w:rsidRPr="00C267B3">
        <w:rPr>
          <w:rFonts w:ascii="Times New Roman" w:hAnsi="Times New Roman"/>
          <w:color w:val="000000" w:themeColor="text1"/>
          <w:sz w:val="28"/>
          <w:szCs w:val="28"/>
        </w:rPr>
        <w:t xml:space="preserve"> Тверской области от 18 января 2006г. N 13-ЗО</w:t>
      </w:r>
      <w:r>
        <w:rPr>
          <w:rFonts w:ascii="Times New Roman" w:hAnsi="Times New Roman"/>
          <w:color w:val="000000" w:themeColor="text1"/>
          <w:sz w:val="28"/>
          <w:szCs w:val="28"/>
        </w:rPr>
        <w:t xml:space="preserve"> «</w:t>
      </w:r>
      <w:r w:rsidRPr="00C267B3">
        <w:rPr>
          <w:rFonts w:ascii="Times New Roman" w:hAnsi="Times New Roman"/>
          <w:color w:val="000000" w:themeColor="text1"/>
          <w:sz w:val="28"/>
          <w:szCs w:val="28"/>
        </w:rPr>
        <w:t>О межбюджетных отношениях в Тверской области</w:t>
      </w:r>
      <w:r>
        <w:rPr>
          <w:rFonts w:ascii="Times New Roman" w:hAnsi="Times New Roman"/>
          <w:color w:val="000000" w:themeColor="text1"/>
          <w:sz w:val="28"/>
          <w:szCs w:val="28"/>
        </w:rPr>
        <w:t>»</w:t>
      </w:r>
      <w:r w:rsidRPr="00C267B3">
        <w:rPr>
          <w:rFonts w:ascii="Times New Roman" w:hAnsi="Times New Roman"/>
          <w:color w:val="000000" w:themeColor="text1"/>
          <w:sz w:val="28"/>
          <w:szCs w:val="28"/>
        </w:rPr>
        <w:t xml:space="preserve"> </w:t>
      </w:r>
    </w:p>
    <w:tbl>
      <w:tblPr>
        <w:tblW w:w="5000" w:type="pct"/>
        <w:tblLayout w:type="fixed"/>
        <w:tblLook w:val="04A0" w:firstRow="1" w:lastRow="0" w:firstColumn="1" w:lastColumn="0" w:noHBand="0" w:noVBand="1"/>
      </w:tblPr>
      <w:tblGrid>
        <w:gridCol w:w="1265"/>
        <w:gridCol w:w="6928"/>
        <w:gridCol w:w="1444"/>
      </w:tblGrid>
      <w:tr w:rsidR="00946DDC" w:rsidRPr="00C267B3" w:rsidTr="00554C05">
        <w:tc>
          <w:tcPr>
            <w:tcW w:w="1242" w:type="dxa"/>
            <w:shd w:val="clear" w:color="auto" w:fill="auto"/>
          </w:tcPr>
          <w:p w:rsidR="00946DDC" w:rsidRPr="00C267B3" w:rsidRDefault="00946DDC" w:rsidP="00554C05">
            <w:pPr>
              <w:widowControl w:val="0"/>
              <w:ind w:right="101"/>
              <w:rPr>
                <w:rFonts w:ascii="Times New Roman" w:hAnsi="Times New Roman"/>
                <w:sz w:val="28"/>
                <w:szCs w:val="28"/>
              </w:rPr>
            </w:pPr>
          </w:p>
        </w:tc>
        <w:tc>
          <w:tcPr>
            <w:tcW w:w="6804" w:type="dxa"/>
            <w:shd w:val="clear" w:color="auto" w:fill="auto"/>
          </w:tcPr>
          <w:p w:rsidR="00946DDC" w:rsidRPr="00C267B3" w:rsidRDefault="00946DDC" w:rsidP="00554C05">
            <w:pPr>
              <w:widowControl w:val="0"/>
              <w:rPr>
                <w:rFonts w:ascii="Times New Roman" w:hAnsi="Times New Roman"/>
                <w:sz w:val="28"/>
                <w:szCs w:val="28"/>
              </w:rPr>
            </w:pPr>
          </w:p>
        </w:tc>
        <w:tc>
          <w:tcPr>
            <w:tcW w:w="1418" w:type="dxa"/>
            <w:shd w:val="clear" w:color="auto" w:fill="auto"/>
          </w:tcPr>
          <w:p w:rsidR="00946DDC" w:rsidRPr="00C267B3" w:rsidRDefault="00946DDC" w:rsidP="00554C05">
            <w:pPr>
              <w:widowControl w:val="0"/>
              <w:tabs>
                <w:tab w:val="left" w:pos="4358"/>
              </w:tabs>
              <w:ind w:right="-2"/>
              <w:jc w:val="right"/>
              <w:rPr>
                <w:rFonts w:ascii="Times New Roman" w:hAnsi="Times New Roman"/>
                <w:sz w:val="28"/>
                <w:szCs w:val="28"/>
              </w:rPr>
            </w:pPr>
          </w:p>
        </w:tc>
      </w:tr>
      <w:tr w:rsidR="00946DDC" w:rsidRPr="00C267B3" w:rsidTr="00554C05">
        <w:tc>
          <w:tcPr>
            <w:tcW w:w="1242" w:type="dxa"/>
            <w:shd w:val="clear" w:color="auto" w:fill="auto"/>
          </w:tcPr>
          <w:p w:rsidR="00946DDC" w:rsidRPr="00C267B3" w:rsidRDefault="00946DDC" w:rsidP="00554C05">
            <w:pPr>
              <w:widowControl w:val="0"/>
              <w:ind w:right="101"/>
              <w:rPr>
                <w:rFonts w:ascii="Times New Roman" w:hAnsi="Times New Roman"/>
                <w:sz w:val="28"/>
                <w:szCs w:val="28"/>
              </w:rPr>
            </w:pPr>
          </w:p>
        </w:tc>
        <w:tc>
          <w:tcPr>
            <w:tcW w:w="6804" w:type="dxa"/>
            <w:shd w:val="clear" w:color="auto" w:fill="auto"/>
          </w:tcPr>
          <w:p w:rsidR="00946DDC" w:rsidRPr="00C267B3" w:rsidRDefault="00946DDC" w:rsidP="00554C05">
            <w:pPr>
              <w:widowControl w:val="0"/>
              <w:jc w:val="center"/>
              <w:rPr>
                <w:rFonts w:ascii="Times New Roman" w:hAnsi="Times New Roman"/>
                <w:sz w:val="28"/>
                <w:szCs w:val="28"/>
              </w:rPr>
            </w:pPr>
            <w:r w:rsidRPr="00C267B3">
              <w:rPr>
                <w:rFonts w:ascii="Times New Roman" w:hAnsi="Times New Roman"/>
                <w:sz w:val="28"/>
                <w:szCs w:val="28"/>
              </w:rPr>
              <w:t>Осташковская городская Дума РЕШИЛА:</w:t>
            </w:r>
          </w:p>
        </w:tc>
        <w:tc>
          <w:tcPr>
            <w:tcW w:w="1418" w:type="dxa"/>
            <w:shd w:val="clear" w:color="auto" w:fill="auto"/>
          </w:tcPr>
          <w:p w:rsidR="00946DDC" w:rsidRPr="00C267B3" w:rsidRDefault="00946DDC" w:rsidP="00554C05">
            <w:pPr>
              <w:widowControl w:val="0"/>
              <w:tabs>
                <w:tab w:val="left" w:pos="4358"/>
              </w:tabs>
              <w:ind w:right="-2"/>
              <w:jc w:val="right"/>
              <w:rPr>
                <w:rFonts w:ascii="Times New Roman" w:hAnsi="Times New Roman"/>
                <w:sz w:val="28"/>
                <w:szCs w:val="28"/>
              </w:rPr>
            </w:pPr>
          </w:p>
        </w:tc>
      </w:tr>
      <w:tr w:rsidR="00946DDC" w:rsidRPr="00C267B3" w:rsidTr="00554C05">
        <w:tc>
          <w:tcPr>
            <w:tcW w:w="1242" w:type="dxa"/>
            <w:shd w:val="clear" w:color="auto" w:fill="auto"/>
          </w:tcPr>
          <w:p w:rsidR="00946DDC" w:rsidRPr="00C267B3" w:rsidRDefault="00946DDC" w:rsidP="00554C05">
            <w:pPr>
              <w:widowControl w:val="0"/>
              <w:ind w:right="101"/>
              <w:rPr>
                <w:rFonts w:ascii="Times New Roman" w:hAnsi="Times New Roman"/>
                <w:sz w:val="28"/>
                <w:szCs w:val="28"/>
              </w:rPr>
            </w:pPr>
          </w:p>
        </w:tc>
        <w:tc>
          <w:tcPr>
            <w:tcW w:w="6804" w:type="dxa"/>
            <w:shd w:val="clear" w:color="auto" w:fill="auto"/>
          </w:tcPr>
          <w:p w:rsidR="00946DDC" w:rsidRPr="00C267B3" w:rsidRDefault="00946DDC" w:rsidP="00554C05">
            <w:pPr>
              <w:widowControl w:val="0"/>
              <w:jc w:val="center"/>
              <w:rPr>
                <w:rFonts w:ascii="Times New Roman" w:hAnsi="Times New Roman"/>
                <w:sz w:val="28"/>
                <w:szCs w:val="28"/>
              </w:rPr>
            </w:pPr>
          </w:p>
        </w:tc>
        <w:tc>
          <w:tcPr>
            <w:tcW w:w="1418" w:type="dxa"/>
            <w:shd w:val="clear" w:color="auto" w:fill="auto"/>
          </w:tcPr>
          <w:p w:rsidR="00946DDC" w:rsidRPr="00C267B3" w:rsidRDefault="00946DDC" w:rsidP="00554C05">
            <w:pPr>
              <w:widowControl w:val="0"/>
              <w:tabs>
                <w:tab w:val="left" w:pos="4358"/>
              </w:tabs>
              <w:ind w:right="-2"/>
              <w:jc w:val="right"/>
              <w:rPr>
                <w:rFonts w:ascii="Times New Roman" w:hAnsi="Times New Roman"/>
                <w:sz w:val="28"/>
                <w:szCs w:val="28"/>
              </w:rPr>
            </w:pPr>
          </w:p>
        </w:tc>
      </w:tr>
    </w:tbl>
    <w:p w:rsidR="00946DDC" w:rsidRDefault="00946DDC" w:rsidP="00946DDC">
      <w:pPr>
        <w:ind w:firstLine="709"/>
        <w:jc w:val="both"/>
        <w:rPr>
          <w:rFonts w:ascii="Times New Roman" w:hAnsi="Times New Roman"/>
          <w:sz w:val="28"/>
          <w:szCs w:val="28"/>
        </w:rPr>
      </w:pPr>
      <w:r>
        <w:rPr>
          <w:rFonts w:ascii="Times New Roman" w:hAnsi="Times New Roman"/>
          <w:sz w:val="28"/>
          <w:szCs w:val="28"/>
        </w:rPr>
        <w:t xml:space="preserve">1. </w:t>
      </w:r>
      <w:r w:rsidRPr="00C267B3">
        <w:rPr>
          <w:rFonts w:ascii="Times New Roman" w:hAnsi="Times New Roman"/>
          <w:sz w:val="28"/>
          <w:szCs w:val="28"/>
        </w:rPr>
        <w:t>Утвердить Положение о бюджетном процессе в Осташковском</w:t>
      </w:r>
      <w:r>
        <w:rPr>
          <w:rFonts w:ascii="Times New Roman" w:hAnsi="Times New Roman"/>
          <w:sz w:val="28"/>
          <w:szCs w:val="28"/>
        </w:rPr>
        <w:t xml:space="preserve"> </w:t>
      </w:r>
      <w:r w:rsidRPr="00C267B3">
        <w:rPr>
          <w:rFonts w:ascii="Times New Roman" w:hAnsi="Times New Roman"/>
          <w:sz w:val="28"/>
          <w:szCs w:val="28"/>
        </w:rPr>
        <w:t>городском округе (прилагается).</w:t>
      </w:r>
    </w:p>
    <w:p w:rsidR="00946DDC" w:rsidRPr="00C267B3" w:rsidRDefault="00946DDC" w:rsidP="00946DDC">
      <w:pPr>
        <w:ind w:firstLine="709"/>
        <w:jc w:val="both"/>
        <w:rPr>
          <w:rFonts w:ascii="Times New Roman" w:hAnsi="Times New Roman"/>
          <w:sz w:val="28"/>
          <w:szCs w:val="28"/>
        </w:rPr>
      </w:pP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2. </w:t>
      </w:r>
      <w:r w:rsidRPr="00C267B3">
        <w:rPr>
          <w:rFonts w:ascii="Times New Roman" w:hAnsi="Times New Roman"/>
          <w:sz w:val="28"/>
          <w:szCs w:val="28"/>
        </w:rPr>
        <w:t>Признать утратившими силу следующие нормативные акты:</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 Положении о бюджетном процессе в муниципальном образовании «Осташковский район» от 25.10.2012 г. № 32 со всеми изменениями и дополнениями (от 26.06.2014 г. № 131, от 06.04.2017 г. № 274.);</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Об утверждении Положения о бюджетном процессе в муниципальном образовании «Городское поселение – г. Осташков» от 23.12.2016 г. № 193;</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Об утверждении Положения о бюджетном процессе в муниципальном образовании «Ботовское сельское поселение» от 09.12.2014 г. № 195 со всеми изменениями и дополнениями (от 11.11.2015 г. № 221, от 07.10.2016 г. № 7.);</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 xml:space="preserve">Об утверждении Положения о бюджетном процессе в муниципальном образовании </w:t>
      </w:r>
      <w:r>
        <w:rPr>
          <w:rFonts w:ascii="Times New Roman" w:hAnsi="Times New Roman"/>
          <w:sz w:val="28"/>
          <w:szCs w:val="28"/>
        </w:rPr>
        <w:t>«Ждановское сельское поселение»</w:t>
      </w:r>
      <w:r w:rsidRPr="00C267B3">
        <w:rPr>
          <w:rFonts w:ascii="Times New Roman" w:hAnsi="Times New Roman"/>
          <w:sz w:val="28"/>
          <w:szCs w:val="28"/>
        </w:rPr>
        <w:t xml:space="preserve"> Осташковского района, Тверской области от 03.03.2015 г. № 38 со всеми изменениями и дополнениями (от 20.10.2016 г. № 78.); </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Об утверждении Положения о бюджетном процессе в муниципальном образовании «Залучьенское сельское поселение» от 25.12.2014 г. № 34 со всеми изменениями и дополнениями (от 22.12.2016 г. № 82);</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 xml:space="preserve">О новой редакции Положения о бюджетном процессе в муниципальном образовании «Замошское сельское поселение» от 11.03.2015 г. № 43 со всеми изменениями и дополнениями (от 10.10.2016 г. № 85); </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lastRenderedPageBreak/>
        <w:t xml:space="preserve">- </w:t>
      </w:r>
      <w:r w:rsidRPr="00C267B3">
        <w:rPr>
          <w:rFonts w:ascii="Times New Roman" w:hAnsi="Times New Roman"/>
          <w:sz w:val="28"/>
          <w:szCs w:val="28"/>
        </w:rPr>
        <w:t>Об утверждении Положения о бюджетном процессе в муниципальном образовании «Мошенское сельское поселение» от 28.01.2015 г. № 35 со всеми изменениями и дополнениями (от 23.11.2016 г. № 89, от 23.11.2016 г. № 94.);</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Об утверждении Положения о бюджетном процессе в муниципальном образовании «Свапущенское сельское поселение», Осташковского района, Тверской области от 25.12.2014 г. № 30 со всеми изменениями и дополнениями (от 30.11.2015 г. № 53, от 31.10.2016 г. № 72);</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Об утверждении Положения о бюджетном процессе в муниципальном образовании «Святосельское сельское поселение» от 06.02.2015 г. № 58 со всеми изменениями и дополнениями (от 20.12.2016 г. № 118);</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 новой редакции Положения о бюджетном процессе в муниципальном образовании «Сиговское сельское поселение» от 09.10.2014 г. № 33 со всеми изменениями и дополнениями (от 22.11.2016 г. № 96);</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 новой редакции Положения о бюджетном процессе в муниципальном образовании «Сорожское сельское поселение» от 29.01.2015 г. № 23 со всеми изменениями и дополнениями (от 11.11</w:t>
      </w:r>
      <w:r>
        <w:rPr>
          <w:rFonts w:ascii="Times New Roman" w:hAnsi="Times New Roman"/>
          <w:sz w:val="28"/>
          <w:szCs w:val="28"/>
        </w:rPr>
        <w:t>.2016 г. № 55</w:t>
      </w:r>
      <w:r w:rsidRPr="00C267B3">
        <w:rPr>
          <w:rFonts w:ascii="Times New Roman" w:hAnsi="Times New Roman"/>
          <w:sz w:val="28"/>
          <w:szCs w:val="28"/>
        </w:rPr>
        <w:t>);</w:t>
      </w: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 </w:t>
      </w:r>
      <w:r w:rsidRPr="00C267B3">
        <w:rPr>
          <w:rFonts w:ascii="Times New Roman" w:hAnsi="Times New Roman"/>
          <w:sz w:val="28"/>
          <w:szCs w:val="28"/>
        </w:rPr>
        <w:t>О новой редакции Положения о бюджетном процессе в муниципальном образовании «Хитинское сельское поселение» от 12.12.2014 г. № 34 со всеми изменениями и дополнениями (от 06.11.2015 г. № 62, от 17.10.2016 г. № 86).</w:t>
      </w:r>
    </w:p>
    <w:p w:rsidR="00946DDC" w:rsidRDefault="00946DDC" w:rsidP="00946DDC">
      <w:pPr>
        <w:ind w:firstLine="709"/>
        <w:jc w:val="both"/>
        <w:rPr>
          <w:rFonts w:ascii="Times New Roman" w:hAnsi="Times New Roman"/>
          <w:sz w:val="28"/>
          <w:szCs w:val="28"/>
        </w:rPr>
      </w:pPr>
    </w:p>
    <w:p w:rsidR="00946DDC" w:rsidRDefault="00946DDC" w:rsidP="00946DDC">
      <w:pPr>
        <w:pStyle w:val="a4"/>
        <w:ind w:firstLine="709"/>
        <w:jc w:val="both"/>
        <w:rPr>
          <w:rFonts w:ascii="Times New Roman" w:hAnsi="Times New Roman"/>
          <w:sz w:val="28"/>
          <w:szCs w:val="28"/>
        </w:rPr>
      </w:pPr>
      <w:r>
        <w:rPr>
          <w:rFonts w:ascii="Times New Roman" w:hAnsi="Times New Roman"/>
          <w:sz w:val="28"/>
          <w:szCs w:val="28"/>
        </w:rPr>
        <w:t xml:space="preserve">3. </w:t>
      </w:r>
      <w:r w:rsidRPr="00CE7C4E">
        <w:rPr>
          <w:rFonts w:ascii="Times New Roman" w:hAnsi="Times New Roman"/>
          <w:sz w:val="28"/>
          <w:szCs w:val="28"/>
        </w:rPr>
        <w:t xml:space="preserve">Настоящее решение опубликовать в печатном издании – газете «Селигер» и разместить на официальном сайте </w:t>
      </w:r>
      <w:r w:rsidR="006C3CF7">
        <w:rPr>
          <w:rFonts w:ascii="Times New Roman" w:hAnsi="Times New Roman"/>
          <w:sz w:val="28"/>
          <w:szCs w:val="28"/>
        </w:rPr>
        <w:t xml:space="preserve">администрации </w:t>
      </w:r>
      <w:r w:rsidRPr="00CE7C4E">
        <w:rPr>
          <w:rFonts w:ascii="Times New Roman" w:hAnsi="Times New Roman"/>
          <w:sz w:val="28"/>
          <w:szCs w:val="28"/>
        </w:rPr>
        <w:t xml:space="preserve">муниципального образования </w:t>
      </w:r>
      <w:r w:rsidR="00020E97">
        <w:rPr>
          <w:rFonts w:ascii="Times New Roman" w:hAnsi="Times New Roman"/>
          <w:sz w:val="28"/>
          <w:szCs w:val="28"/>
        </w:rPr>
        <w:t>«</w:t>
      </w:r>
      <w:r w:rsidRPr="00CE7C4E">
        <w:rPr>
          <w:rFonts w:ascii="Times New Roman" w:hAnsi="Times New Roman"/>
          <w:sz w:val="28"/>
          <w:szCs w:val="28"/>
        </w:rPr>
        <w:t>Осташковский район</w:t>
      </w:r>
      <w:r w:rsidR="00020E97">
        <w:rPr>
          <w:rFonts w:ascii="Times New Roman" w:hAnsi="Times New Roman"/>
          <w:sz w:val="28"/>
          <w:szCs w:val="28"/>
        </w:rPr>
        <w:t>»</w:t>
      </w:r>
      <w:r w:rsidRPr="00CE7C4E">
        <w:rPr>
          <w:rFonts w:ascii="Times New Roman" w:hAnsi="Times New Roman"/>
          <w:sz w:val="28"/>
          <w:szCs w:val="28"/>
        </w:rPr>
        <w:t xml:space="preserve"> в информационно-телекоммуникационной сети Интернет</w:t>
      </w:r>
      <w:r>
        <w:rPr>
          <w:rFonts w:ascii="Times New Roman" w:hAnsi="Times New Roman"/>
          <w:sz w:val="28"/>
          <w:szCs w:val="28"/>
        </w:rPr>
        <w:t>.</w:t>
      </w:r>
      <w:r w:rsidRPr="00CE7C4E">
        <w:rPr>
          <w:rFonts w:ascii="Times New Roman" w:hAnsi="Times New Roman"/>
          <w:sz w:val="28"/>
          <w:szCs w:val="28"/>
        </w:rPr>
        <w:t xml:space="preserve"> </w:t>
      </w:r>
    </w:p>
    <w:p w:rsidR="00946DDC" w:rsidRPr="00714FB1" w:rsidRDefault="00946DDC" w:rsidP="00946DDC">
      <w:pPr>
        <w:pStyle w:val="a4"/>
        <w:ind w:firstLine="709"/>
        <w:jc w:val="both"/>
        <w:rPr>
          <w:rFonts w:ascii="Times New Roman" w:hAnsi="Times New Roman"/>
          <w:sz w:val="28"/>
          <w:szCs w:val="28"/>
        </w:rPr>
      </w:pPr>
    </w:p>
    <w:p w:rsidR="00946DDC" w:rsidRPr="00C267B3" w:rsidRDefault="00946DDC" w:rsidP="00946DDC">
      <w:pPr>
        <w:ind w:firstLine="709"/>
        <w:jc w:val="both"/>
        <w:rPr>
          <w:rFonts w:ascii="Times New Roman" w:hAnsi="Times New Roman"/>
          <w:sz w:val="28"/>
          <w:szCs w:val="28"/>
        </w:rPr>
      </w:pPr>
      <w:r>
        <w:rPr>
          <w:rFonts w:ascii="Times New Roman" w:hAnsi="Times New Roman"/>
          <w:sz w:val="28"/>
          <w:szCs w:val="28"/>
        </w:rPr>
        <w:t xml:space="preserve">4. </w:t>
      </w:r>
      <w:r w:rsidRPr="00C267B3">
        <w:rPr>
          <w:rFonts w:ascii="Times New Roman" w:hAnsi="Times New Roman"/>
          <w:sz w:val="28"/>
          <w:szCs w:val="28"/>
        </w:rPr>
        <w:t>Настоящее решение вступает в силу 1 января 2018 года.</w:t>
      </w:r>
    </w:p>
    <w:p w:rsidR="00946DDC" w:rsidRDefault="00946DDC" w:rsidP="00946DDC">
      <w:pPr>
        <w:pStyle w:val="a4"/>
        <w:rPr>
          <w:rFonts w:ascii="Times New Roman" w:hAnsi="Times New Roman"/>
          <w:sz w:val="28"/>
          <w:szCs w:val="28"/>
        </w:rPr>
      </w:pPr>
    </w:p>
    <w:p w:rsidR="00946DDC" w:rsidRDefault="00946DDC" w:rsidP="00946DDC">
      <w:pPr>
        <w:pStyle w:val="a4"/>
        <w:rPr>
          <w:rFonts w:ascii="Times New Roman" w:hAnsi="Times New Roman"/>
          <w:sz w:val="28"/>
          <w:szCs w:val="28"/>
        </w:rPr>
      </w:pPr>
    </w:p>
    <w:p w:rsidR="00946DDC" w:rsidRDefault="00946DDC" w:rsidP="00946DDC">
      <w:pPr>
        <w:pStyle w:val="a4"/>
        <w:rPr>
          <w:rFonts w:ascii="Times New Roman" w:hAnsi="Times New Roman"/>
          <w:sz w:val="28"/>
          <w:szCs w:val="28"/>
        </w:rPr>
      </w:pPr>
    </w:p>
    <w:tbl>
      <w:tblPr>
        <w:tblW w:w="9781" w:type="dxa"/>
        <w:tblLook w:val="04A0" w:firstRow="1" w:lastRow="0" w:firstColumn="1" w:lastColumn="0" w:noHBand="0" w:noVBand="1"/>
      </w:tblPr>
      <w:tblGrid>
        <w:gridCol w:w="5240"/>
        <w:gridCol w:w="4541"/>
      </w:tblGrid>
      <w:tr w:rsidR="00946DDC" w:rsidRPr="00C267B3" w:rsidTr="00554C05">
        <w:tc>
          <w:tcPr>
            <w:tcW w:w="5240" w:type="dxa"/>
            <w:shd w:val="clear" w:color="auto" w:fill="auto"/>
          </w:tcPr>
          <w:p w:rsidR="00946DDC" w:rsidRPr="00C267B3" w:rsidRDefault="00946DDC" w:rsidP="00554C05">
            <w:pPr>
              <w:spacing w:line="0" w:lineRule="atLeast"/>
              <w:jc w:val="both"/>
              <w:rPr>
                <w:rFonts w:ascii="Times New Roman" w:eastAsia="Calibri" w:hAnsi="Times New Roman"/>
                <w:sz w:val="28"/>
                <w:szCs w:val="28"/>
              </w:rPr>
            </w:pPr>
            <w:r w:rsidRPr="00C267B3">
              <w:rPr>
                <w:rFonts w:ascii="Times New Roman" w:eastAsia="Calibri" w:hAnsi="Times New Roman"/>
                <w:sz w:val="28"/>
                <w:szCs w:val="28"/>
              </w:rPr>
              <w:t>Глава Осташковского городского округа</w:t>
            </w:r>
          </w:p>
        </w:tc>
        <w:tc>
          <w:tcPr>
            <w:tcW w:w="4541" w:type="dxa"/>
            <w:shd w:val="clear" w:color="auto" w:fill="auto"/>
          </w:tcPr>
          <w:p w:rsidR="00946DDC" w:rsidRPr="00C267B3" w:rsidRDefault="00946DDC" w:rsidP="00554C05">
            <w:pPr>
              <w:spacing w:line="0" w:lineRule="atLeast"/>
              <w:jc w:val="right"/>
              <w:rPr>
                <w:rFonts w:ascii="Times New Roman" w:eastAsia="Calibri" w:hAnsi="Times New Roman"/>
                <w:sz w:val="28"/>
                <w:szCs w:val="28"/>
              </w:rPr>
            </w:pPr>
            <w:r w:rsidRPr="00C267B3">
              <w:rPr>
                <w:rFonts w:ascii="Times New Roman" w:eastAsia="Calibri" w:hAnsi="Times New Roman"/>
                <w:sz w:val="28"/>
                <w:szCs w:val="28"/>
              </w:rPr>
              <w:t>А.А.Титов</w:t>
            </w:r>
          </w:p>
        </w:tc>
      </w:tr>
      <w:tr w:rsidR="00946DDC" w:rsidRPr="00C267B3" w:rsidTr="00554C05">
        <w:tc>
          <w:tcPr>
            <w:tcW w:w="5240" w:type="dxa"/>
            <w:shd w:val="clear" w:color="auto" w:fill="auto"/>
          </w:tcPr>
          <w:p w:rsidR="00946DDC" w:rsidRPr="00C267B3" w:rsidRDefault="00946DDC" w:rsidP="00554C05">
            <w:pPr>
              <w:spacing w:line="0" w:lineRule="atLeast"/>
              <w:jc w:val="both"/>
              <w:rPr>
                <w:rFonts w:ascii="Times New Roman" w:eastAsia="Calibri" w:hAnsi="Times New Roman"/>
                <w:sz w:val="28"/>
                <w:szCs w:val="28"/>
              </w:rPr>
            </w:pPr>
          </w:p>
        </w:tc>
        <w:tc>
          <w:tcPr>
            <w:tcW w:w="4541" w:type="dxa"/>
            <w:shd w:val="clear" w:color="auto" w:fill="auto"/>
          </w:tcPr>
          <w:p w:rsidR="00946DDC" w:rsidRPr="00C267B3" w:rsidRDefault="00946DDC" w:rsidP="00554C05">
            <w:pPr>
              <w:spacing w:line="0" w:lineRule="atLeast"/>
              <w:jc w:val="both"/>
              <w:rPr>
                <w:rFonts w:ascii="Times New Roman" w:eastAsia="Calibri" w:hAnsi="Times New Roman"/>
                <w:sz w:val="28"/>
                <w:szCs w:val="28"/>
              </w:rPr>
            </w:pPr>
          </w:p>
        </w:tc>
      </w:tr>
      <w:tr w:rsidR="00946DDC" w:rsidRPr="00C267B3" w:rsidTr="00554C05">
        <w:tc>
          <w:tcPr>
            <w:tcW w:w="5240" w:type="dxa"/>
            <w:shd w:val="clear" w:color="auto" w:fill="auto"/>
          </w:tcPr>
          <w:p w:rsidR="00946DDC" w:rsidRPr="00C267B3" w:rsidRDefault="00946DDC" w:rsidP="00554C05">
            <w:pPr>
              <w:spacing w:line="0" w:lineRule="atLeast"/>
              <w:jc w:val="both"/>
              <w:rPr>
                <w:rFonts w:ascii="Times New Roman" w:eastAsia="Calibri" w:hAnsi="Times New Roman"/>
                <w:sz w:val="28"/>
                <w:szCs w:val="28"/>
              </w:rPr>
            </w:pPr>
          </w:p>
        </w:tc>
        <w:tc>
          <w:tcPr>
            <w:tcW w:w="4541" w:type="dxa"/>
            <w:shd w:val="clear" w:color="auto" w:fill="auto"/>
          </w:tcPr>
          <w:p w:rsidR="00946DDC" w:rsidRPr="00C267B3" w:rsidRDefault="00946DDC" w:rsidP="00554C05">
            <w:pPr>
              <w:spacing w:line="0" w:lineRule="atLeast"/>
              <w:jc w:val="both"/>
              <w:rPr>
                <w:rFonts w:ascii="Times New Roman" w:eastAsia="Calibri" w:hAnsi="Times New Roman"/>
                <w:sz w:val="28"/>
                <w:szCs w:val="28"/>
              </w:rPr>
            </w:pPr>
          </w:p>
        </w:tc>
      </w:tr>
      <w:tr w:rsidR="00946DDC" w:rsidRPr="00C267B3" w:rsidTr="00554C05">
        <w:tc>
          <w:tcPr>
            <w:tcW w:w="5240" w:type="dxa"/>
            <w:shd w:val="clear" w:color="auto" w:fill="auto"/>
          </w:tcPr>
          <w:p w:rsidR="00946DDC" w:rsidRPr="00C267B3" w:rsidRDefault="00946DDC" w:rsidP="00554C05">
            <w:pPr>
              <w:spacing w:line="0" w:lineRule="atLeast"/>
              <w:jc w:val="both"/>
              <w:rPr>
                <w:rFonts w:ascii="Times New Roman" w:eastAsia="Calibri" w:hAnsi="Times New Roman"/>
                <w:sz w:val="28"/>
                <w:szCs w:val="28"/>
              </w:rPr>
            </w:pPr>
            <w:r w:rsidRPr="00C267B3">
              <w:rPr>
                <w:rFonts w:ascii="Times New Roman" w:eastAsia="Calibri" w:hAnsi="Times New Roman"/>
                <w:sz w:val="28"/>
                <w:szCs w:val="28"/>
              </w:rPr>
              <w:t xml:space="preserve">Председатель </w:t>
            </w:r>
          </w:p>
          <w:p w:rsidR="00946DDC" w:rsidRPr="00C267B3" w:rsidRDefault="00946DDC" w:rsidP="00554C05">
            <w:pPr>
              <w:spacing w:line="0" w:lineRule="atLeast"/>
              <w:jc w:val="both"/>
              <w:rPr>
                <w:rFonts w:ascii="Times New Roman" w:eastAsia="Calibri" w:hAnsi="Times New Roman"/>
                <w:sz w:val="28"/>
                <w:szCs w:val="28"/>
              </w:rPr>
            </w:pPr>
            <w:r w:rsidRPr="00C267B3">
              <w:rPr>
                <w:rFonts w:ascii="Times New Roman" w:eastAsia="Calibri" w:hAnsi="Times New Roman"/>
                <w:sz w:val="28"/>
                <w:szCs w:val="28"/>
              </w:rPr>
              <w:t>Осташковской городской Думы</w:t>
            </w:r>
          </w:p>
        </w:tc>
        <w:tc>
          <w:tcPr>
            <w:tcW w:w="4541" w:type="dxa"/>
            <w:shd w:val="clear" w:color="auto" w:fill="auto"/>
          </w:tcPr>
          <w:p w:rsidR="00946DDC" w:rsidRPr="00C267B3" w:rsidRDefault="00946DDC" w:rsidP="00554C05">
            <w:pPr>
              <w:spacing w:line="0" w:lineRule="atLeast"/>
              <w:jc w:val="right"/>
              <w:rPr>
                <w:rFonts w:ascii="Times New Roman" w:eastAsia="Calibri" w:hAnsi="Times New Roman"/>
                <w:sz w:val="28"/>
                <w:szCs w:val="28"/>
              </w:rPr>
            </w:pPr>
          </w:p>
          <w:p w:rsidR="00946DDC" w:rsidRPr="00C267B3" w:rsidRDefault="00946DDC" w:rsidP="00554C05">
            <w:pPr>
              <w:spacing w:line="0" w:lineRule="atLeast"/>
              <w:jc w:val="right"/>
              <w:rPr>
                <w:rFonts w:ascii="Times New Roman" w:eastAsia="Calibri" w:hAnsi="Times New Roman"/>
                <w:sz w:val="28"/>
                <w:szCs w:val="28"/>
              </w:rPr>
            </w:pPr>
            <w:r w:rsidRPr="00C267B3">
              <w:rPr>
                <w:rFonts w:ascii="Times New Roman" w:eastAsia="Calibri" w:hAnsi="Times New Roman"/>
                <w:sz w:val="28"/>
                <w:szCs w:val="28"/>
              </w:rPr>
              <w:t>М.А.Волков</w:t>
            </w:r>
          </w:p>
        </w:tc>
      </w:tr>
    </w:tbl>
    <w:p w:rsidR="00946DDC" w:rsidRPr="00C267B3" w:rsidRDefault="00946DDC" w:rsidP="00946DDC">
      <w:pPr>
        <w:pStyle w:val="a4"/>
        <w:rPr>
          <w:rFonts w:ascii="Times New Roman" w:hAnsi="Times New Roman"/>
          <w:sz w:val="28"/>
          <w:szCs w:val="28"/>
        </w:rPr>
      </w:pPr>
    </w:p>
    <w:p w:rsidR="00946DDC" w:rsidRPr="00946DDC" w:rsidRDefault="00946DDC" w:rsidP="00946DDC">
      <w:pPr>
        <w:pStyle w:val="a4"/>
        <w:jc w:val="right"/>
        <w:rPr>
          <w:rFonts w:ascii="Times New Roman" w:hAnsi="Times New Roman"/>
          <w:b/>
          <w:szCs w:val="24"/>
        </w:rPr>
      </w:pPr>
      <w:r>
        <w:rPr>
          <w:rStyle w:val="211pt"/>
        </w:rPr>
        <w:br w:type="page"/>
      </w:r>
      <w:r w:rsidRPr="00946DDC">
        <w:rPr>
          <w:rFonts w:ascii="Times New Roman" w:hAnsi="Times New Roman"/>
          <w:szCs w:val="24"/>
        </w:rPr>
        <w:lastRenderedPageBreak/>
        <w:t xml:space="preserve">Приложение </w:t>
      </w:r>
    </w:p>
    <w:p w:rsidR="00946DDC" w:rsidRPr="00946DDC" w:rsidRDefault="00946DDC" w:rsidP="00946DDC">
      <w:pPr>
        <w:pStyle w:val="a4"/>
        <w:jc w:val="right"/>
        <w:rPr>
          <w:rFonts w:ascii="Times New Roman" w:hAnsi="Times New Roman"/>
          <w:szCs w:val="24"/>
        </w:rPr>
      </w:pPr>
      <w:r w:rsidRPr="00946DDC">
        <w:rPr>
          <w:rFonts w:ascii="Times New Roman" w:hAnsi="Times New Roman"/>
          <w:szCs w:val="24"/>
        </w:rPr>
        <w:t xml:space="preserve">к решению Осташковской городской Думы </w:t>
      </w:r>
    </w:p>
    <w:p w:rsidR="00946DDC" w:rsidRPr="00946DDC" w:rsidRDefault="00946DDC" w:rsidP="00946DDC">
      <w:pPr>
        <w:pStyle w:val="a4"/>
        <w:jc w:val="right"/>
        <w:rPr>
          <w:rFonts w:ascii="Times New Roman" w:hAnsi="Times New Roman"/>
          <w:b/>
          <w:szCs w:val="24"/>
        </w:rPr>
      </w:pPr>
      <w:r w:rsidRPr="00946DDC">
        <w:rPr>
          <w:rFonts w:ascii="Times New Roman" w:hAnsi="Times New Roman"/>
          <w:szCs w:val="24"/>
        </w:rPr>
        <w:t xml:space="preserve">от 15.12.2017 № 70 </w:t>
      </w:r>
    </w:p>
    <w:p w:rsidR="00946DDC" w:rsidRPr="00946DDC" w:rsidRDefault="00946DDC" w:rsidP="00946DDC">
      <w:pPr>
        <w:pStyle w:val="a4"/>
        <w:jc w:val="right"/>
        <w:rPr>
          <w:rFonts w:ascii="Times New Roman" w:hAnsi="Times New Roman"/>
          <w:b/>
          <w:szCs w:val="24"/>
        </w:rPr>
      </w:pPr>
      <w:r w:rsidRPr="00946DDC">
        <w:rPr>
          <w:rFonts w:ascii="Times New Roman" w:hAnsi="Times New Roman"/>
          <w:szCs w:val="24"/>
        </w:rPr>
        <w:t xml:space="preserve"> </w:t>
      </w:r>
    </w:p>
    <w:p w:rsidR="00946DDC" w:rsidRDefault="00946DDC" w:rsidP="00946DDC">
      <w:pPr>
        <w:jc w:val="center"/>
        <w:rPr>
          <w:rStyle w:val="211pt"/>
          <w:b/>
          <w:sz w:val="28"/>
          <w:szCs w:val="28"/>
        </w:rPr>
      </w:pPr>
    </w:p>
    <w:p w:rsidR="00946DDC" w:rsidRPr="00946DDC" w:rsidRDefault="00946DDC" w:rsidP="00946DDC">
      <w:pPr>
        <w:jc w:val="center"/>
        <w:rPr>
          <w:rStyle w:val="211pt"/>
          <w:b/>
          <w:sz w:val="26"/>
          <w:szCs w:val="26"/>
        </w:rPr>
      </w:pPr>
      <w:r w:rsidRPr="00946DDC">
        <w:rPr>
          <w:rStyle w:val="211pt"/>
          <w:b/>
          <w:sz w:val="26"/>
          <w:szCs w:val="26"/>
        </w:rPr>
        <w:t xml:space="preserve">Положение </w:t>
      </w:r>
    </w:p>
    <w:p w:rsidR="00946DDC" w:rsidRPr="00946DDC" w:rsidRDefault="00946DDC" w:rsidP="00946DDC">
      <w:pPr>
        <w:jc w:val="center"/>
        <w:rPr>
          <w:rFonts w:ascii="Times New Roman" w:hAnsi="Times New Roman"/>
          <w:sz w:val="26"/>
          <w:szCs w:val="26"/>
        </w:rPr>
      </w:pPr>
      <w:r w:rsidRPr="00946DDC">
        <w:rPr>
          <w:rStyle w:val="211pt"/>
          <w:b/>
          <w:sz w:val="26"/>
          <w:szCs w:val="26"/>
        </w:rPr>
        <w:t>о бюджетном процессе в Осташковском городском округе</w:t>
      </w:r>
    </w:p>
    <w:p w:rsidR="00C6747D" w:rsidRPr="00946DDC" w:rsidRDefault="00C6747D">
      <w:pPr>
        <w:rPr>
          <w:rFonts w:ascii="Times New Roman" w:hAnsi="Times New Roman"/>
          <w:sz w:val="26"/>
          <w:szCs w:val="26"/>
        </w:rPr>
      </w:pPr>
    </w:p>
    <w:p w:rsidR="00946DDC" w:rsidRPr="00946DDC" w:rsidRDefault="00946DDC" w:rsidP="00946DDC">
      <w:pPr>
        <w:ind w:firstLine="709"/>
        <w:jc w:val="both"/>
        <w:rPr>
          <w:rFonts w:ascii="Times New Roman" w:hAnsi="Times New Roman"/>
        </w:rPr>
      </w:pPr>
      <w:r w:rsidRPr="00946DDC">
        <w:rPr>
          <w:rFonts w:ascii="Times New Roman" w:hAnsi="Times New Roman"/>
        </w:rPr>
        <w:t xml:space="preserve">Настоящее Положение </w:t>
      </w:r>
      <w:r w:rsidRPr="00946DDC">
        <w:rPr>
          <w:rStyle w:val="211pt"/>
          <w:sz w:val="24"/>
          <w:szCs w:val="24"/>
        </w:rPr>
        <w:t>о бюджетном процессе в Осташковском городском округе</w:t>
      </w:r>
      <w:r w:rsidRPr="00946DDC">
        <w:rPr>
          <w:rFonts w:ascii="Times New Roman" w:hAnsi="Times New Roman"/>
        </w:rPr>
        <w:t xml:space="preserve"> (далее – Положение) регламентирует деятельность участников бюджетного процесса Осташковского городского округа по составлению, рассмотрению проекта бюджета Осташковского городского округа (далее –также бюджет), утверждению, исполнению и контролю за исполнением бюджета, осуществлению бюджетного учета, составлению, рассмотрению и утверждению бюджетной отчетности.</w:t>
      </w:r>
    </w:p>
    <w:p w:rsidR="00946DDC" w:rsidRPr="00946DDC" w:rsidRDefault="00946DDC" w:rsidP="00946DDC">
      <w:pPr>
        <w:ind w:firstLine="709"/>
        <w:jc w:val="both"/>
        <w:rPr>
          <w:rFonts w:ascii="Times New Roman" w:hAnsi="Times New Roman"/>
        </w:rPr>
      </w:pPr>
      <w:bookmarkStart w:id="0" w:name="sub_992"/>
      <w:r w:rsidRPr="00946DDC">
        <w:rPr>
          <w:rFonts w:ascii="Times New Roman" w:hAnsi="Times New Roman"/>
        </w:rPr>
        <w:t xml:space="preserve">Деятельность участников бюджетного процесса по составлению, рассмотрению, утверждению, исполнению и контролю за исполнением бюджета Осташковского городского округа регламентируется </w:t>
      </w:r>
      <w:hyperlink r:id="rId9" w:history="1">
        <w:r w:rsidRPr="00946DDC">
          <w:rPr>
            <w:rStyle w:val="a3"/>
            <w:rFonts w:ascii="Times New Roman" w:hAnsi="Times New Roman"/>
            <w:b w:val="0"/>
          </w:rPr>
          <w:t>Бюджетным кодексом</w:t>
        </w:r>
      </w:hyperlink>
      <w:r w:rsidRPr="00946DDC">
        <w:rPr>
          <w:rFonts w:ascii="Times New Roman" w:hAnsi="Times New Roman"/>
        </w:rPr>
        <w:t xml:space="preserve"> Российской Федерации, </w:t>
      </w:r>
      <w:hyperlink r:id="rId10" w:history="1">
        <w:r w:rsidRPr="00946DDC">
          <w:rPr>
            <w:rStyle w:val="a3"/>
            <w:rFonts w:ascii="Times New Roman" w:hAnsi="Times New Roman"/>
            <w:b w:val="0"/>
          </w:rPr>
          <w:t>Федеральным законом</w:t>
        </w:r>
      </w:hyperlink>
      <w:r w:rsidRPr="00946DDC">
        <w:rPr>
          <w:rFonts w:ascii="Times New Roman" w:hAnsi="Times New Roman"/>
        </w:rPr>
        <w:t xml:space="preserve"> от 06.10.2003 № 131-ФЗ "Об общих принципах организации местного самоуправления в Российской Федерации", </w:t>
      </w:r>
      <w:hyperlink r:id="rId11" w:history="1">
        <w:r w:rsidRPr="00946DDC">
          <w:rPr>
            <w:rStyle w:val="a3"/>
            <w:rFonts w:ascii="Times New Roman" w:hAnsi="Times New Roman"/>
            <w:b w:val="0"/>
          </w:rPr>
          <w:t>законом</w:t>
        </w:r>
      </w:hyperlink>
      <w:r w:rsidRPr="00946DDC">
        <w:rPr>
          <w:rFonts w:ascii="Times New Roman" w:hAnsi="Times New Roman"/>
        </w:rPr>
        <w:t xml:space="preserve"> Тверской области от 18 января 2006 г. N 13-ЗО "О межбюджетных отношениях в Тверской области", настоящим Положением. </w:t>
      </w:r>
    </w:p>
    <w:bookmarkEnd w:id="0"/>
    <w:p w:rsidR="00946DDC" w:rsidRPr="00946DDC" w:rsidRDefault="00946DDC" w:rsidP="00946DDC">
      <w:pPr>
        <w:pStyle w:val="20"/>
        <w:shd w:val="clear" w:color="auto" w:fill="auto"/>
        <w:spacing w:before="0" w:line="240" w:lineRule="auto"/>
        <w:ind w:firstLine="709"/>
        <w:rPr>
          <w:b/>
          <w:sz w:val="24"/>
          <w:szCs w:val="24"/>
        </w:rPr>
      </w:pPr>
    </w:p>
    <w:p w:rsidR="00946DDC" w:rsidRPr="00946DDC" w:rsidRDefault="00946DDC" w:rsidP="00946DDC">
      <w:pPr>
        <w:pStyle w:val="20"/>
        <w:shd w:val="clear" w:color="auto" w:fill="auto"/>
        <w:spacing w:before="0" w:line="240" w:lineRule="auto"/>
        <w:ind w:firstLine="709"/>
        <w:rPr>
          <w:sz w:val="24"/>
          <w:szCs w:val="24"/>
        </w:rPr>
      </w:pPr>
      <w:r w:rsidRPr="00946DDC">
        <w:rPr>
          <w:b/>
          <w:sz w:val="24"/>
          <w:szCs w:val="24"/>
        </w:rPr>
        <w:t>Пункт 1</w:t>
      </w:r>
      <w:r w:rsidRPr="00946DDC">
        <w:rPr>
          <w:sz w:val="24"/>
          <w:szCs w:val="24"/>
        </w:rPr>
        <w:t>. Термины и понятия</w:t>
      </w:r>
    </w:p>
    <w:p w:rsidR="00946DDC" w:rsidRPr="00946DDC" w:rsidRDefault="00946DDC" w:rsidP="00946DDC">
      <w:pPr>
        <w:pStyle w:val="20"/>
        <w:shd w:val="clear" w:color="auto" w:fill="auto"/>
        <w:spacing w:before="0" w:line="240" w:lineRule="auto"/>
        <w:ind w:right="20" w:firstLine="708"/>
        <w:rPr>
          <w:rStyle w:val="211pt"/>
          <w:sz w:val="24"/>
          <w:szCs w:val="24"/>
        </w:rPr>
      </w:pPr>
      <w:r w:rsidRPr="00946DDC">
        <w:rPr>
          <w:rStyle w:val="211pt"/>
          <w:sz w:val="24"/>
          <w:szCs w:val="24"/>
        </w:rPr>
        <w:t xml:space="preserve">1. В целях настоящего Положения применяются следующие понятия и термины: </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а)</w:t>
      </w:r>
      <w:r w:rsidRPr="00946DDC">
        <w:rPr>
          <w:rStyle w:val="211pt"/>
          <w:b/>
          <w:sz w:val="24"/>
          <w:szCs w:val="24"/>
        </w:rPr>
        <w:t xml:space="preserve"> главный распорядитель бюджетных средств</w:t>
      </w:r>
      <w:r w:rsidRPr="00946DDC">
        <w:rPr>
          <w:rStyle w:val="211pt"/>
          <w:sz w:val="24"/>
          <w:szCs w:val="24"/>
        </w:rPr>
        <w:t xml:space="preserve"> (главный распорядитель средств бюджета) - орган местного самоуправления Осташковского городского округа, орган Администрации Осташковского городского округа, имеющие право распределять бюджетные ассигнования и лимиты бюджетных обязательств по подведомственным получателями бюджетных средств, если иное не установлено Бюджетным кодексом Российской Федерации. Осташковская городская Дума</w:t>
      </w:r>
      <w:r w:rsidRPr="00946DDC">
        <w:rPr>
          <w:sz w:val="24"/>
          <w:szCs w:val="24"/>
        </w:rPr>
        <w:t>, Контрольно - счетная комиссия Осташковского городского округа являются главными распорядителями средств бюджета Осташковского городского округа в части расходов на обеспечение их деятельности</w:t>
      </w:r>
      <w:r w:rsidRPr="00946DDC">
        <w:rPr>
          <w:rStyle w:val="211pt"/>
          <w:sz w:val="24"/>
          <w:szCs w:val="24"/>
        </w:rPr>
        <w:t>;</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б)</w:t>
      </w:r>
      <w:r w:rsidRPr="00946DDC">
        <w:rPr>
          <w:rStyle w:val="211pt"/>
          <w:b/>
          <w:sz w:val="24"/>
          <w:szCs w:val="24"/>
        </w:rPr>
        <w:t xml:space="preserve"> администратор доходов бюджета</w:t>
      </w:r>
      <w:r w:rsidRPr="00946DDC">
        <w:rPr>
          <w:rStyle w:val="211pt"/>
          <w:sz w:val="24"/>
          <w:szCs w:val="24"/>
        </w:rPr>
        <w:t xml:space="preserve"> - орган местного самоуправления Осташковского городского округа, орган Администрации Осташковского городского округа,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Pr="00946DDC">
        <w:rPr>
          <w:sz w:val="24"/>
          <w:szCs w:val="24"/>
        </w:rPr>
        <w:t>Осташковского городского округа</w:t>
      </w:r>
      <w:r w:rsidRPr="00946DDC">
        <w:rPr>
          <w:rStyle w:val="211pt"/>
          <w:sz w:val="24"/>
          <w:szCs w:val="24"/>
        </w:rPr>
        <w:t>, если иное не установлено Бюджетным кодексом Российской Федерации;</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в)</w:t>
      </w:r>
      <w:r w:rsidRPr="00946DDC">
        <w:rPr>
          <w:rStyle w:val="211pt"/>
          <w:b/>
          <w:sz w:val="24"/>
          <w:szCs w:val="24"/>
        </w:rPr>
        <w:t xml:space="preserve"> главный администратор (администратор) доходов бюджета</w:t>
      </w:r>
      <w:r w:rsidRPr="00946DDC">
        <w:rPr>
          <w:rStyle w:val="211pt"/>
          <w:sz w:val="24"/>
          <w:szCs w:val="24"/>
        </w:rPr>
        <w:t xml:space="preserve"> - определенный решением о бюджете орган местного самоуправления Осташковского городского округа, орган Администрации Осташковского городского округа,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г)</w:t>
      </w:r>
      <w:r w:rsidRPr="00946DDC">
        <w:rPr>
          <w:rStyle w:val="211pt"/>
          <w:b/>
          <w:sz w:val="24"/>
          <w:szCs w:val="24"/>
        </w:rPr>
        <w:t xml:space="preserve"> администратор источников финансирования дефицита бюджета</w:t>
      </w:r>
      <w:r w:rsidRPr="00946DDC">
        <w:rPr>
          <w:rStyle w:val="211pt"/>
          <w:sz w:val="24"/>
          <w:szCs w:val="24"/>
        </w:rPr>
        <w:t xml:space="preserve"> - орган местного самоуправления Осташковского городского округа, орган Администрации Осташковского городского округа,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д)</w:t>
      </w:r>
      <w:r w:rsidRPr="00946DDC">
        <w:rPr>
          <w:rStyle w:val="211pt"/>
          <w:b/>
          <w:sz w:val="24"/>
          <w:szCs w:val="24"/>
        </w:rPr>
        <w:t xml:space="preserve"> главный администратор (администратор) источников финансирования дефицита бюджета</w:t>
      </w:r>
      <w:r w:rsidRPr="00946DDC">
        <w:rPr>
          <w:rStyle w:val="211pt"/>
          <w:sz w:val="24"/>
          <w:szCs w:val="24"/>
        </w:rPr>
        <w:t xml:space="preserve"> - определенный решением о бюджете орган местного самоуправления Осташковского городского округа, орган Администрации Осташковского городского округа, </w:t>
      </w:r>
      <w:r w:rsidRPr="00946DDC">
        <w:rPr>
          <w:rStyle w:val="211pt"/>
          <w:sz w:val="24"/>
          <w:szCs w:val="24"/>
        </w:rPr>
        <w:lastRenderedPageBreak/>
        <w:t>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е)</w:t>
      </w:r>
      <w:r w:rsidRPr="00946DDC">
        <w:rPr>
          <w:rStyle w:val="211pt"/>
          <w:b/>
          <w:sz w:val="24"/>
          <w:szCs w:val="24"/>
        </w:rPr>
        <w:t xml:space="preserve"> главные администраторы средств бюджета</w:t>
      </w:r>
      <w:r w:rsidRPr="00946DDC">
        <w:rPr>
          <w:rStyle w:val="211pt"/>
          <w:sz w:val="24"/>
          <w:szCs w:val="24"/>
        </w:rPr>
        <w:t xml:space="preserve"> - главные распорядители средств бюджета, главные администраторы доходов бюджета, главные администраторы источников финансирования дефицита бюджета;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 xml:space="preserve">ж) </w:t>
      </w:r>
      <w:r w:rsidRPr="00946DDC">
        <w:rPr>
          <w:rStyle w:val="211pt"/>
          <w:b/>
          <w:sz w:val="24"/>
          <w:szCs w:val="24"/>
        </w:rPr>
        <w:t>среднесрочные объемы бюджетных ассигнований</w:t>
      </w:r>
      <w:r w:rsidRPr="00946DDC">
        <w:rPr>
          <w:rStyle w:val="211pt"/>
          <w:sz w:val="24"/>
          <w:szCs w:val="24"/>
        </w:rPr>
        <w:t xml:space="preserve"> (среднесрочные ассигнования) - объемы бюджетных ассигнований для главных распорядителей средств бюджета сроком на три года (очередной финансовый год и плановый период), утвержденные решением о бюджете на очередной финансовый год и плановый период;</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 xml:space="preserve">з) </w:t>
      </w:r>
      <w:r w:rsidRPr="00946DDC">
        <w:rPr>
          <w:rStyle w:val="211pt"/>
          <w:b/>
          <w:sz w:val="24"/>
          <w:szCs w:val="24"/>
        </w:rPr>
        <w:t>кассовый план</w:t>
      </w:r>
      <w:r w:rsidRPr="00946DDC">
        <w:rPr>
          <w:rStyle w:val="211pt"/>
          <w:sz w:val="24"/>
          <w:szCs w:val="24"/>
        </w:rPr>
        <w:t xml:space="preserve"> - прогноз кассовых поступлений в бюджет и кассовых выплат из бюджета в текущем финансовом году;</w:t>
      </w:r>
    </w:p>
    <w:p w:rsidR="00946DDC" w:rsidRPr="00946DDC" w:rsidRDefault="00946DDC" w:rsidP="00946DDC">
      <w:pPr>
        <w:pStyle w:val="20"/>
        <w:shd w:val="clear" w:color="auto" w:fill="auto"/>
        <w:tabs>
          <w:tab w:val="left" w:pos="724"/>
        </w:tabs>
        <w:spacing w:before="0" w:line="240" w:lineRule="auto"/>
        <w:ind w:left="20" w:right="20" w:firstLine="709"/>
        <w:jc w:val="both"/>
        <w:rPr>
          <w:sz w:val="24"/>
          <w:szCs w:val="24"/>
        </w:rPr>
      </w:pPr>
      <w:r w:rsidRPr="00946DDC">
        <w:rPr>
          <w:rStyle w:val="211pt"/>
          <w:sz w:val="24"/>
          <w:szCs w:val="24"/>
        </w:rPr>
        <w:t xml:space="preserve">и) </w:t>
      </w:r>
      <w:r w:rsidRPr="00946DDC">
        <w:rPr>
          <w:rStyle w:val="211pt"/>
          <w:b/>
          <w:sz w:val="24"/>
          <w:szCs w:val="24"/>
        </w:rPr>
        <w:t>муниципальная программа Осташковского городского округа</w:t>
      </w:r>
      <w:r w:rsidRPr="00946DDC">
        <w:rPr>
          <w:rStyle w:val="211pt"/>
          <w:sz w:val="24"/>
          <w:szCs w:val="24"/>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Осташковского городского округа;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 xml:space="preserve">к) </w:t>
      </w:r>
      <w:r w:rsidRPr="00946DDC">
        <w:rPr>
          <w:rStyle w:val="211pt"/>
          <w:b/>
          <w:sz w:val="24"/>
          <w:szCs w:val="24"/>
        </w:rPr>
        <w:t>стратегия социально-экономического развития Осташковского городского округа</w:t>
      </w:r>
      <w:r w:rsidRPr="00946DDC">
        <w:rPr>
          <w:rStyle w:val="211pt"/>
          <w:sz w:val="24"/>
          <w:szCs w:val="24"/>
        </w:rPr>
        <w:t xml:space="preserve"> (далее - стратегия) - документ стратегического планирования, определяющий цели и задачи муниципального управления и социально-экономического развития Осташковского городского округа на долгосрочный период;</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 xml:space="preserve">л) </w:t>
      </w:r>
      <w:r w:rsidRPr="00946DDC">
        <w:rPr>
          <w:rStyle w:val="211pt"/>
          <w:b/>
          <w:sz w:val="24"/>
          <w:szCs w:val="24"/>
        </w:rPr>
        <w:t>прогноз социально-экономического развития Осташковского городского округа</w:t>
      </w:r>
      <w:r w:rsidRPr="00946DDC">
        <w:rPr>
          <w:rStyle w:val="211pt"/>
          <w:sz w:val="24"/>
          <w:szCs w:val="24"/>
        </w:rPr>
        <w:t xml:space="preserve">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муниципального образования на среднесрочный или долгосрочный период;</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 xml:space="preserve">м) </w:t>
      </w:r>
      <w:r w:rsidRPr="00946DDC">
        <w:rPr>
          <w:rStyle w:val="211pt"/>
          <w:b/>
          <w:sz w:val="24"/>
          <w:szCs w:val="24"/>
        </w:rPr>
        <w:t>бюджетный прогноз Осташковского городского округа на долгосрочный период</w:t>
      </w:r>
      <w:r w:rsidRPr="00946DDC">
        <w:rPr>
          <w:rStyle w:val="211pt"/>
          <w:sz w:val="24"/>
          <w:szCs w:val="24"/>
        </w:rPr>
        <w:t xml:space="preserve"> -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946DDC" w:rsidRPr="00946DDC" w:rsidRDefault="00946DDC" w:rsidP="00946DDC">
      <w:pPr>
        <w:ind w:firstLine="709"/>
        <w:jc w:val="both"/>
        <w:rPr>
          <w:rFonts w:ascii="Times New Roman" w:hAnsi="Times New Roman"/>
        </w:rPr>
      </w:pPr>
      <w:r w:rsidRPr="00946DDC">
        <w:rPr>
          <w:rStyle w:val="211pt"/>
          <w:sz w:val="24"/>
          <w:szCs w:val="24"/>
        </w:rPr>
        <w:t xml:space="preserve">2. </w:t>
      </w:r>
      <w:r w:rsidRPr="00946DDC">
        <w:rPr>
          <w:rFonts w:ascii="Times New Roman" w:hAnsi="Times New Roman"/>
        </w:rPr>
        <w:t>Другие понятия и термины используются в настоящем Положении в том значении, в котором они определены федеральным законодательством.</w:t>
      </w:r>
    </w:p>
    <w:p w:rsidR="00946DDC" w:rsidRPr="00946DDC" w:rsidRDefault="00946DDC" w:rsidP="00946DDC">
      <w:pPr>
        <w:pStyle w:val="a4"/>
        <w:rPr>
          <w:rStyle w:val="211pt"/>
          <w:b/>
          <w:sz w:val="24"/>
          <w:szCs w:val="24"/>
        </w:rPr>
      </w:pPr>
    </w:p>
    <w:p w:rsidR="00946DDC" w:rsidRPr="00946DDC" w:rsidRDefault="00946DDC" w:rsidP="00946DDC">
      <w:pPr>
        <w:pStyle w:val="20"/>
        <w:shd w:val="clear" w:color="auto" w:fill="auto"/>
        <w:spacing w:before="0" w:after="266" w:line="240" w:lineRule="auto"/>
        <w:ind w:left="20" w:firstLine="709"/>
        <w:jc w:val="both"/>
        <w:rPr>
          <w:sz w:val="24"/>
          <w:szCs w:val="24"/>
        </w:rPr>
      </w:pPr>
      <w:r w:rsidRPr="00946DDC">
        <w:rPr>
          <w:rStyle w:val="211pt"/>
          <w:b/>
          <w:sz w:val="24"/>
          <w:szCs w:val="24"/>
        </w:rPr>
        <w:t>Пункт 2.</w:t>
      </w:r>
      <w:r w:rsidRPr="00946DDC">
        <w:rPr>
          <w:rStyle w:val="211pt"/>
          <w:sz w:val="24"/>
          <w:szCs w:val="24"/>
        </w:rPr>
        <w:t xml:space="preserve"> Правовая форма бюджета</w:t>
      </w:r>
    </w:p>
    <w:p w:rsidR="00946DDC" w:rsidRPr="00946DDC" w:rsidRDefault="00946DDC" w:rsidP="00946DDC">
      <w:pPr>
        <w:framePr w:w="1" w:h="509" w:vSpace="67" w:wrap="around" w:vAnchor="text" w:hAnchor="margin" w:x="1019" w:y="807"/>
        <w:ind w:left="-724" w:right="-47" w:firstLine="709"/>
        <w:jc w:val="center"/>
        <w:rPr>
          <w:rFonts w:ascii="Times New Roman" w:hAnsi="Times New Roman"/>
        </w:rPr>
      </w:pPr>
    </w:p>
    <w:p w:rsidR="00946DDC" w:rsidRPr="00946DDC" w:rsidRDefault="00946DDC" w:rsidP="00946DDC">
      <w:pPr>
        <w:pStyle w:val="20"/>
        <w:shd w:val="clear" w:color="auto" w:fill="auto"/>
        <w:tabs>
          <w:tab w:val="left" w:pos="0"/>
          <w:tab w:val="left" w:leader="hyphen" w:pos="9994"/>
        </w:tabs>
        <w:spacing w:before="0" w:line="240" w:lineRule="auto"/>
        <w:ind w:left="20" w:right="20" w:firstLine="709"/>
        <w:jc w:val="both"/>
        <w:rPr>
          <w:rStyle w:val="211pt"/>
          <w:sz w:val="24"/>
          <w:szCs w:val="24"/>
        </w:rPr>
      </w:pPr>
      <w:r w:rsidRPr="00946DDC">
        <w:rPr>
          <w:rStyle w:val="211pt"/>
          <w:sz w:val="24"/>
          <w:szCs w:val="24"/>
        </w:rPr>
        <w:t>Бюджет и отчет о его исполнении разрабатывается и утверждается в форме решения Осташковской городской Думы (далее – решение о бюджете).</w:t>
      </w:r>
    </w:p>
    <w:p w:rsidR="00946DDC" w:rsidRPr="00946DDC" w:rsidRDefault="00946DDC" w:rsidP="00946DDC">
      <w:pPr>
        <w:pStyle w:val="20"/>
        <w:shd w:val="clear" w:color="auto" w:fill="auto"/>
        <w:tabs>
          <w:tab w:val="left" w:pos="0"/>
          <w:tab w:val="left" w:leader="hyphen" w:pos="9994"/>
        </w:tabs>
        <w:spacing w:before="0" w:line="240" w:lineRule="auto"/>
        <w:ind w:right="20" w:firstLine="709"/>
        <w:jc w:val="both"/>
        <w:rPr>
          <w:rStyle w:val="211pt"/>
          <w:b/>
          <w:sz w:val="24"/>
          <w:szCs w:val="24"/>
        </w:rPr>
      </w:pPr>
    </w:p>
    <w:p w:rsidR="00946DDC" w:rsidRPr="00946DDC" w:rsidRDefault="00946DDC" w:rsidP="00946DDC">
      <w:pPr>
        <w:pStyle w:val="20"/>
        <w:shd w:val="clear" w:color="auto" w:fill="auto"/>
        <w:tabs>
          <w:tab w:val="left" w:pos="0"/>
          <w:tab w:val="left" w:leader="hyphen" w:pos="9614"/>
        </w:tabs>
        <w:spacing w:before="0" w:line="240" w:lineRule="auto"/>
        <w:ind w:right="23"/>
        <w:jc w:val="both"/>
        <w:rPr>
          <w:rStyle w:val="211pt"/>
          <w:sz w:val="24"/>
          <w:szCs w:val="24"/>
        </w:rPr>
      </w:pPr>
      <w:r>
        <w:rPr>
          <w:rStyle w:val="211pt"/>
          <w:b/>
          <w:sz w:val="24"/>
          <w:szCs w:val="24"/>
        </w:rPr>
        <w:t xml:space="preserve">      </w:t>
      </w:r>
      <w:r w:rsidRPr="00946DDC">
        <w:rPr>
          <w:rStyle w:val="211pt"/>
          <w:b/>
          <w:sz w:val="24"/>
          <w:szCs w:val="24"/>
        </w:rPr>
        <w:t>Пункт 3.</w:t>
      </w:r>
      <w:r w:rsidRPr="00946DDC">
        <w:rPr>
          <w:rStyle w:val="211pt"/>
          <w:sz w:val="24"/>
          <w:szCs w:val="24"/>
        </w:rPr>
        <w:t xml:space="preserve"> Бюджетные полномочия Осташковского городского округа</w:t>
      </w:r>
    </w:p>
    <w:p w:rsidR="00946DDC" w:rsidRPr="00946DDC" w:rsidRDefault="00946DDC" w:rsidP="00946DDC">
      <w:pPr>
        <w:pStyle w:val="20"/>
        <w:shd w:val="clear" w:color="auto" w:fill="auto"/>
        <w:tabs>
          <w:tab w:val="left" w:pos="851"/>
          <w:tab w:val="left" w:pos="8473"/>
          <w:tab w:val="left" w:leader="hyphen" w:pos="8540"/>
          <w:tab w:val="left" w:leader="hyphen" w:pos="9994"/>
        </w:tabs>
        <w:spacing w:before="0" w:line="240" w:lineRule="auto"/>
        <w:ind w:left="20" w:right="20" w:firstLine="709"/>
        <w:jc w:val="both"/>
        <w:rPr>
          <w:sz w:val="24"/>
          <w:szCs w:val="24"/>
        </w:rPr>
      </w:pPr>
      <w:r w:rsidRPr="00946DDC">
        <w:rPr>
          <w:rStyle w:val="211pt"/>
          <w:sz w:val="24"/>
          <w:szCs w:val="24"/>
        </w:rPr>
        <w:t>1. Бюджетные полномочия Осташковского городского округа в области регулирования бюджетных правоотношений определены законодательством Российской Федерации, законамиТверской области, Уставом Осташковского городского округа и муниципальными правовыми актами Осташковского городского округа.</w:t>
      </w:r>
    </w:p>
    <w:p w:rsidR="00946DDC" w:rsidRDefault="00946DDC" w:rsidP="00946DDC">
      <w:pPr>
        <w:pStyle w:val="20"/>
        <w:shd w:val="clear" w:color="auto" w:fill="auto"/>
        <w:spacing w:before="0" w:after="283" w:line="240" w:lineRule="auto"/>
        <w:ind w:left="40" w:right="40" w:firstLine="709"/>
        <w:jc w:val="both"/>
        <w:rPr>
          <w:rStyle w:val="211pt"/>
          <w:sz w:val="24"/>
          <w:szCs w:val="24"/>
        </w:rPr>
      </w:pPr>
      <w:r w:rsidRPr="00946DDC">
        <w:rPr>
          <w:rStyle w:val="211pt"/>
          <w:sz w:val="24"/>
          <w:szCs w:val="24"/>
        </w:rPr>
        <w:t>2. Органы местного самоуправления Осташковского городского округа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Уставом Осташковского городского округа и настоящим Положением.</w:t>
      </w:r>
    </w:p>
    <w:p w:rsidR="00946DDC" w:rsidRDefault="00946DDC" w:rsidP="00946DDC">
      <w:pPr>
        <w:pStyle w:val="20"/>
        <w:shd w:val="clear" w:color="auto" w:fill="auto"/>
        <w:spacing w:before="0" w:after="283" w:line="240" w:lineRule="auto"/>
        <w:ind w:left="40" w:right="40" w:firstLine="709"/>
        <w:jc w:val="both"/>
        <w:rPr>
          <w:rStyle w:val="211pt"/>
          <w:sz w:val="24"/>
          <w:szCs w:val="24"/>
        </w:rPr>
      </w:pPr>
    </w:p>
    <w:p w:rsidR="00946DDC" w:rsidRPr="00946DDC" w:rsidRDefault="00946DDC" w:rsidP="00946DDC">
      <w:pPr>
        <w:pStyle w:val="20"/>
        <w:shd w:val="clear" w:color="auto" w:fill="auto"/>
        <w:spacing w:before="0" w:after="283" w:line="240" w:lineRule="auto"/>
        <w:ind w:left="40" w:right="40" w:firstLine="709"/>
        <w:jc w:val="both"/>
        <w:rPr>
          <w:sz w:val="24"/>
          <w:szCs w:val="24"/>
        </w:rPr>
      </w:pPr>
    </w:p>
    <w:p w:rsidR="00946DDC" w:rsidRPr="00946DDC" w:rsidRDefault="00946DDC" w:rsidP="00946DDC">
      <w:pPr>
        <w:pStyle w:val="20"/>
        <w:shd w:val="clear" w:color="auto" w:fill="auto"/>
        <w:spacing w:before="0" w:after="210" w:line="240" w:lineRule="auto"/>
        <w:ind w:left="40" w:firstLine="709"/>
        <w:jc w:val="both"/>
        <w:rPr>
          <w:sz w:val="24"/>
          <w:szCs w:val="24"/>
        </w:rPr>
      </w:pPr>
      <w:r w:rsidRPr="00946DDC">
        <w:rPr>
          <w:rStyle w:val="211pt"/>
          <w:b/>
          <w:sz w:val="24"/>
          <w:szCs w:val="24"/>
        </w:rPr>
        <w:lastRenderedPageBreak/>
        <w:t>Пункт 4</w:t>
      </w:r>
      <w:r w:rsidRPr="00946DDC">
        <w:rPr>
          <w:rStyle w:val="211pt"/>
          <w:sz w:val="24"/>
          <w:szCs w:val="24"/>
        </w:rPr>
        <w:t>. Бюджет</w:t>
      </w:r>
    </w:p>
    <w:p w:rsidR="00946DDC" w:rsidRPr="00946DDC" w:rsidRDefault="00946DDC" w:rsidP="00946DDC">
      <w:pPr>
        <w:pStyle w:val="20"/>
        <w:numPr>
          <w:ilvl w:val="1"/>
          <w:numId w:val="1"/>
        </w:numPr>
        <w:shd w:val="clear" w:color="auto" w:fill="auto"/>
        <w:tabs>
          <w:tab w:val="left" w:pos="1278"/>
        </w:tabs>
        <w:spacing w:before="0" w:line="240" w:lineRule="auto"/>
        <w:ind w:left="40" w:right="40" w:firstLine="709"/>
        <w:jc w:val="both"/>
        <w:rPr>
          <w:sz w:val="24"/>
          <w:szCs w:val="24"/>
        </w:rPr>
      </w:pPr>
      <w:r w:rsidRPr="00946DDC">
        <w:rPr>
          <w:rStyle w:val="211pt"/>
          <w:sz w:val="24"/>
          <w:szCs w:val="24"/>
        </w:rPr>
        <w:t>Бюджет предназначен для исполнения расходных обязательств Осташковского городского округа.</w:t>
      </w:r>
    </w:p>
    <w:p w:rsidR="00946DDC" w:rsidRPr="00946DDC" w:rsidRDefault="00946DDC" w:rsidP="00946DDC">
      <w:pPr>
        <w:pStyle w:val="20"/>
        <w:numPr>
          <w:ilvl w:val="1"/>
          <w:numId w:val="1"/>
        </w:numPr>
        <w:shd w:val="clear" w:color="auto" w:fill="auto"/>
        <w:tabs>
          <w:tab w:val="left" w:pos="1168"/>
        </w:tabs>
        <w:spacing w:before="0" w:line="240" w:lineRule="auto"/>
        <w:ind w:left="40" w:right="40" w:firstLine="709"/>
        <w:jc w:val="both"/>
        <w:rPr>
          <w:sz w:val="24"/>
          <w:szCs w:val="24"/>
        </w:rPr>
      </w:pPr>
      <w:r w:rsidRPr="00946DDC">
        <w:rPr>
          <w:rStyle w:val="211pt"/>
          <w:sz w:val="24"/>
          <w:szCs w:val="24"/>
        </w:rPr>
        <w:t>Использование органами местного самоуправления Осташковского городского округа иных форм образования и расходования денежных средств для исполнения расходных обязательств Осташковского городского округа не допускается.</w:t>
      </w:r>
    </w:p>
    <w:p w:rsidR="00946DDC" w:rsidRPr="00946DDC" w:rsidRDefault="00946DDC" w:rsidP="00946DDC">
      <w:pPr>
        <w:pStyle w:val="20"/>
        <w:numPr>
          <w:ilvl w:val="1"/>
          <w:numId w:val="1"/>
        </w:numPr>
        <w:shd w:val="clear" w:color="auto" w:fill="auto"/>
        <w:tabs>
          <w:tab w:val="left" w:pos="1230"/>
        </w:tabs>
        <w:spacing w:before="0" w:after="283" w:line="240" w:lineRule="auto"/>
        <w:ind w:left="40" w:right="40" w:firstLine="709"/>
        <w:jc w:val="both"/>
        <w:rPr>
          <w:rStyle w:val="211pt"/>
          <w:sz w:val="24"/>
          <w:szCs w:val="24"/>
        </w:rPr>
      </w:pPr>
      <w:r w:rsidRPr="00946DDC">
        <w:rPr>
          <w:rStyle w:val="211pt"/>
          <w:sz w:val="24"/>
          <w:szCs w:val="24"/>
        </w:rPr>
        <w:t>В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Осташковского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Осташковского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46DDC" w:rsidRPr="00946DDC" w:rsidRDefault="00946DDC" w:rsidP="00946DDC">
      <w:pPr>
        <w:pStyle w:val="20"/>
        <w:shd w:val="clear" w:color="auto" w:fill="auto"/>
        <w:spacing w:before="0" w:after="210" w:line="240" w:lineRule="auto"/>
        <w:ind w:left="40" w:firstLine="709"/>
        <w:jc w:val="both"/>
        <w:rPr>
          <w:sz w:val="24"/>
          <w:szCs w:val="24"/>
        </w:rPr>
      </w:pPr>
      <w:r w:rsidRPr="00946DDC">
        <w:rPr>
          <w:rStyle w:val="211pt"/>
          <w:b/>
          <w:sz w:val="24"/>
          <w:szCs w:val="24"/>
        </w:rPr>
        <w:t>Пункт 5.</w:t>
      </w:r>
      <w:r w:rsidRPr="00946DDC">
        <w:rPr>
          <w:rStyle w:val="211pt"/>
          <w:sz w:val="24"/>
          <w:szCs w:val="24"/>
        </w:rPr>
        <w:t xml:space="preserve"> Действие решения о бюджете во времени</w:t>
      </w:r>
    </w:p>
    <w:p w:rsidR="00946DDC" w:rsidRPr="00946DDC" w:rsidRDefault="00946DDC" w:rsidP="00946DDC">
      <w:pPr>
        <w:pStyle w:val="20"/>
        <w:numPr>
          <w:ilvl w:val="2"/>
          <w:numId w:val="1"/>
        </w:numPr>
        <w:shd w:val="clear" w:color="auto" w:fill="auto"/>
        <w:tabs>
          <w:tab w:val="left" w:pos="1144"/>
        </w:tabs>
        <w:spacing w:before="0" w:line="240" w:lineRule="auto"/>
        <w:ind w:left="40" w:right="40" w:firstLine="709"/>
        <w:jc w:val="both"/>
        <w:rPr>
          <w:sz w:val="24"/>
          <w:szCs w:val="24"/>
        </w:rPr>
      </w:pPr>
      <w:r w:rsidRPr="00946DDC">
        <w:rPr>
          <w:rStyle w:val="211pt"/>
          <w:sz w:val="24"/>
          <w:szCs w:val="24"/>
        </w:rPr>
        <w:t>Решение о бюджете вступает в силу с 01 января и действует по 31 декабря финансового года, если иное не предусмотрено решением о бюджете.</w:t>
      </w:r>
    </w:p>
    <w:p w:rsidR="00946DDC" w:rsidRPr="00946DDC" w:rsidRDefault="00946DDC" w:rsidP="00946DDC">
      <w:pPr>
        <w:pStyle w:val="20"/>
        <w:numPr>
          <w:ilvl w:val="2"/>
          <w:numId w:val="1"/>
        </w:numPr>
        <w:shd w:val="clear" w:color="auto" w:fill="auto"/>
        <w:tabs>
          <w:tab w:val="left" w:pos="1140"/>
        </w:tabs>
        <w:spacing w:before="0" w:after="283" w:line="240" w:lineRule="auto"/>
        <w:ind w:left="40" w:firstLine="709"/>
        <w:jc w:val="both"/>
        <w:rPr>
          <w:sz w:val="24"/>
          <w:szCs w:val="24"/>
        </w:rPr>
      </w:pPr>
      <w:r w:rsidRPr="00946DDC">
        <w:rPr>
          <w:rStyle w:val="211pt"/>
          <w:sz w:val="24"/>
          <w:szCs w:val="24"/>
        </w:rPr>
        <w:t>Решение о бюджете подлежит официальному опубликованию.</w:t>
      </w:r>
    </w:p>
    <w:p w:rsidR="00946DDC" w:rsidRPr="00946DDC" w:rsidRDefault="00946DDC" w:rsidP="00946DDC">
      <w:pPr>
        <w:pStyle w:val="20"/>
        <w:shd w:val="clear" w:color="auto" w:fill="auto"/>
        <w:spacing w:before="0" w:after="13" w:line="240" w:lineRule="auto"/>
        <w:jc w:val="center"/>
        <w:rPr>
          <w:b/>
          <w:sz w:val="24"/>
          <w:szCs w:val="24"/>
        </w:rPr>
      </w:pPr>
      <w:r w:rsidRPr="00946DDC">
        <w:rPr>
          <w:rStyle w:val="211pt"/>
          <w:b/>
          <w:sz w:val="24"/>
          <w:szCs w:val="24"/>
        </w:rPr>
        <w:t>Раздел 2. Участники бюджетного процесса, бюджетные полномочия участников</w:t>
      </w:r>
    </w:p>
    <w:p w:rsidR="00946DDC" w:rsidRPr="00946DDC" w:rsidRDefault="00946DDC" w:rsidP="00946DDC">
      <w:pPr>
        <w:pStyle w:val="20"/>
        <w:shd w:val="clear" w:color="auto" w:fill="auto"/>
        <w:spacing w:before="0" w:after="253" w:line="240" w:lineRule="auto"/>
        <w:jc w:val="center"/>
        <w:rPr>
          <w:b/>
          <w:sz w:val="24"/>
          <w:szCs w:val="24"/>
        </w:rPr>
      </w:pPr>
      <w:r w:rsidRPr="00946DDC">
        <w:rPr>
          <w:rStyle w:val="211pt"/>
          <w:b/>
          <w:sz w:val="24"/>
          <w:szCs w:val="24"/>
        </w:rPr>
        <w:t>бюджетного процесса</w:t>
      </w:r>
    </w:p>
    <w:p w:rsidR="00946DDC" w:rsidRPr="00946DDC" w:rsidRDefault="00946DDC" w:rsidP="00946DDC">
      <w:pPr>
        <w:pStyle w:val="20"/>
        <w:shd w:val="clear" w:color="auto" w:fill="auto"/>
        <w:spacing w:before="0" w:after="215" w:line="240" w:lineRule="auto"/>
        <w:ind w:left="40" w:firstLine="709"/>
        <w:jc w:val="both"/>
        <w:rPr>
          <w:sz w:val="24"/>
          <w:szCs w:val="24"/>
        </w:rPr>
      </w:pPr>
      <w:r w:rsidRPr="00946DDC">
        <w:rPr>
          <w:rStyle w:val="211pt"/>
          <w:b/>
          <w:sz w:val="24"/>
          <w:szCs w:val="24"/>
        </w:rPr>
        <w:t>Пункт 6</w:t>
      </w:r>
      <w:r w:rsidRPr="00946DDC">
        <w:rPr>
          <w:rStyle w:val="211pt"/>
          <w:sz w:val="24"/>
          <w:szCs w:val="24"/>
        </w:rPr>
        <w:t>. Участники бюджетного процесса</w:t>
      </w:r>
    </w:p>
    <w:p w:rsidR="00946DDC" w:rsidRPr="00946DDC" w:rsidRDefault="00946DDC" w:rsidP="00946DDC">
      <w:pPr>
        <w:pStyle w:val="20"/>
        <w:numPr>
          <w:ilvl w:val="3"/>
          <w:numId w:val="1"/>
        </w:numPr>
        <w:shd w:val="clear" w:color="auto" w:fill="auto"/>
        <w:tabs>
          <w:tab w:val="left" w:pos="1111"/>
        </w:tabs>
        <w:spacing w:before="0" w:line="240" w:lineRule="auto"/>
        <w:ind w:left="40" w:firstLine="709"/>
        <w:jc w:val="both"/>
        <w:rPr>
          <w:sz w:val="24"/>
          <w:szCs w:val="24"/>
        </w:rPr>
      </w:pPr>
      <w:r w:rsidRPr="00946DDC">
        <w:rPr>
          <w:rStyle w:val="211pt"/>
          <w:sz w:val="24"/>
          <w:szCs w:val="24"/>
        </w:rPr>
        <w:t>Участниками бюджетного процесса в Осташковском городском округе являются:</w:t>
      </w:r>
    </w:p>
    <w:p w:rsidR="00946DDC" w:rsidRPr="00946DDC" w:rsidRDefault="00946DDC" w:rsidP="00946DDC">
      <w:pPr>
        <w:pStyle w:val="20"/>
        <w:numPr>
          <w:ilvl w:val="4"/>
          <w:numId w:val="1"/>
        </w:numPr>
        <w:shd w:val="clear" w:color="auto" w:fill="auto"/>
        <w:tabs>
          <w:tab w:val="left" w:pos="1298"/>
        </w:tabs>
        <w:spacing w:before="0" w:line="240" w:lineRule="auto"/>
        <w:ind w:left="40" w:firstLine="709"/>
        <w:jc w:val="both"/>
        <w:rPr>
          <w:sz w:val="24"/>
          <w:szCs w:val="24"/>
        </w:rPr>
      </w:pPr>
      <w:r w:rsidRPr="00946DDC">
        <w:rPr>
          <w:rStyle w:val="211pt"/>
          <w:sz w:val="24"/>
          <w:szCs w:val="24"/>
        </w:rPr>
        <w:t>Осташковская городская Дума;</w:t>
      </w:r>
    </w:p>
    <w:p w:rsidR="00946DDC" w:rsidRPr="00946DDC" w:rsidRDefault="00946DDC" w:rsidP="00946DDC">
      <w:pPr>
        <w:pStyle w:val="20"/>
        <w:numPr>
          <w:ilvl w:val="4"/>
          <w:numId w:val="1"/>
        </w:numPr>
        <w:shd w:val="clear" w:color="auto" w:fill="auto"/>
        <w:tabs>
          <w:tab w:val="left" w:pos="1294"/>
        </w:tabs>
        <w:spacing w:before="0" w:line="240" w:lineRule="auto"/>
        <w:ind w:left="40" w:firstLine="709"/>
        <w:jc w:val="both"/>
        <w:rPr>
          <w:sz w:val="24"/>
          <w:szCs w:val="24"/>
        </w:rPr>
      </w:pPr>
      <w:r w:rsidRPr="00946DDC">
        <w:rPr>
          <w:rStyle w:val="211pt"/>
          <w:sz w:val="24"/>
          <w:szCs w:val="24"/>
        </w:rPr>
        <w:t>Глава Осташковского городского округа;</w:t>
      </w:r>
    </w:p>
    <w:p w:rsidR="00946DDC" w:rsidRPr="00946DDC" w:rsidRDefault="00946DDC" w:rsidP="00946DDC">
      <w:pPr>
        <w:pStyle w:val="20"/>
        <w:numPr>
          <w:ilvl w:val="4"/>
          <w:numId w:val="1"/>
        </w:numPr>
        <w:shd w:val="clear" w:color="auto" w:fill="auto"/>
        <w:tabs>
          <w:tab w:val="left" w:pos="1294"/>
        </w:tabs>
        <w:spacing w:before="0" w:line="240" w:lineRule="auto"/>
        <w:ind w:left="40" w:firstLine="709"/>
        <w:jc w:val="both"/>
        <w:rPr>
          <w:sz w:val="24"/>
          <w:szCs w:val="24"/>
        </w:rPr>
      </w:pPr>
      <w:r w:rsidRPr="00946DDC">
        <w:rPr>
          <w:rStyle w:val="211pt"/>
          <w:sz w:val="24"/>
          <w:szCs w:val="24"/>
        </w:rPr>
        <w:t>Администрация Осташковского городского округа;</w:t>
      </w:r>
    </w:p>
    <w:p w:rsidR="00946DDC" w:rsidRPr="0061717B" w:rsidRDefault="00946DDC" w:rsidP="00946DDC">
      <w:pPr>
        <w:pStyle w:val="20"/>
        <w:numPr>
          <w:ilvl w:val="4"/>
          <w:numId w:val="1"/>
        </w:numPr>
        <w:shd w:val="clear" w:color="auto" w:fill="auto"/>
        <w:tabs>
          <w:tab w:val="left" w:pos="1303"/>
        </w:tabs>
        <w:spacing w:before="0" w:line="240" w:lineRule="auto"/>
        <w:ind w:left="40" w:firstLine="709"/>
        <w:jc w:val="both"/>
        <w:rPr>
          <w:sz w:val="24"/>
          <w:szCs w:val="24"/>
        </w:rPr>
      </w:pPr>
      <w:r w:rsidRPr="0061717B">
        <w:rPr>
          <w:rStyle w:val="211pt"/>
          <w:sz w:val="24"/>
          <w:szCs w:val="24"/>
        </w:rPr>
        <w:t xml:space="preserve">Финансовое Управление </w:t>
      </w:r>
      <w:bookmarkStart w:id="1" w:name="_GoBack"/>
      <w:bookmarkEnd w:id="1"/>
      <w:r w:rsidRPr="0061717B">
        <w:rPr>
          <w:rStyle w:val="211pt"/>
          <w:sz w:val="24"/>
          <w:szCs w:val="24"/>
        </w:rPr>
        <w:t>Осташковского городского округа (далее – финансовый орган);</w:t>
      </w:r>
    </w:p>
    <w:p w:rsidR="00946DDC" w:rsidRPr="0061717B" w:rsidRDefault="00946DDC" w:rsidP="00946DDC">
      <w:pPr>
        <w:pStyle w:val="20"/>
        <w:numPr>
          <w:ilvl w:val="4"/>
          <w:numId w:val="1"/>
        </w:numPr>
        <w:shd w:val="clear" w:color="auto" w:fill="auto"/>
        <w:tabs>
          <w:tab w:val="left" w:pos="1317"/>
        </w:tabs>
        <w:spacing w:before="0" w:line="240" w:lineRule="auto"/>
        <w:ind w:left="40" w:right="40" w:firstLine="709"/>
        <w:jc w:val="both"/>
        <w:rPr>
          <w:sz w:val="24"/>
          <w:szCs w:val="24"/>
        </w:rPr>
      </w:pPr>
      <w:r w:rsidRPr="0061717B">
        <w:rPr>
          <w:rStyle w:val="211pt"/>
          <w:sz w:val="24"/>
          <w:szCs w:val="24"/>
        </w:rPr>
        <w:t>Контрольно-счетная комиссия Осташковского городского округа (далее - Контрольно- счетная комиссия);</w:t>
      </w:r>
    </w:p>
    <w:p w:rsidR="00946DDC" w:rsidRPr="00946DDC" w:rsidRDefault="00946DDC" w:rsidP="00946DDC">
      <w:pPr>
        <w:pStyle w:val="20"/>
        <w:numPr>
          <w:ilvl w:val="4"/>
          <w:numId w:val="1"/>
        </w:numPr>
        <w:shd w:val="clear" w:color="auto" w:fill="auto"/>
        <w:tabs>
          <w:tab w:val="left" w:pos="1303"/>
        </w:tabs>
        <w:spacing w:before="0" w:line="240" w:lineRule="auto"/>
        <w:ind w:left="40" w:firstLine="709"/>
        <w:jc w:val="both"/>
        <w:rPr>
          <w:sz w:val="24"/>
          <w:szCs w:val="24"/>
        </w:rPr>
      </w:pPr>
      <w:r w:rsidRPr="00946DDC">
        <w:rPr>
          <w:rStyle w:val="211pt"/>
          <w:sz w:val="24"/>
          <w:szCs w:val="24"/>
        </w:rPr>
        <w:t>Главные распорядители (распорядители), получатели бюджетных средств;</w:t>
      </w:r>
    </w:p>
    <w:p w:rsidR="00946DDC" w:rsidRPr="00946DDC" w:rsidRDefault="00946DDC" w:rsidP="00946DDC">
      <w:pPr>
        <w:pStyle w:val="20"/>
        <w:numPr>
          <w:ilvl w:val="4"/>
          <w:numId w:val="1"/>
        </w:numPr>
        <w:shd w:val="clear" w:color="auto" w:fill="auto"/>
        <w:tabs>
          <w:tab w:val="left" w:pos="1298"/>
        </w:tabs>
        <w:spacing w:before="0" w:line="240" w:lineRule="auto"/>
        <w:ind w:left="40" w:firstLine="709"/>
        <w:jc w:val="both"/>
        <w:rPr>
          <w:sz w:val="24"/>
          <w:szCs w:val="24"/>
        </w:rPr>
      </w:pPr>
      <w:r w:rsidRPr="00946DDC">
        <w:rPr>
          <w:rStyle w:val="211pt"/>
          <w:sz w:val="24"/>
          <w:szCs w:val="24"/>
        </w:rPr>
        <w:t>Главные администраторы (администраторы) доходов бюджета;</w:t>
      </w:r>
    </w:p>
    <w:p w:rsidR="00946DDC" w:rsidRPr="00946DDC" w:rsidRDefault="00946DDC" w:rsidP="00946DDC">
      <w:pPr>
        <w:pStyle w:val="20"/>
        <w:numPr>
          <w:ilvl w:val="4"/>
          <w:numId w:val="1"/>
        </w:numPr>
        <w:shd w:val="clear" w:color="auto" w:fill="auto"/>
        <w:tabs>
          <w:tab w:val="left" w:pos="1365"/>
        </w:tabs>
        <w:spacing w:before="0" w:line="240" w:lineRule="auto"/>
        <w:ind w:left="40" w:right="40" w:firstLine="709"/>
        <w:jc w:val="both"/>
        <w:rPr>
          <w:rStyle w:val="211pt"/>
          <w:sz w:val="24"/>
          <w:szCs w:val="24"/>
        </w:rPr>
      </w:pPr>
      <w:r w:rsidRPr="00946DDC">
        <w:rPr>
          <w:rStyle w:val="211pt"/>
          <w:sz w:val="24"/>
          <w:szCs w:val="24"/>
        </w:rPr>
        <w:t>Главные администраторы (администраторы) источников финансирования дефицита бюджета;</w:t>
      </w:r>
    </w:p>
    <w:p w:rsidR="00946DDC" w:rsidRPr="00946DDC" w:rsidRDefault="00946DDC" w:rsidP="00946DDC">
      <w:pPr>
        <w:pStyle w:val="20"/>
        <w:numPr>
          <w:ilvl w:val="4"/>
          <w:numId w:val="1"/>
        </w:numPr>
        <w:shd w:val="clear" w:color="auto" w:fill="auto"/>
        <w:tabs>
          <w:tab w:val="left" w:pos="1365"/>
        </w:tabs>
        <w:spacing w:before="0" w:line="240" w:lineRule="auto"/>
        <w:ind w:left="40" w:right="40" w:firstLine="709"/>
        <w:jc w:val="both"/>
        <w:rPr>
          <w:sz w:val="24"/>
          <w:szCs w:val="24"/>
        </w:rPr>
      </w:pPr>
      <w:r w:rsidRPr="00946DDC">
        <w:rPr>
          <w:sz w:val="24"/>
          <w:szCs w:val="24"/>
        </w:rPr>
        <w:t>Управление Федерального казначейства по Тверской области;</w:t>
      </w:r>
    </w:p>
    <w:p w:rsidR="00946DDC" w:rsidRPr="00946DDC" w:rsidRDefault="00946DDC" w:rsidP="00946DDC">
      <w:pPr>
        <w:pStyle w:val="20"/>
        <w:numPr>
          <w:ilvl w:val="4"/>
          <w:numId w:val="1"/>
        </w:numPr>
        <w:shd w:val="clear" w:color="auto" w:fill="auto"/>
        <w:tabs>
          <w:tab w:val="left" w:pos="1365"/>
        </w:tabs>
        <w:spacing w:before="0" w:line="240" w:lineRule="auto"/>
        <w:ind w:left="40" w:right="40" w:firstLine="709"/>
        <w:jc w:val="both"/>
        <w:rPr>
          <w:sz w:val="24"/>
          <w:szCs w:val="24"/>
        </w:rPr>
      </w:pPr>
      <w:r w:rsidRPr="00946DDC">
        <w:rPr>
          <w:sz w:val="24"/>
          <w:szCs w:val="24"/>
        </w:rPr>
        <w:t>Иные участники бюджетного процесса, определенные федеральным законодательством.</w:t>
      </w:r>
    </w:p>
    <w:p w:rsidR="00946DDC" w:rsidRPr="00946DDC" w:rsidRDefault="00946DDC" w:rsidP="00946DDC">
      <w:pPr>
        <w:pStyle w:val="20"/>
        <w:numPr>
          <w:ilvl w:val="3"/>
          <w:numId w:val="1"/>
        </w:numPr>
        <w:shd w:val="clear" w:color="auto" w:fill="auto"/>
        <w:tabs>
          <w:tab w:val="left" w:pos="1178"/>
        </w:tabs>
        <w:spacing w:before="0" w:after="283" w:line="240" w:lineRule="auto"/>
        <w:ind w:left="40" w:right="40" w:firstLine="709"/>
        <w:jc w:val="both"/>
        <w:rPr>
          <w:sz w:val="24"/>
          <w:szCs w:val="24"/>
        </w:rPr>
      </w:pPr>
      <w:r w:rsidRPr="00946DDC">
        <w:rPr>
          <w:rStyle w:val="211pt"/>
          <w:sz w:val="24"/>
          <w:szCs w:val="24"/>
        </w:rPr>
        <w:t>Особенности бюджетных полномочий участников бюджетного процесса, являющихся органами местного самоуправления Осташковского городского округа, устанавливаются настоящим Положением и принятыми в соответствии с ним решениями Осташковской городской Думы, а также в установленных ими случаях муниципальными правовыми актами Осташковского городского округа.</w:t>
      </w:r>
    </w:p>
    <w:p w:rsidR="00946DDC" w:rsidRPr="00946DDC" w:rsidRDefault="00946DDC" w:rsidP="00946DDC">
      <w:pPr>
        <w:pStyle w:val="20"/>
        <w:shd w:val="clear" w:color="auto" w:fill="auto"/>
        <w:spacing w:before="0" w:after="253" w:line="240" w:lineRule="auto"/>
        <w:ind w:left="40" w:firstLine="709"/>
        <w:jc w:val="both"/>
        <w:rPr>
          <w:sz w:val="24"/>
          <w:szCs w:val="24"/>
        </w:rPr>
      </w:pPr>
      <w:r w:rsidRPr="00946DDC">
        <w:rPr>
          <w:rStyle w:val="211pt"/>
          <w:b/>
          <w:sz w:val="24"/>
          <w:szCs w:val="24"/>
        </w:rPr>
        <w:t>Пункт 7.</w:t>
      </w:r>
      <w:r w:rsidRPr="00946DDC">
        <w:rPr>
          <w:rStyle w:val="211pt"/>
          <w:sz w:val="24"/>
          <w:szCs w:val="24"/>
        </w:rPr>
        <w:t xml:space="preserve"> Полномочия Осташковской городской Думы в области бюджетного процесса</w:t>
      </w:r>
    </w:p>
    <w:p w:rsidR="00946DDC" w:rsidRPr="00946DDC" w:rsidRDefault="00946DDC" w:rsidP="00946DDC">
      <w:pPr>
        <w:pStyle w:val="20"/>
        <w:shd w:val="clear" w:color="auto" w:fill="auto"/>
        <w:spacing w:before="0" w:line="240" w:lineRule="auto"/>
        <w:ind w:left="40" w:firstLine="709"/>
        <w:jc w:val="both"/>
        <w:rPr>
          <w:sz w:val="24"/>
          <w:szCs w:val="24"/>
        </w:rPr>
      </w:pPr>
      <w:r w:rsidRPr="00946DDC">
        <w:rPr>
          <w:rStyle w:val="211pt"/>
          <w:sz w:val="24"/>
          <w:szCs w:val="24"/>
        </w:rPr>
        <w:t>1. Осташковская городская Дума осуществляет следующие полномочия в области бюджетного процесса: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lastRenderedPageBreak/>
        <w:t>1.1. рассмотрение проекта бюджета, утверждение бюджета, изменений в решения о бюджете, осуществление контроля за исполнением бюджета;</w:t>
      </w:r>
    </w:p>
    <w:p w:rsidR="00946DDC" w:rsidRPr="00946DDC" w:rsidRDefault="00946DDC" w:rsidP="00946DDC">
      <w:pPr>
        <w:pStyle w:val="20"/>
        <w:numPr>
          <w:ilvl w:val="0"/>
          <w:numId w:val="2"/>
        </w:numPr>
        <w:shd w:val="clear" w:color="auto" w:fill="auto"/>
        <w:tabs>
          <w:tab w:val="left" w:pos="1294"/>
        </w:tabs>
        <w:spacing w:before="0" w:line="240" w:lineRule="auto"/>
        <w:ind w:left="20" w:firstLine="709"/>
        <w:jc w:val="both"/>
        <w:rPr>
          <w:sz w:val="24"/>
          <w:szCs w:val="24"/>
        </w:rPr>
      </w:pPr>
      <w:r w:rsidRPr="00946DDC">
        <w:rPr>
          <w:rStyle w:val="211pt"/>
          <w:sz w:val="24"/>
          <w:szCs w:val="24"/>
        </w:rPr>
        <w:t>рассмотрение и утверждение годовых отчетов об исполнении бюджета;</w:t>
      </w:r>
    </w:p>
    <w:p w:rsidR="00946DDC" w:rsidRPr="00946DDC" w:rsidRDefault="00946DDC" w:rsidP="00946DDC">
      <w:pPr>
        <w:pStyle w:val="20"/>
        <w:numPr>
          <w:ilvl w:val="0"/>
          <w:numId w:val="2"/>
        </w:numPr>
        <w:shd w:val="clear" w:color="auto" w:fill="auto"/>
        <w:tabs>
          <w:tab w:val="left" w:pos="1335"/>
          <w:tab w:val="left" w:pos="1378"/>
          <w:tab w:val="left" w:pos="9217"/>
        </w:tabs>
        <w:spacing w:before="0" w:line="240" w:lineRule="auto"/>
        <w:ind w:left="20" w:right="20" w:firstLine="709"/>
        <w:jc w:val="both"/>
        <w:rPr>
          <w:sz w:val="24"/>
          <w:szCs w:val="24"/>
        </w:rPr>
      </w:pPr>
      <w:r w:rsidRPr="00946DDC">
        <w:rPr>
          <w:rStyle w:val="211pt"/>
          <w:sz w:val="24"/>
          <w:szCs w:val="24"/>
        </w:rPr>
        <w:t xml:space="preserve">установление, изменение и отмена местных налогов и сборов в соответствии с законодательством Российской Федерации о налогах и сборах; </w:t>
      </w:r>
    </w:p>
    <w:p w:rsidR="00946DDC" w:rsidRPr="00946DDC" w:rsidRDefault="00946DDC" w:rsidP="00946DDC">
      <w:pPr>
        <w:pStyle w:val="20"/>
        <w:numPr>
          <w:ilvl w:val="0"/>
          <w:numId w:val="2"/>
        </w:numPr>
        <w:shd w:val="clear" w:color="auto" w:fill="auto"/>
        <w:tabs>
          <w:tab w:val="left" w:pos="1335"/>
        </w:tabs>
        <w:spacing w:before="0" w:line="240" w:lineRule="auto"/>
        <w:ind w:left="20" w:right="20" w:firstLine="709"/>
        <w:jc w:val="both"/>
        <w:rPr>
          <w:rStyle w:val="211pt"/>
          <w:sz w:val="24"/>
          <w:szCs w:val="24"/>
        </w:rPr>
      </w:pPr>
      <w:r w:rsidRPr="00946DDC">
        <w:rPr>
          <w:rStyle w:val="211pt"/>
          <w:sz w:val="24"/>
          <w:szCs w:val="24"/>
        </w:rPr>
        <w:t xml:space="preserve">формирование и определение решением Осташковской городской Думы правового статуса, </w:t>
      </w:r>
      <w:r w:rsidRPr="00946DDC">
        <w:rPr>
          <w:sz w:val="24"/>
          <w:szCs w:val="24"/>
        </w:rPr>
        <w:t xml:space="preserve">в том числе полномочий, органа, осуществляющего внешний муниципальный финансовый контроль </w:t>
      </w:r>
      <w:r w:rsidRPr="00946DDC">
        <w:rPr>
          <w:rStyle w:val="211pt"/>
          <w:sz w:val="24"/>
          <w:szCs w:val="24"/>
        </w:rPr>
        <w:t xml:space="preserve"> в Осташковском городском округе (Контрольно – счетная комиссия Осташковского городского округа);</w:t>
      </w:r>
    </w:p>
    <w:p w:rsidR="00946DDC" w:rsidRPr="00946DDC" w:rsidRDefault="00946DDC" w:rsidP="00946DDC">
      <w:pPr>
        <w:numPr>
          <w:ilvl w:val="0"/>
          <w:numId w:val="2"/>
        </w:numPr>
        <w:ind w:firstLine="709"/>
        <w:jc w:val="both"/>
        <w:rPr>
          <w:rFonts w:ascii="Times New Roman" w:hAnsi="Times New Roman"/>
        </w:rPr>
      </w:pPr>
      <w:r w:rsidRPr="00946DDC">
        <w:rPr>
          <w:rFonts w:ascii="Times New Roman" w:hAnsi="Times New Roman"/>
        </w:rPr>
        <w:t xml:space="preserve">в случае и порядке, предусмотренных </w:t>
      </w:r>
      <w:hyperlink r:id="rId12" w:history="1">
        <w:r w:rsidRPr="00946DDC">
          <w:rPr>
            <w:rStyle w:val="a3"/>
            <w:rFonts w:ascii="Times New Roman" w:hAnsi="Times New Roman"/>
            <w:b w:val="0"/>
          </w:rPr>
          <w:t>Бюджетным кодексом</w:t>
        </w:r>
      </w:hyperlink>
      <w:r w:rsidRPr="00946DDC">
        <w:rPr>
          <w:rFonts w:ascii="Times New Roman" w:hAnsi="Times New Roman"/>
        </w:rPr>
        <w:t xml:space="preserve"> Российской Федерации, федеральными законами и принятыми в соответствии с ними законами Тверской области, муниципальными правовыми актами, установление ответственности за нарушение муниципальных правовых актов по вопросам регулирования бюджетных правоотношений;</w:t>
      </w:r>
    </w:p>
    <w:p w:rsidR="00946DDC" w:rsidRPr="00946DDC" w:rsidRDefault="00946DDC" w:rsidP="00946DDC">
      <w:pPr>
        <w:pStyle w:val="20"/>
        <w:numPr>
          <w:ilvl w:val="0"/>
          <w:numId w:val="2"/>
        </w:numPr>
        <w:shd w:val="clear" w:color="auto" w:fill="auto"/>
        <w:tabs>
          <w:tab w:val="left" w:pos="1335"/>
        </w:tabs>
        <w:spacing w:before="0" w:line="240" w:lineRule="auto"/>
        <w:ind w:left="20" w:right="20" w:firstLine="709"/>
        <w:jc w:val="both"/>
        <w:rPr>
          <w:sz w:val="24"/>
          <w:szCs w:val="24"/>
        </w:rPr>
      </w:pPr>
      <w:r w:rsidRPr="00946DDC">
        <w:rPr>
          <w:sz w:val="24"/>
          <w:szCs w:val="24"/>
        </w:rPr>
        <w:t>принятие решений о принятии Осташковским городским округом долговых и залоговых обязательств за счет средств бюджета и муниципального имущества Осташковского городского округа, если иное не предусмотрено федеральным законодательством, законами Тверской области;</w:t>
      </w:r>
    </w:p>
    <w:p w:rsidR="00946DDC" w:rsidRDefault="00946DDC" w:rsidP="00946DDC">
      <w:pPr>
        <w:pStyle w:val="20"/>
        <w:numPr>
          <w:ilvl w:val="0"/>
          <w:numId w:val="2"/>
        </w:numPr>
        <w:shd w:val="clear" w:color="auto" w:fill="auto"/>
        <w:tabs>
          <w:tab w:val="left" w:pos="0"/>
        </w:tabs>
        <w:spacing w:before="0" w:after="283" w:line="240" w:lineRule="auto"/>
        <w:ind w:left="20" w:right="20" w:firstLine="709"/>
        <w:jc w:val="both"/>
        <w:rPr>
          <w:sz w:val="24"/>
          <w:szCs w:val="24"/>
        </w:rPr>
      </w:pPr>
      <w:r w:rsidRPr="00946DDC">
        <w:rPr>
          <w:rStyle w:val="211pt"/>
          <w:sz w:val="24"/>
          <w:szCs w:val="24"/>
        </w:rPr>
        <w:t xml:space="preserve">осуществление других полномочий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нормативными правовыми актами Российской Федерации, </w:t>
      </w:r>
      <w:r w:rsidRPr="00946DDC">
        <w:rPr>
          <w:sz w:val="24"/>
          <w:szCs w:val="24"/>
        </w:rPr>
        <w:t xml:space="preserve">законодательством Тверской области, </w:t>
      </w:r>
      <w:r w:rsidRPr="00946DDC">
        <w:rPr>
          <w:rStyle w:val="211pt"/>
          <w:sz w:val="24"/>
          <w:szCs w:val="24"/>
        </w:rPr>
        <w:t>а также Уставом Осташковского городского округа.</w:t>
      </w:r>
    </w:p>
    <w:p w:rsidR="00AC7FBB" w:rsidRDefault="00AC7FBB" w:rsidP="00946DDC">
      <w:pPr>
        <w:pStyle w:val="20"/>
        <w:shd w:val="clear" w:color="auto" w:fill="auto"/>
        <w:spacing w:before="0" w:line="240" w:lineRule="auto"/>
        <w:ind w:firstLine="709"/>
        <w:jc w:val="both"/>
        <w:rPr>
          <w:rStyle w:val="211pt"/>
          <w:sz w:val="24"/>
          <w:szCs w:val="24"/>
        </w:rPr>
      </w:pPr>
      <w:r w:rsidRPr="00946DDC">
        <w:rPr>
          <w:rStyle w:val="211pt"/>
          <w:b/>
          <w:sz w:val="24"/>
          <w:szCs w:val="24"/>
        </w:rPr>
        <w:t>Пункт 8.</w:t>
      </w:r>
      <w:r w:rsidRPr="00946DDC">
        <w:rPr>
          <w:rStyle w:val="211pt"/>
          <w:sz w:val="24"/>
          <w:szCs w:val="24"/>
        </w:rPr>
        <w:t xml:space="preserve"> Полномочия Администрации Осташковского городского округа в</w:t>
      </w:r>
      <w:r w:rsidRPr="00AC7FBB">
        <w:rPr>
          <w:rStyle w:val="211pt"/>
          <w:sz w:val="24"/>
          <w:szCs w:val="24"/>
        </w:rPr>
        <w:t xml:space="preserve"> </w:t>
      </w:r>
      <w:r w:rsidRPr="00946DDC">
        <w:rPr>
          <w:rStyle w:val="211pt"/>
          <w:sz w:val="24"/>
          <w:szCs w:val="24"/>
        </w:rPr>
        <w:t>области бюджетного процесса</w:t>
      </w:r>
    </w:p>
    <w:p w:rsidR="00AC7FBB" w:rsidRDefault="00AC7FBB" w:rsidP="00946DDC">
      <w:pPr>
        <w:pStyle w:val="20"/>
        <w:shd w:val="clear" w:color="auto" w:fill="auto"/>
        <w:spacing w:before="0" w:line="240" w:lineRule="auto"/>
        <w:ind w:firstLine="709"/>
        <w:jc w:val="both"/>
        <w:rPr>
          <w:rStyle w:val="211pt"/>
          <w:sz w:val="24"/>
          <w:szCs w:val="24"/>
        </w:rPr>
      </w:pPr>
    </w:p>
    <w:p w:rsidR="00AC7FBB" w:rsidRDefault="00AC7FBB" w:rsidP="00AC7FBB">
      <w:pPr>
        <w:pStyle w:val="20"/>
        <w:shd w:val="clear" w:color="auto" w:fill="auto"/>
        <w:spacing w:before="0" w:line="240" w:lineRule="auto"/>
        <w:ind w:firstLine="708"/>
        <w:jc w:val="both"/>
        <w:rPr>
          <w:rStyle w:val="211pt"/>
          <w:sz w:val="24"/>
          <w:szCs w:val="24"/>
        </w:rPr>
      </w:pPr>
      <w:r>
        <w:rPr>
          <w:rStyle w:val="211pt"/>
          <w:sz w:val="24"/>
          <w:szCs w:val="24"/>
        </w:rPr>
        <w:t xml:space="preserve">1. </w:t>
      </w:r>
      <w:r w:rsidRPr="00946DDC">
        <w:rPr>
          <w:rStyle w:val="211pt"/>
          <w:sz w:val="24"/>
          <w:szCs w:val="24"/>
        </w:rPr>
        <w:t>Администрация Осташковского городского округа осуществляет следующие</w:t>
      </w:r>
      <w:r w:rsidRPr="00AC7FBB">
        <w:rPr>
          <w:rStyle w:val="211pt"/>
          <w:sz w:val="24"/>
          <w:szCs w:val="24"/>
        </w:rPr>
        <w:t xml:space="preserve"> </w:t>
      </w:r>
      <w:r w:rsidRPr="00946DDC">
        <w:rPr>
          <w:rStyle w:val="211pt"/>
          <w:sz w:val="24"/>
          <w:szCs w:val="24"/>
        </w:rPr>
        <w:t>полномочия в области бюджетного процесса:</w:t>
      </w:r>
    </w:p>
    <w:p w:rsidR="00946DDC" w:rsidRPr="00946DDC" w:rsidRDefault="00946DDC" w:rsidP="00946DDC">
      <w:pPr>
        <w:pStyle w:val="20"/>
        <w:shd w:val="clear" w:color="auto" w:fill="auto"/>
        <w:spacing w:before="0" w:line="240" w:lineRule="auto"/>
        <w:ind w:firstLine="709"/>
        <w:jc w:val="both"/>
        <w:rPr>
          <w:sz w:val="24"/>
          <w:szCs w:val="24"/>
        </w:rPr>
      </w:pPr>
      <w:r w:rsidRPr="00946DDC">
        <w:rPr>
          <w:rStyle w:val="211pt"/>
          <w:sz w:val="24"/>
          <w:szCs w:val="24"/>
        </w:rPr>
        <w:t>1.1.определение финансовой, налоговой и инвестиционной политики Осташковского</w:t>
      </w:r>
    </w:p>
    <w:p w:rsidR="00946DDC" w:rsidRPr="00946DDC" w:rsidRDefault="00946DDC" w:rsidP="00946DDC">
      <w:pPr>
        <w:pStyle w:val="20"/>
        <w:shd w:val="clear" w:color="auto" w:fill="auto"/>
        <w:spacing w:before="0" w:line="240" w:lineRule="auto"/>
        <w:ind w:left="20" w:firstLine="709"/>
        <w:jc w:val="both"/>
        <w:rPr>
          <w:rStyle w:val="211pt"/>
          <w:sz w:val="24"/>
          <w:szCs w:val="24"/>
        </w:rPr>
      </w:pPr>
      <w:r w:rsidRPr="00946DDC">
        <w:rPr>
          <w:rStyle w:val="211pt"/>
          <w:sz w:val="24"/>
          <w:szCs w:val="24"/>
        </w:rPr>
        <w:t>городского округа;</w:t>
      </w:r>
    </w:p>
    <w:p w:rsidR="00946DDC" w:rsidRPr="00946DDC" w:rsidRDefault="00946DDC" w:rsidP="00946DDC">
      <w:pPr>
        <w:pStyle w:val="20"/>
        <w:numPr>
          <w:ilvl w:val="1"/>
          <w:numId w:val="19"/>
        </w:numPr>
        <w:shd w:val="clear" w:color="auto" w:fill="auto"/>
        <w:spacing w:before="0" w:line="240" w:lineRule="auto"/>
        <w:ind w:left="0" w:right="20" w:firstLine="709"/>
        <w:jc w:val="both"/>
        <w:rPr>
          <w:rStyle w:val="211pt"/>
          <w:sz w:val="24"/>
          <w:szCs w:val="24"/>
        </w:rPr>
      </w:pPr>
      <w:r w:rsidRPr="00946DDC">
        <w:rPr>
          <w:rStyle w:val="211pt"/>
          <w:sz w:val="24"/>
          <w:szCs w:val="24"/>
        </w:rPr>
        <w:t>установление порядка и сроков составления прогноза социально-экономического развития Осташковского городского округа; определение порядка разработки, корректировки, утверждения бюджетного прогноза Осташковского городского округа на долгосрочный период;</w:t>
      </w:r>
    </w:p>
    <w:p w:rsidR="00946DDC" w:rsidRPr="00946DDC" w:rsidRDefault="00946DDC" w:rsidP="00946DDC">
      <w:pPr>
        <w:pStyle w:val="20"/>
        <w:numPr>
          <w:ilvl w:val="0"/>
          <w:numId w:val="3"/>
        </w:numPr>
        <w:shd w:val="clear" w:color="auto" w:fill="auto"/>
        <w:spacing w:before="0" w:line="240" w:lineRule="auto"/>
        <w:ind w:left="20" w:right="20" w:firstLine="709"/>
        <w:jc w:val="both"/>
        <w:rPr>
          <w:sz w:val="24"/>
          <w:szCs w:val="24"/>
        </w:rPr>
      </w:pPr>
      <w:r w:rsidRPr="00946DDC">
        <w:rPr>
          <w:sz w:val="24"/>
          <w:szCs w:val="24"/>
        </w:rPr>
        <w:t xml:space="preserve">установление перечня показателей, необходимых для прогнозирования доходов  бюджета, представляемых органом Администрации Осташковского городского округа,  уполномоченным на составление прогноза социально-экономического развития </w:t>
      </w:r>
      <w:r w:rsidRPr="00946DDC">
        <w:rPr>
          <w:rStyle w:val="211pt"/>
          <w:sz w:val="24"/>
          <w:szCs w:val="24"/>
        </w:rPr>
        <w:t>Осташковского городского округа;</w:t>
      </w:r>
    </w:p>
    <w:p w:rsidR="00946DDC" w:rsidRPr="00946DDC" w:rsidRDefault="00946DDC" w:rsidP="00946DDC">
      <w:pPr>
        <w:pStyle w:val="20"/>
        <w:numPr>
          <w:ilvl w:val="0"/>
          <w:numId w:val="3"/>
        </w:numPr>
        <w:shd w:val="clear" w:color="auto" w:fill="auto"/>
        <w:spacing w:before="0" w:line="240" w:lineRule="auto"/>
        <w:ind w:left="20" w:right="20" w:firstLine="709"/>
        <w:jc w:val="both"/>
        <w:rPr>
          <w:sz w:val="24"/>
          <w:szCs w:val="24"/>
        </w:rPr>
      </w:pPr>
      <w:r w:rsidRPr="00946DDC">
        <w:rPr>
          <w:rStyle w:val="211pt"/>
          <w:sz w:val="24"/>
          <w:szCs w:val="24"/>
        </w:rPr>
        <w:t>утверждение стратегии социально-экономического развития Осташковского городского округа, одобрение прогноза социально-экономического развития Осташковского городского округа;</w:t>
      </w:r>
    </w:p>
    <w:p w:rsidR="00946DDC" w:rsidRPr="00946DDC" w:rsidRDefault="00946DDC" w:rsidP="00946DDC">
      <w:pPr>
        <w:pStyle w:val="20"/>
        <w:numPr>
          <w:ilvl w:val="0"/>
          <w:numId w:val="3"/>
        </w:numPr>
        <w:shd w:val="clear" w:color="auto" w:fill="auto"/>
        <w:tabs>
          <w:tab w:val="left" w:pos="1537"/>
        </w:tabs>
        <w:spacing w:before="0" w:line="240" w:lineRule="auto"/>
        <w:ind w:left="20" w:right="20" w:firstLine="709"/>
        <w:jc w:val="both"/>
        <w:rPr>
          <w:rStyle w:val="211pt"/>
          <w:sz w:val="24"/>
          <w:szCs w:val="24"/>
        </w:rPr>
      </w:pPr>
      <w:r w:rsidRPr="00946DDC">
        <w:rPr>
          <w:rStyle w:val="211pt"/>
          <w:sz w:val="24"/>
          <w:szCs w:val="24"/>
        </w:rPr>
        <w:t>утверждение порядка разработки, реализации и оценки эффективности муниципальных программ;</w:t>
      </w:r>
    </w:p>
    <w:p w:rsidR="00946DDC" w:rsidRPr="00946DDC" w:rsidRDefault="00946DDC" w:rsidP="00946DDC">
      <w:pPr>
        <w:numPr>
          <w:ilvl w:val="0"/>
          <w:numId w:val="3"/>
        </w:numPr>
        <w:ind w:firstLine="709"/>
        <w:jc w:val="both"/>
        <w:rPr>
          <w:rFonts w:ascii="Times New Roman" w:hAnsi="Times New Roman"/>
        </w:rPr>
      </w:pPr>
      <w:r w:rsidRPr="00946DDC">
        <w:rPr>
          <w:rFonts w:ascii="Times New Roman" w:hAnsi="Times New Roman"/>
        </w:rPr>
        <w:t>осуществление организационно-методического обеспечения участников бюджетного процесса в части разработки муниципальных программ;</w:t>
      </w:r>
    </w:p>
    <w:p w:rsidR="00946DDC" w:rsidRPr="00946DDC" w:rsidRDefault="00946DDC" w:rsidP="00946DDC">
      <w:pPr>
        <w:pStyle w:val="20"/>
        <w:numPr>
          <w:ilvl w:val="0"/>
          <w:numId w:val="3"/>
        </w:numPr>
        <w:shd w:val="clear" w:color="auto" w:fill="auto"/>
        <w:tabs>
          <w:tab w:val="left" w:pos="1298"/>
        </w:tabs>
        <w:spacing w:before="0" w:line="240" w:lineRule="auto"/>
        <w:ind w:left="20" w:firstLine="709"/>
        <w:jc w:val="both"/>
        <w:rPr>
          <w:sz w:val="24"/>
          <w:szCs w:val="24"/>
        </w:rPr>
      </w:pPr>
      <w:r w:rsidRPr="00946DDC">
        <w:rPr>
          <w:rStyle w:val="211pt"/>
          <w:sz w:val="24"/>
          <w:szCs w:val="24"/>
        </w:rPr>
        <w:t>утверждение муниципальных программ;</w:t>
      </w:r>
    </w:p>
    <w:p w:rsidR="00946DDC" w:rsidRPr="00946DDC" w:rsidRDefault="00946DDC" w:rsidP="00946DDC">
      <w:pPr>
        <w:pStyle w:val="20"/>
        <w:numPr>
          <w:ilvl w:val="0"/>
          <w:numId w:val="3"/>
        </w:numPr>
        <w:shd w:val="clear" w:color="auto" w:fill="auto"/>
        <w:tabs>
          <w:tab w:val="left" w:pos="1303"/>
        </w:tabs>
        <w:spacing w:before="0" w:line="240" w:lineRule="auto"/>
        <w:ind w:left="20" w:firstLine="709"/>
        <w:jc w:val="both"/>
        <w:rPr>
          <w:rStyle w:val="211pt"/>
          <w:sz w:val="24"/>
          <w:szCs w:val="24"/>
        </w:rPr>
      </w:pPr>
      <w:r w:rsidRPr="00946DDC">
        <w:rPr>
          <w:rStyle w:val="211pt"/>
          <w:sz w:val="24"/>
          <w:szCs w:val="24"/>
        </w:rPr>
        <w:t>организация контроля за выполнением показателей муниципальных программ;</w:t>
      </w:r>
    </w:p>
    <w:p w:rsidR="00946DDC" w:rsidRPr="00946DDC" w:rsidRDefault="00946DDC" w:rsidP="00946DDC">
      <w:pPr>
        <w:pStyle w:val="20"/>
        <w:numPr>
          <w:ilvl w:val="0"/>
          <w:numId w:val="3"/>
        </w:numPr>
        <w:shd w:val="clear" w:color="auto" w:fill="auto"/>
        <w:tabs>
          <w:tab w:val="left" w:pos="1303"/>
        </w:tabs>
        <w:spacing w:before="0" w:line="240" w:lineRule="auto"/>
        <w:ind w:left="20" w:firstLine="709"/>
        <w:jc w:val="both"/>
        <w:rPr>
          <w:sz w:val="24"/>
          <w:szCs w:val="24"/>
        </w:rPr>
      </w:pPr>
      <w:r w:rsidRPr="00946DDC">
        <w:rPr>
          <w:sz w:val="24"/>
          <w:szCs w:val="24"/>
        </w:rPr>
        <w:t>формирование и утверждение сводного годового доклада о ходе реализации и об оценке эффективности муниципальных программ в отчетном финансовом году;</w:t>
      </w:r>
    </w:p>
    <w:p w:rsidR="00946DDC" w:rsidRPr="00946DDC" w:rsidRDefault="00946DDC" w:rsidP="00946DDC">
      <w:pPr>
        <w:pStyle w:val="20"/>
        <w:numPr>
          <w:ilvl w:val="0"/>
          <w:numId w:val="3"/>
        </w:numPr>
        <w:shd w:val="clear" w:color="auto" w:fill="auto"/>
        <w:tabs>
          <w:tab w:val="left" w:pos="1359"/>
        </w:tabs>
        <w:spacing w:before="0" w:line="240" w:lineRule="auto"/>
        <w:ind w:left="20" w:right="20" w:firstLine="709"/>
        <w:jc w:val="both"/>
        <w:rPr>
          <w:rStyle w:val="211pt"/>
          <w:sz w:val="24"/>
          <w:szCs w:val="24"/>
        </w:rPr>
      </w:pPr>
      <w:r w:rsidRPr="00946DDC">
        <w:rPr>
          <w:rStyle w:val="211pt"/>
          <w:sz w:val="24"/>
          <w:szCs w:val="24"/>
        </w:rPr>
        <w:t>организация составления проекта решения о бюджете, в том числе установление порядка и сроков его составления;</w:t>
      </w:r>
    </w:p>
    <w:p w:rsidR="00946DDC" w:rsidRPr="00946DDC" w:rsidRDefault="00946DDC" w:rsidP="00946DDC">
      <w:pPr>
        <w:pStyle w:val="20"/>
        <w:numPr>
          <w:ilvl w:val="0"/>
          <w:numId w:val="3"/>
        </w:numPr>
        <w:shd w:val="clear" w:color="auto" w:fill="auto"/>
        <w:tabs>
          <w:tab w:val="left" w:pos="1302"/>
        </w:tabs>
        <w:spacing w:before="0" w:line="240" w:lineRule="auto"/>
        <w:ind w:left="20" w:right="20" w:firstLine="709"/>
        <w:jc w:val="both"/>
        <w:rPr>
          <w:sz w:val="24"/>
          <w:szCs w:val="24"/>
        </w:rPr>
      </w:pPr>
      <w:r w:rsidRPr="00946DDC">
        <w:rPr>
          <w:rStyle w:val="211pt"/>
          <w:sz w:val="24"/>
          <w:szCs w:val="24"/>
        </w:rPr>
        <w:lastRenderedPageBreak/>
        <w:t>рассмотрение проекта решения о бюджете, проектов решений о внесении изменений в решение о бюджете, составленных Финансовым органом;</w:t>
      </w:r>
    </w:p>
    <w:p w:rsidR="00946DDC" w:rsidRPr="00946DDC" w:rsidRDefault="00946DDC" w:rsidP="00946DDC">
      <w:pPr>
        <w:pStyle w:val="20"/>
        <w:numPr>
          <w:ilvl w:val="0"/>
          <w:numId w:val="3"/>
        </w:numPr>
        <w:shd w:val="clear" w:color="auto" w:fill="auto"/>
        <w:tabs>
          <w:tab w:val="left" w:pos="1303"/>
        </w:tabs>
        <w:spacing w:before="0" w:line="240" w:lineRule="auto"/>
        <w:ind w:left="20" w:firstLine="709"/>
        <w:jc w:val="both"/>
        <w:rPr>
          <w:sz w:val="24"/>
          <w:szCs w:val="24"/>
        </w:rPr>
      </w:pPr>
      <w:r w:rsidRPr="00946DDC">
        <w:rPr>
          <w:rStyle w:val="211pt"/>
          <w:sz w:val="24"/>
          <w:szCs w:val="24"/>
        </w:rPr>
        <w:t>обеспечение исполнения бюджета и составления бюджетной отчетности;</w:t>
      </w:r>
    </w:p>
    <w:p w:rsidR="00946DDC" w:rsidRPr="00946DDC" w:rsidRDefault="00946DDC" w:rsidP="00946DDC">
      <w:pPr>
        <w:pStyle w:val="20"/>
        <w:shd w:val="clear" w:color="auto" w:fill="auto"/>
        <w:spacing w:before="0" w:line="240" w:lineRule="auto"/>
        <w:ind w:left="20" w:right="20" w:firstLine="709"/>
        <w:jc w:val="both"/>
        <w:rPr>
          <w:rStyle w:val="211pt"/>
          <w:sz w:val="24"/>
          <w:szCs w:val="24"/>
        </w:rPr>
      </w:pPr>
      <w:r w:rsidRPr="00946DDC">
        <w:rPr>
          <w:rStyle w:val="211pt"/>
          <w:sz w:val="24"/>
          <w:szCs w:val="24"/>
        </w:rPr>
        <w:t>1.12. внесение на рассмотрение и утверждение Осташковской городской Думой проектов решений о бюджете, о внесении изменений в решение о бюджете и об исполнении бюджета за отчетный финансовый год;</w:t>
      </w:r>
    </w:p>
    <w:p w:rsidR="00946DDC" w:rsidRPr="00946DDC" w:rsidRDefault="00946DDC" w:rsidP="00946DDC">
      <w:pPr>
        <w:ind w:firstLine="709"/>
        <w:jc w:val="both"/>
        <w:rPr>
          <w:rStyle w:val="211pt"/>
          <w:sz w:val="24"/>
          <w:szCs w:val="24"/>
        </w:rPr>
      </w:pPr>
      <w:r w:rsidRPr="00946DDC">
        <w:rPr>
          <w:rStyle w:val="211pt"/>
          <w:sz w:val="24"/>
          <w:szCs w:val="24"/>
        </w:rPr>
        <w:t xml:space="preserve">1.13. </w:t>
      </w:r>
      <w:r w:rsidRPr="00946DDC">
        <w:rPr>
          <w:rFonts w:ascii="Times New Roman" w:hAnsi="Times New Roman"/>
        </w:rPr>
        <w:t xml:space="preserve">организация муниципального финансового контроля в Администрации Осташковского городского округа и органах администрации в формах, предусмотренных </w:t>
      </w:r>
      <w:hyperlink r:id="rId13" w:history="1">
        <w:r w:rsidRPr="00946DDC">
          <w:rPr>
            <w:rStyle w:val="a3"/>
            <w:rFonts w:ascii="Times New Roman" w:hAnsi="Times New Roman"/>
            <w:b w:val="0"/>
          </w:rPr>
          <w:t>Бюджетным кодексом</w:t>
        </w:r>
      </w:hyperlink>
      <w:r w:rsidRPr="00946DDC">
        <w:rPr>
          <w:rFonts w:ascii="Times New Roman" w:hAnsi="Times New Roman"/>
        </w:rPr>
        <w:t xml:space="preserve"> Российской Федерации и иными нормативными правовыми актами, в том числе установление полномочий органа муниципального финансового контроля, являющегося органом Администрации Осташковского городского округа;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1.14. осуществление от имени Осташковского городского округа муниципальных заимствований, предоставление муниципальных гарантий, предоставление бюджетных кредитов, управление муниципальным долгом;</w:t>
      </w:r>
    </w:p>
    <w:p w:rsidR="00946DDC" w:rsidRPr="00946DDC" w:rsidRDefault="00946DDC" w:rsidP="00946DDC">
      <w:pPr>
        <w:pStyle w:val="20"/>
        <w:shd w:val="clear" w:color="auto" w:fill="auto"/>
        <w:tabs>
          <w:tab w:val="left" w:pos="1532"/>
        </w:tabs>
        <w:spacing w:before="0" w:line="240" w:lineRule="auto"/>
        <w:ind w:right="20" w:firstLine="709"/>
        <w:jc w:val="both"/>
        <w:rPr>
          <w:sz w:val="24"/>
          <w:szCs w:val="24"/>
        </w:rPr>
      </w:pPr>
      <w:r w:rsidRPr="00946DDC">
        <w:rPr>
          <w:rStyle w:val="211pt"/>
          <w:sz w:val="24"/>
          <w:szCs w:val="24"/>
        </w:rPr>
        <w:t>1.15. установление порядка формирования и реализации адресной инвестиционной программы Осташковского городского округа, принятие решения о подготовке и реализации бюджетных инвестиций;</w:t>
      </w:r>
    </w:p>
    <w:p w:rsidR="00946DDC" w:rsidRPr="00946DDC" w:rsidRDefault="00946DDC" w:rsidP="00946DDC">
      <w:pPr>
        <w:pStyle w:val="20"/>
        <w:shd w:val="clear" w:color="auto" w:fill="auto"/>
        <w:tabs>
          <w:tab w:val="left" w:pos="1441"/>
        </w:tabs>
        <w:spacing w:before="0" w:line="240" w:lineRule="auto"/>
        <w:ind w:right="20" w:firstLine="709"/>
        <w:jc w:val="both"/>
        <w:rPr>
          <w:sz w:val="24"/>
          <w:szCs w:val="24"/>
        </w:rPr>
      </w:pPr>
      <w:r w:rsidRPr="00946DDC">
        <w:rPr>
          <w:rStyle w:val="211pt"/>
          <w:sz w:val="24"/>
          <w:szCs w:val="24"/>
        </w:rPr>
        <w:t>1.16. установление порядка предоставления субсидий из бюджета, включая субсидии на возмещение нормативных затрат по оказанию муниципальных услуг в соответствии с муниципальным заданием;</w:t>
      </w:r>
    </w:p>
    <w:p w:rsidR="00946DDC" w:rsidRPr="00946DDC" w:rsidRDefault="00946DDC" w:rsidP="00946DDC">
      <w:pPr>
        <w:pStyle w:val="20"/>
        <w:shd w:val="clear" w:color="auto" w:fill="auto"/>
        <w:tabs>
          <w:tab w:val="left" w:pos="1628"/>
        </w:tabs>
        <w:spacing w:before="0" w:line="240" w:lineRule="auto"/>
        <w:ind w:right="20" w:firstLine="709"/>
        <w:jc w:val="both"/>
        <w:rPr>
          <w:sz w:val="24"/>
          <w:szCs w:val="24"/>
        </w:rPr>
      </w:pPr>
      <w:r w:rsidRPr="00946DDC">
        <w:rPr>
          <w:rStyle w:val="211pt"/>
          <w:sz w:val="24"/>
          <w:szCs w:val="24"/>
        </w:rPr>
        <w:t>1.17.установление порядка определения объема и предоставления субсидий некоммерческим организациям, не являющимся казенными учреждениями;</w:t>
      </w:r>
    </w:p>
    <w:p w:rsidR="00946DDC" w:rsidRPr="00946DDC" w:rsidRDefault="00946DDC" w:rsidP="00946DDC">
      <w:pPr>
        <w:pStyle w:val="20"/>
        <w:shd w:val="clear" w:color="auto" w:fill="auto"/>
        <w:tabs>
          <w:tab w:val="left" w:pos="1686"/>
        </w:tabs>
        <w:spacing w:before="0" w:line="240" w:lineRule="auto"/>
        <w:ind w:right="20" w:firstLine="709"/>
        <w:jc w:val="both"/>
        <w:rPr>
          <w:sz w:val="24"/>
          <w:szCs w:val="24"/>
        </w:rPr>
      </w:pPr>
      <w:r w:rsidRPr="00946DDC">
        <w:rPr>
          <w:rStyle w:val="211pt"/>
          <w:sz w:val="24"/>
          <w:szCs w:val="24"/>
        </w:rPr>
        <w:t>1.18.установление порядка использования ассигнований резервного фонда Администрации Осташковского городского округа;</w:t>
      </w:r>
    </w:p>
    <w:p w:rsidR="00946DDC" w:rsidRPr="00946DDC" w:rsidRDefault="00946DDC" w:rsidP="00946DDC">
      <w:pPr>
        <w:pStyle w:val="20"/>
        <w:shd w:val="clear" w:color="auto" w:fill="auto"/>
        <w:tabs>
          <w:tab w:val="left" w:pos="1522"/>
        </w:tabs>
        <w:spacing w:before="0" w:line="240" w:lineRule="auto"/>
        <w:ind w:right="20" w:firstLine="709"/>
        <w:jc w:val="both"/>
        <w:rPr>
          <w:sz w:val="24"/>
          <w:szCs w:val="24"/>
        </w:rPr>
      </w:pPr>
      <w:r w:rsidRPr="00946DDC">
        <w:rPr>
          <w:rStyle w:val="211pt"/>
          <w:sz w:val="24"/>
          <w:szCs w:val="24"/>
        </w:rPr>
        <w:t>1.19.установление порядка формирования и финансового обеспечения выполнения муниципальных заданий для муниципальных учреждений Осташковского городского округа учреждений;</w:t>
      </w:r>
    </w:p>
    <w:p w:rsidR="00946DDC" w:rsidRPr="00946DDC" w:rsidRDefault="00946DDC" w:rsidP="00946DDC">
      <w:pPr>
        <w:pStyle w:val="20"/>
        <w:shd w:val="clear" w:color="auto" w:fill="auto"/>
        <w:tabs>
          <w:tab w:val="left" w:pos="1652"/>
        </w:tabs>
        <w:spacing w:before="0" w:line="240" w:lineRule="auto"/>
        <w:ind w:right="20" w:firstLine="709"/>
        <w:jc w:val="both"/>
        <w:rPr>
          <w:rStyle w:val="211pt"/>
          <w:sz w:val="24"/>
          <w:szCs w:val="24"/>
        </w:rPr>
      </w:pPr>
      <w:r w:rsidRPr="00946DDC">
        <w:rPr>
          <w:rStyle w:val="211pt"/>
          <w:sz w:val="24"/>
          <w:szCs w:val="24"/>
        </w:rPr>
        <w:t>1.20.установление порядка осуществления бюджетных полномочий главных администраторов (администраторов) доходов бюджета, являющихся органами местного самоуправления Осташковского городского округа и (или) находящимися в их ведении казенными учреждениями;</w:t>
      </w:r>
    </w:p>
    <w:p w:rsidR="00946DDC" w:rsidRPr="00946DDC" w:rsidRDefault="00946DDC" w:rsidP="00946DDC">
      <w:pPr>
        <w:pStyle w:val="20"/>
        <w:shd w:val="clear" w:color="auto" w:fill="auto"/>
        <w:tabs>
          <w:tab w:val="left" w:pos="1652"/>
        </w:tabs>
        <w:spacing w:before="0" w:line="240" w:lineRule="auto"/>
        <w:ind w:right="20" w:firstLine="709"/>
        <w:jc w:val="both"/>
        <w:rPr>
          <w:sz w:val="24"/>
          <w:szCs w:val="24"/>
        </w:rPr>
      </w:pPr>
      <w:r w:rsidRPr="00946DDC">
        <w:rPr>
          <w:rStyle w:val="211pt"/>
          <w:sz w:val="24"/>
          <w:szCs w:val="24"/>
        </w:rPr>
        <w:t>1.21.установление порядка ведения муниципальной долговой книги, состав, порядок и сроки внесения в нее информации;</w:t>
      </w:r>
    </w:p>
    <w:p w:rsidR="00946DDC" w:rsidRPr="00946DDC" w:rsidRDefault="00946DDC" w:rsidP="00946DDC">
      <w:pPr>
        <w:pStyle w:val="20"/>
        <w:shd w:val="clear" w:color="auto" w:fill="auto"/>
        <w:tabs>
          <w:tab w:val="left" w:pos="1522"/>
        </w:tabs>
        <w:spacing w:before="0" w:line="240" w:lineRule="auto"/>
        <w:ind w:right="20" w:firstLine="709"/>
        <w:jc w:val="both"/>
        <w:rPr>
          <w:sz w:val="24"/>
          <w:szCs w:val="24"/>
        </w:rPr>
      </w:pPr>
      <w:r w:rsidRPr="00946DDC">
        <w:rPr>
          <w:rStyle w:val="211pt"/>
          <w:sz w:val="24"/>
          <w:szCs w:val="24"/>
        </w:rPr>
        <w:t>1.22.утверждение порядка составления и ведения реестра расходных обязательств Осташковского городского округа;</w:t>
      </w:r>
    </w:p>
    <w:p w:rsidR="00946DDC" w:rsidRPr="00946DDC" w:rsidRDefault="00946DDC" w:rsidP="00946DDC">
      <w:pPr>
        <w:pStyle w:val="20"/>
        <w:shd w:val="clear" w:color="auto" w:fill="auto"/>
        <w:tabs>
          <w:tab w:val="left" w:pos="1433"/>
        </w:tabs>
        <w:spacing w:before="0" w:line="240" w:lineRule="auto"/>
        <w:ind w:firstLine="709"/>
        <w:jc w:val="both"/>
        <w:rPr>
          <w:rStyle w:val="211pt"/>
          <w:sz w:val="24"/>
          <w:szCs w:val="24"/>
        </w:rPr>
      </w:pPr>
      <w:r w:rsidRPr="00946DDC">
        <w:rPr>
          <w:rStyle w:val="211pt"/>
          <w:sz w:val="24"/>
          <w:szCs w:val="24"/>
        </w:rPr>
        <w:t>1.23.утверждение форм отчетности по исполнению бюджета за 1 квартал, 1 полугодие, 9месяцев.</w:t>
      </w:r>
    </w:p>
    <w:p w:rsidR="00946DDC" w:rsidRPr="00946DDC" w:rsidRDefault="00946DDC" w:rsidP="00946DDC">
      <w:pPr>
        <w:pStyle w:val="20"/>
        <w:shd w:val="clear" w:color="auto" w:fill="auto"/>
        <w:tabs>
          <w:tab w:val="left" w:pos="1433"/>
        </w:tabs>
        <w:spacing w:before="0" w:line="240" w:lineRule="auto"/>
        <w:ind w:firstLine="709"/>
        <w:jc w:val="both"/>
        <w:rPr>
          <w:sz w:val="24"/>
          <w:szCs w:val="24"/>
        </w:rPr>
      </w:pPr>
      <w:r w:rsidRPr="00946DDC">
        <w:rPr>
          <w:sz w:val="24"/>
          <w:szCs w:val="24"/>
        </w:rPr>
        <w:t>1.24.установление порядка осуществления внутреннего финансового контроля и внутреннего финансового аудита</w:t>
      </w:r>
    </w:p>
    <w:p w:rsidR="00946DDC" w:rsidRPr="00946DDC" w:rsidRDefault="00946DDC" w:rsidP="00946DDC">
      <w:pPr>
        <w:pStyle w:val="20"/>
        <w:shd w:val="clear" w:color="auto" w:fill="auto"/>
        <w:tabs>
          <w:tab w:val="left" w:pos="1455"/>
        </w:tabs>
        <w:spacing w:before="0" w:line="240" w:lineRule="auto"/>
        <w:ind w:right="20" w:firstLine="709"/>
        <w:jc w:val="both"/>
        <w:rPr>
          <w:sz w:val="24"/>
          <w:szCs w:val="24"/>
        </w:rPr>
      </w:pPr>
      <w:r w:rsidRPr="00946DDC">
        <w:rPr>
          <w:rStyle w:val="211pt"/>
          <w:sz w:val="24"/>
          <w:szCs w:val="24"/>
        </w:rPr>
        <w:t>1.25.осуществление иных полномочий в соответствии с законодательством Российской Федерации, настоящим Положением, муниципальными правовыми актами Осташковского городского округа.</w:t>
      </w:r>
    </w:p>
    <w:p w:rsidR="00946DDC" w:rsidRDefault="00946DDC" w:rsidP="00946DDC">
      <w:pPr>
        <w:pStyle w:val="20"/>
        <w:shd w:val="clear" w:color="auto" w:fill="auto"/>
        <w:spacing w:before="0" w:after="260" w:line="240" w:lineRule="auto"/>
        <w:ind w:left="20" w:firstLine="709"/>
        <w:jc w:val="both"/>
        <w:rPr>
          <w:rStyle w:val="211pt"/>
          <w:b/>
          <w:sz w:val="24"/>
          <w:szCs w:val="24"/>
        </w:rPr>
      </w:pPr>
    </w:p>
    <w:p w:rsidR="00946DDC" w:rsidRPr="00946DDC" w:rsidRDefault="00946DDC" w:rsidP="00946DDC">
      <w:pPr>
        <w:pStyle w:val="20"/>
        <w:shd w:val="clear" w:color="auto" w:fill="auto"/>
        <w:spacing w:before="0" w:after="260" w:line="240" w:lineRule="auto"/>
        <w:ind w:left="20" w:firstLine="709"/>
        <w:jc w:val="both"/>
        <w:rPr>
          <w:sz w:val="24"/>
          <w:szCs w:val="24"/>
        </w:rPr>
      </w:pPr>
      <w:r w:rsidRPr="00946DDC">
        <w:rPr>
          <w:rStyle w:val="211pt"/>
          <w:b/>
          <w:sz w:val="24"/>
          <w:szCs w:val="24"/>
        </w:rPr>
        <w:t>Пункт 9</w:t>
      </w:r>
      <w:r w:rsidRPr="00946DDC">
        <w:rPr>
          <w:rStyle w:val="211pt"/>
          <w:sz w:val="24"/>
          <w:szCs w:val="24"/>
        </w:rPr>
        <w:t>. Полномочия Главы Осташковского городского округа в области бюджетного процесса</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sz w:val="24"/>
          <w:szCs w:val="24"/>
        </w:rPr>
        <w:t>1. Глава Осташковского городского округа осуществляет следующие полномочия в области бюджетного процесса:</w:t>
      </w:r>
    </w:p>
    <w:p w:rsidR="00946DDC" w:rsidRPr="00946DDC" w:rsidRDefault="00946DDC" w:rsidP="00946DDC">
      <w:pPr>
        <w:pStyle w:val="20"/>
        <w:numPr>
          <w:ilvl w:val="0"/>
          <w:numId w:val="4"/>
        </w:numPr>
        <w:shd w:val="clear" w:color="auto" w:fill="auto"/>
        <w:tabs>
          <w:tab w:val="left" w:pos="1364"/>
        </w:tabs>
        <w:spacing w:before="0" w:line="240" w:lineRule="auto"/>
        <w:ind w:left="20" w:right="20" w:firstLine="709"/>
        <w:jc w:val="both"/>
        <w:rPr>
          <w:sz w:val="24"/>
          <w:szCs w:val="24"/>
        </w:rPr>
      </w:pPr>
      <w:r w:rsidRPr="00946DDC">
        <w:rPr>
          <w:sz w:val="24"/>
          <w:szCs w:val="24"/>
        </w:rPr>
        <w:t>заключение в соответствии с муниципальными правовыми актами договоров и соглашений от имени Осташковского городского округа;</w:t>
      </w:r>
    </w:p>
    <w:p w:rsidR="00946DDC" w:rsidRPr="00946DDC" w:rsidRDefault="00946DDC" w:rsidP="00946DDC">
      <w:pPr>
        <w:pStyle w:val="20"/>
        <w:numPr>
          <w:ilvl w:val="0"/>
          <w:numId w:val="4"/>
        </w:numPr>
        <w:shd w:val="clear" w:color="auto" w:fill="auto"/>
        <w:tabs>
          <w:tab w:val="left" w:pos="1364"/>
        </w:tabs>
        <w:spacing w:before="0" w:line="240" w:lineRule="auto"/>
        <w:ind w:left="20" w:right="20" w:firstLine="709"/>
        <w:jc w:val="both"/>
        <w:rPr>
          <w:sz w:val="24"/>
          <w:szCs w:val="24"/>
        </w:rPr>
      </w:pPr>
      <w:r w:rsidRPr="00946DDC">
        <w:rPr>
          <w:sz w:val="24"/>
          <w:szCs w:val="24"/>
        </w:rPr>
        <w:lastRenderedPageBreak/>
        <w:t>осуществление иных полномочий в соответствии с федеральным законодательством,  законодательством Тверской области и муниципальными правовыми актами.</w:t>
      </w:r>
    </w:p>
    <w:p w:rsidR="00946DDC" w:rsidRPr="00946DDC" w:rsidRDefault="00946DDC" w:rsidP="00946DDC">
      <w:pPr>
        <w:pStyle w:val="20"/>
        <w:shd w:val="clear" w:color="auto" w:fill="auto"/>
        <w:tabs>
          <w:tab w:val="left" w:pos="1364"/>
        </w:tabs>
        <w:spacing w:before="0" w:line="240" w:lineRule="auto"/>
        <w:ind w:left="20" w:right="20" w:firstLine="709"/>
        <w:jc w:val="both"/>
        <w:rPr>
          <w:rStyle w:val="211pt"/>
          <w:sz w:val="24"/>
          <w:szCs w:val="24"/>
        </w:rPr>
      </w:pPr>
    </w:p>
    <w:p w:rsidR="00946DDC" w:rsidRPr="00946DDC" w:rsidRDefault="00946DDC" w:rsidP="00946DDC">
      <w:pPr>
        <w:pStyle w:val="20"/>
        <w:shd w:val="clear" w:color="auto" w:fill="auto"/>
        <w:tabs>
          <w:tab w:val="left" w:pos="567"/>
        </w:tabs>
        <w:spacing w:before="0" w:after="260" w:line="240" w:lineRule="auto"/>
        <w:ind w:left="20" w:firstLine="709"/>
        <w:jc w:val="both"/>
        <w:rPr>
          <w:sz w:val="24"/>
          <w:szCs w:val="24"/>
        </w:rPr>
      </w:pPr>
      <w:r w:rsidRPr="00946DDC">
        <w:rPr>
          <w:rStyle w:val="211pt"/>
          <w:b/>
          <w:sz w:val="24"/>
          <w:szCs w:val="24"/>
        </w:rPr>
        <w:t>Пункт 10</w:t>
      </w:r>
      <w:r w:rsidRPr="00946DDC">
        <w:rPr>
          <w:rStyle w:val="211pt"/>
          <w:sz w:val="24"/>
          <w:szCs w:val="24"/>
        </w:rPr>
        <w:t>. Полномочия финансового органа в области бюджетного процесса</w:t>
      </w:r>
    </w:p>
    <w:p w:rsidR="00946DDC" w:rsidRPr="00946DDC" w:rsidRDefault="00946DDC" w:rsidP="00946DDC">
      <w:pPr>
        <w:pStyle w:val="20"/>
        <w:shd w:val="clear" w:color="auto" w:fill="auto"/>
        <w:tabs>
          <w:tab w:val="left" w:pos="851"/>
        </w:tabs>
        <w:spacing w:before="0" w:line="240" w:lineRule="auto"/>
        <w:ind w:left="20" w:firstLine="709"/>
        <w:jc w:val="both"/>
        <w:rPr>
          <w:sz w:val="24"/>
          <w:szCs w:val="24"/>
        </w:rPr>
      </w:pPr>
      <w:r w:rsidRPr="00946DDC">
        <w:rPr>
          <w:rStyle w:val="211pt"/>
          <w:sz w:val="24"/>
          <w:szCs w:val="24"/>
        </w:rPr>
        <w:t>1.Финансовый орган осуществляет следующие полномочия в области бюджетного процесса: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1.1. разработка основных направлений бюджетной политики и налоговой политики Осташковского городского округа;</w:t>
      </w:r>
    </w:p>
    <w:p w:rsidR="00946DDC" w:rsidRPr="00946DDC" w:rsidRDefault="00946DDC" w:rsidP="00946DDC">
      <w:pPr>
        <w:pStyle w:val="20"/>
        <w:numPr>
          <w:ilvl w:val="0"/>
          <w:numId w:val="5"/>
        </w:numPr>
        <w:shd w:val="clear" w:color="auto" w:fill="auto"/>
        <w:tabs>
          <w:tab w:val="left" w:pos="851"/>
        </w:tabs>
        <w:spacing w:before="0" w:line="240" w:lineRule="auto"/>
        <w:ind w:left="20" w:right="20" w:firstLine="709"/>
        <w:jc w:val="both"/>
        <w:rPr>
          <w:sz w:val="24"/>
          <w:szCs w:val="24"/>
        </w:rPr>
      </w:pPr>
      <w:r w:rsidRPr="00946DDC">
        <w:rPr>
          <w:rStyle w:val="211pt"/>
          <w:sz w:val="24"/>
          <w:szCs w:val="24"/>
        </w:rPr>
        <w:t>составление проекта решения о бюджете, проектов решений о внесении изменений в решения о бюджете и представление их с необходимыми документами и материалами для внесения в Осташковскую городскую Думу;</w:t>
      </w:r>
    </w:p>
    <w:p w:rsidR="00946DDC" w:rsidRPr="00946DDC" w:rsidRDefault="00946DDC" w:rsidP="00946DDC">
      <w:pPr>
        <w:numPr>
          <w:ilvl w:val="0"/>
          <w:numId w:val="5"/>
        </w:numPr>
        <w:ind w:left="20" w:firstLine="709"/>
        <w:jc w:val="both"/>
        <w:rPr>
          <w:rFonts w:ascii="Times New Roman" w:hAnsi="Times New Roman"/>
        </w:rPr>
      </w:pPr>
      <w:r w:rsidRPr="00946DDC">
        <w:rPr>
          <w:rFonts w:ascii="Times New Roman" w:hAnsi="Times New Roman"/>
        </w:rPr>
        <w:t>разработка методики прогнозирования поступлений по доходам бюджета, поступлений и выплат по источникам внутреннего финансирования дефицита бюджета;</w:t>
      </w:r>
    </w:p>
    <w:p w:rsidR="00946DDC" w:rsidRPr="00946DDC" w:rsidRDefault="00946DDC" w:rsidP="00946DDC">
      <w:pPr>
        <w:numPr>
          <w:ilvl w:val="0"/>
          <w:numId w:val="5"/>
        </w:numPr>
        <w:ind w:left="20" w:firstLine="709"/>
        <w:jc w:val="both"/>
        <w:rPr>
          <w:rFonts w:ascii="Times New Roman" w:hAnsi="Times New Roman"/>
        </w:rPr>
      </w:pPr>
      <w:r w:rsidRPr="00946DDC">
        <w:rPr>
          <w:rFonts w:ascii="Times New Roman" w:hAnsi="Times New Roman"/>
        </w:rPr>
        <w:t>на основании данных, представляемых главными администраторами доходов бюджета, составление прогноза доходной части бюджета Осташковского городского округа;</w:t>
      </w:r>
    </w:p>
    <w:p w:rsidR="00946DDC" w:rsidRPr="00946DDC" w:rsidRDefault="00946DDC" w:rsidP="00946DDC">
      <w:pPr>
        <w:pStyle w:val="20"/>
        <w:numPr>
          <w:ilvl w:val="0"/>
          <w:numId w:val="5"/>
        </w:numPr>
        <w:shd w:val="clear" w:color="auto" w:fill="auto"/>
        <w:tabs>
          <w:tab w:val="left" w:pos="993"/>
          <w:tab w:val="left" w:pos="1418"/>
        </w:tabs>
        <w:spacing w:before="0" w:line="240" w:lineRule="auto"/>
        <w:ind w:left="20" w:right="20" w:firstLine="709"/>
        <w:jc w:val="both"/>
        <w:rPr>
          <w:rStyle w:val="211pt"/>
          <w:sz w:val="24"/>
          <w:szCs w:val="24"/>
        </w:rPr>
      </w:pPr>
      <w:r w:rsidRPr="00946DDC">
        <w:rPr>
          <w:rStyle w:val="211pt"/>
          <w:sz w:val="24"/>
          <w:szCs w:val="24"/>
        </w:rPr>
        <w:t>составление прогноза основных характеристик (общий объем доходов, общий объем расходов, дефицит (профицит) бюджета на очередной финансовый год и плановый период; составление бюджетного прогноза Осташковского городского округа на долгосрочный период;</w:t>
      </w:r>
    </w:p>
    <w:p w:rsidR="00946DDC" w:rsidRPr="00946DDC" w:rsidRDefault="00946DDC" w:rsidP="00946DDC">
      <w:pPr>
        <w:numPr>
          <w:ilvl w:val="0"/>
          <w:numId w:val="5"/>
        </w:numPr>
        <w:ind w:firstLine="709"/>
        <w:jc w:val="both"/>
        <w:rPr>
          <w:rFonts w:ascii="Times New Roman" w:hAnsi="Times New Roman"/>
        </w:rPr>
      </w:pPr>
      <w:r w:rsidRPr="00946DDC">
        <w:rPr>
          <w:rFonts w:ascii="Times New Roman" w:hAnsi="Times New Roman"/>
        </w:rPr>
        <w:t>проведение экспертизы сведений, представленных главными администраторами доходов, главными администраторами источников финансирования дефицита областного бюджета, для составления прогноза доходной части консолидированного и областного бюджетов Тверской области;</w:t>
      </w:r>
    </w:p>
    <w:p w:rsidR="00946DDC" w:rsidRPr="00946DDC" w:rsidRDefault="00946DDC" w:rsidP="00946DDC">
      <w:pPr>
        <w:pStyle w:val="20"/>
        <w:numPr>
          <w:ilvl w:val="0"/>
          <w:numId w:val="5"/>
        </w:numPr>
        <w:shd w:val="clear" w:color="auto" w:fill="auto"/>
        <w:tabs>
          <w:tab w:val="left" w:pos="1431"/>
        </w:tabs>
        <w:spacing w:before="0" w:line="240" w:lineRule="auto"/>
        <w:ind w:left="20" w:right="20" w:firstLine="709"/>
        <w:jc w:val="both"/>
        <w:rPr>
          <w:sz w:val="24"/>
          <w:szCs w:val="24"/>
        </w:rPr>
      </w:pPr>
      <w:r w:rsidRPr="00946DDC">
        <w:rPr>
          <w:rStyle w:val="211pt"/>
          <w:sz w:val="24"/>
          <w:szCs w:val="24"/>
        </w:rPr>
        <w:t>установление порядка планирования бюджетных ассигнований на исполнение действующих обязательств и принимаемых обязательств;</w:t>
      </w:r>
    </w:p>
    <w:p w:rsidR="00946DDC" w:rsidRPr="00946DDC" w:rsidRDefault="00946DDC" w:rsidP="00946DDC">
      <w:pPr>
        <w:pStyle w:val="20"/>
        <w:numPr>
          <w:ilvl w:val="0"/>
          <w:numId w:val="5"/>
        </w:numPr>
        <w:shd w:val="clear" w:color="auto" w:fill="auto"/>
        <w:tabs>
          <w:tab w:val="left" w:pos="1294"/>
        </w:tabs>
        <w:spacing w:before="0" w:line="240" w:lineRule="auto"/>
        <w:ind w:left="20" w:firstLine="709"/>
        <w:jc w:val="both"/>
        <w:rPr>
          <w:sz w:val="24"/>
          <w:szCs w:val="24"/>
        </w:rPr>
      </w:pPr>
      <w:r w:rsidRPr="00946DDC">
        <w:rPr>
          <w:rStyle w:val="211pt"/>
          <w:sz w:val="24"/>
          <w:szCs w:val="24"/>
        </w:rPr>
        <w:t>проведение экспертизы проектов муниципальных программ;</w:t>
      </w:r>
    </w:p>
    <w:p w:rsidR="00946DDC" w:rsidRPr="00946DDC" w:rsidRDefault="00946DDC" w:rsidP="00946DDC">
      <w:pPr>
        <w:pStyle w:val="20"/>
        <w:numPr>
          <w:ilvl w:val="0"/>
          <w:numId w:val="5"/>
        </w:numPr>
        <w:shd w:val="clear" w:color="auto" w:fill="auto"/>
        <w:tabs>
          <w:tab w:val="left" w:pos="1474"/>
        </w:tabs>
        <w:spacing w:before="0" w:line="240" w:lineRule="auto"/>
        <w:ind w:left="20" w:right="20" w:firstLine="709"/>
        <w:jc w:val="both"/>
        <w:rPr>
          <w:sz w:val="24"/>
          <w:szCs w:val="24"/>
        </w:rPr>
      </w:pPr>
      <w:r w:rsidRPr="00946DDC">
        <w:rPr>
          <w:rStyle w:val="211pt"/>
          <w:sz w:val="24"/>
          <w:szCs w:val="24"/>
        </w:rPr>
        <w:t>проведение экспертизы обоснований объемов бюджетных ассигнований на реализацию муниципальных программ (муниципальных программ и непрограммных направлений деятельности);</w:t>
      </w:r>
    </w:p>
    <w:p w:rsidR="00946DDC" w:rsidRPr="00946DDC" w:rsidRDefault="00946DDC" w:rsidP="00946DDC">
      <w:pPr>
        <w:pStyle w:val="20"/>
        <w:numPr>
          <w:ilvl w:val="0"/>
          <w:numId w:val="5"/>
        </w:numPr>
        <w:shd w:val="clear" w:color="auto" w:fill="auto"/>
        <w:tabs>
          <w:tab w:val="left" w:pos="1298"/>
        </w:tabs>
        <w:spacing w:before="0" w:line="240" w:lineRule="auto"/>
        <w:ind w:left="20" w:firstLine="709"/>
        <w:jc w:val="both"/>
        <w:rPr>
          <w:sz w:val="24"/>
          <w:szCs w:val="24"/>
        </w:rPr>
      </w:pPr>
      <w:r w:rsidRPr="00946DDC">
        <w:rPr>
          <w:rStyle w:val="211pt"/>
          <w:sz w:val="24"/>
          <w:szCs w:val="24"/>
        </w:rPr>
        <w:t>ведение реестра расходных обязательств Осташковского городского округа;</w:t>
      </w:r>
    </w:p>
    <w:p w:rsidR="00946DDC" w:rsidRPr="00946DDC" w:rsidRDefault="00946DDC" w:rsidP="00946DDC">
      <w:pPr>
        <w:pStyle w:val="20"/>
        <w:numPr>
          <w:ilvl w:val="0"/>
          <w:numId w:val="5"/>
        </w:numPr>
        <w:shd w:val="clear" w:color="auto" w:fill="auto"/>
        <w:tabs>
          <w:tab w:val="left" w:pos="1298"/>
        </w:tabs>
        <w:spacing w:before="0" w:line="240" w:lineRule="auto"/>
        <w:ind w:left="20" w:firstLine="709"/>
        <w:jc w:val="both"/>
        <w:rPr>
          <w:sz w:val="24"/>
          <w:szCs w:val="24"/>
        </w:rPr>
      </w:pPr>
      <w:r w:rsidRPr="00946DDC">
        <w:rPr>
          <w:rStyle w:val="211pt"/>
          <w:sz w:val="24"/>
          <w:szCs w:val="24"/>
        </w:rPr>
        <w:t>утверждение порядка составления и ведения сводной бюджетной росписи;</w:t>
      </w:r>
    </w:p>
    <w:p w:rsidR="00946DDC" w:rsidRPr="00946DDC" w:rsidRDefault="00946DDC" w:rsidP="00946DDC">
      <w:pPr>
        <w:pStyle w:val="20"/>
        <w:numPr>
          <w:ilvl w:val="0"/>
          <w:numId w:val="5"/>
        </w:numPr>
        <w:shd w:val="clear" w:color="auto" w:fill="auto"/>
        <w:tabs>
          <w:tab w:val="left" w:pos="1294"/>
        </w:tabs>
        <w:spacing w:before="0" w:line="240" w:lineRule="auto"/>
        <w:ind w:left="20" w:firstLine="709"/>
        <w:jc w:val="both"/>
        <w:rPr>
          <w:sz w:val="24"/>
          <w:szCs w:val="24"/>
        </w:rPr>
      </w:pPr>
      <w:r w:rsidRPr="00946DDC">
        <w:rPr>
          <w:rStyle w:val="211pt"/>
          <w:sz w:val="24"/>
          <w:szCs w:val="24"/>
        </w:rPr>
        <w:t>составление и ведение сводной бюджетной росписи;</w:t>
      </w:r>
    </w:p>
    <w:p w:rsidR="00946DDC" w:rsidRPr="00946DDC" w:rsidRDefault="00946DDC" w:rsidP="00946DDC">
      <w:pPr>
        <w:pStyle w:val="20"/>
        <w:numPr>
          <w:ilvl w:val="0"/>
          <w:numId w:val="5"/>
        </w:numPr>
        <w:shd w:val="clear" w:color="auto" w:fill="auto"/>
        <w:tabs>
          <w:tab w:val="left" w:pos="1460"/>
        </w:tabs>
        <w:spacing w:before="0" w:line="240" w:lineRule="auto"/>
        <w:ind w:left="20" w:right="20" w:firstLine="709"/>
        <w:jc w:val="both"/>
        <w:rPr>
          <w:sz w:val="24"/>
          <w:szCs w:val="24"/>
        </w:rPr>
      </w:pPr>
      <w:r w:rsidRPr="00946DDC">
        <w:rPr>
          <w:rStyle w:val="211pt"/>
          <w:sz w:val="24"/>
          <w:szCs w:val="24"/>
        </w:rPr>
        <w:t>утверждение порядка определения кодов целевых статей и (или) видов расходов, финансовое обеспечение которых осуществляется за счетсредств бюджета;</w:t>
      </w:r>
    </w:p>
    <w:p w:rsidR="00946DDC" w:rsidRPr="00946DDC" w:rsidRDefault="00946DDC" w:rsidP="00946DDC">
      <w:pPr>
        <w:framePr w:w="523" w:h="528" w:hSpace="742" w:vSpace="245" w:wrap="around" w:hAnchor="margin" w:x="-479" w:y="4955"/>
        <w:ind w:firstLine="709"/>
        <w:jc w:val="center"/>
        <w:rPr>
          <w:rFonts w:ascii="Times New Roman" w:hAnsi="Times New Roman"/>
        </w:rPr>
      </w:pPr>
    </w:p>
    <w:p w:rsidR="00946DDC" w:rsidRPr="00946DDC" w:rsidRDefault="00946DDC" w:rsidP="00946DDC">
      <w:pPr>
        <w:pStyle w:val="20"/>
        <w:numPr>
          <w:ilvl w:val="0"/>
          <w:numId w:val="5"/>
        </w:numPr>
        <w:shd w:val="clear" w:color="auto" w:fill="auto"/>
        <w:tabs>
          <w:tab w:val="left" w:pos="1657"/>
        </w:tabs>
        <w:spacing w:before="0" w:line="240" w:lineRule="auto"/>
        <w:ind w:left="20" w:right="20" w:firstLine="709"/>
        <w:jc w:val="both"/>
        <w:rPr>
          <w:sz w:val="24"/>
          <w:szCs w:val="24"/>
        </w:rPr>
      </w:pPr>
      <w:r w:rsidRPr="00946DDC">
        <w:rPr>
          <w:rStyle w:val="211pt"/>
          <w:sz w:val="24"/>
          <w:szCs w:val="24"/>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46DDC" w:rsidRPr="00946DDC" w:rsidRDefault="00946DDC" w:rsidP="00946DDC">
      <w:pPr>
        <w:pStyle w:val="20"/>
        <w:numPr>
          <w:ilvl w:val="0"/>
          <w:numId w:val="5"/>
        </w:numPr>
        <w:shd w:val="clear" w:color="auto" w:fill="auto"/>
        <w:tabs>
          <w:tab w:val="left" w:pos="1623"/>
        </w:tabs>
        <w:spacing w:before="0" w:line="240" w:lineRule="auto"/>
        <w:ind w:left="20" w:right="20" w:firstLine="709"/>
        <w:jc w:val="both"/>
        <w:rPr>
          <w:rStyle w:val="211pt"/>
          <w:sz w:val="24"/>
          <w:szCs w:val="24"/>
        </w:rPr>
      </w:pPr>
      <w:r w:rsidRPr="00946DDC">
        <w:rPr>
          <w:rStyle w:val="211pt"/>
          <w:sz w:val="24"/>
          <w:szCs w:val="24"/>
        </w:rPr>
        <w:t>установление порядка санкционирования оплаты денежных обязательств, подтверждения исполнения денежных обязательств;</w:t>
      </w:r>
    </w:p>
    <w:p w:rsidR="00946DDC" w:rsidRPr="00946DDC" w:rsidRDefault="00946DDC" w:rsidP="00946DDC">
      <w:pPr>
        <w:pStyle w:val="20"/>
        <w:numPr>
          <w:ilvl w:val="0"/>
          <w:numId w:val="5"/>
        </w:numPr>
        <w:shd w:val="clear" w:color="auto" w:fill="auto"/>
        <w:tabs>
          <w:tab w:val="left" w:pos="1623"/>
        </w:tabs>
        <w:spacing w:before="0" w:line="240" w:lineRule="auto"/>
        <w:ind w:left="20" w:right="20" w:firstLine="709"/>
        <w:jc w:val="both"/>
        <w:rPr>
          <w:rStyle w:val="211pt"/>
          <w:sz w:val="24"/>
          <w:szCs w:val="24"/>
        </w:rPr>
      </w:pPr>
      <w:r w:rsidRPr="00946DDC">
        <w:rPr>
          <w:sz w:val="24"/>
          <w:szCs w:val="24"/>
        </w:rPr>
        <w:t>установление порядка учета бюджетных обязательств;</w:t>
      </w:r>
    </w:p>
    <w:p w:rsidR="00946DDC" w:rsidRPr="00946DDC" w:rsidRDefault="00946DDC" w:rsidP="00946DDC">
      <w:pPr>
        <w:pStyle w:val="20"/>
        <w:numPr>
          <w:ilvl w:val="0"/>
          <w:numId w:val="5"/>
        </w:numPr>
        <w:shd w:val="clear" w:color="auto" w:fill="auto"/>
        <w:tabs>
          <w:tab w:val="left" w:pos="1623"/>
        </w:tabs>
        <w:spacing w:before="0" w:line="240" w:lineRule="auto"/>
        <w:ind w:left="20" w:right="20" w:firstLine="709"/>
        <w:jc w:val="both"/>
        <w:rPr>
          <w:sz w:val="24"/>
          <w:szCs w:val="24"/>
        </w:rPr>
      </w:pPr>
      <w:r w:rsidRPr="00946DDC">
        <w:rPr>
          <w:rStyle w:val="211pt"/>
          <w:sz w:val="24"/>
          <w:szCs w:val="24"/>
        </w:rPr>
        <w:t>составление отчета об исполнении бюджета, 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rsidR="00946DDC" w:rsidRPr="00946DDC" w:rsidRDefault="00946DDC" w:rsidP="00946DDC">
      <w:pPr>
        <w:pStyle w:val="20"/>
        <w:numPr>
          <w:ilvl w:val="0"/>
          <w:numId w:val="5"/>
        </w:numPr>
        <w:shd w:val="clear" w:color="auto" w:fill="auto"/>
        <w:tabs>
          <w:tab w:val="left" w:pos="1418"/>
        </w:tabs>
        <w:spacing w:before="0" w:line="240" w:lineRule="auto"/>
        <w:ind w:left="20" w:firstLine="709"/>
        <w:jc w:val="both"/>
        <w:rPr>
          <w:sz w:val="24"/>
          <w:szCs w:val="24"/>
        </w:rPr>
      </w:pPr>
      <w:r w:rsidRPr="00946DDC">
        <w:rPr>
          <w:rStyle w:val="211pt"/>
          <w:sz w:val="24"/>
          <w:szCs w:val="24"/>
        </w:rPr>
        <w:t>организация исполнения бюджета;</w:t>
      </w:r>
    </w:p>
    <w:p w:rsidR="00946DDC" w:rsidRPr="00946DDC" w:rsidRDefault="00946DDC" w:rsidP="00946DDC">
      <w:pPr>
        <w:pStyle w:val="20"/>
        <w:numPr>
          <w:ilvl w:val="0"/>
          <w:numId w:val="5"/>
        </w:numPr>
        <w:shd w:val="clear" w:color="auto" w:fill="auto"/>
        <w:tabs>
          <w:tab w:val="left" w:pos="1422"/>
        </w:tabs>
        <w:spacing w:before="0" w:line="240" w:lineRule="auto"/>
        <w:ind w:left="20" w:right="20" w:firstLine="709"/>
        <w:jc w:val="both"/>
        <w:rPr>
          <w:sz w:val="24"/>
          <w:szCs w:val="24"/>
        </w:rPr>
      </w:pPr>
      <w:r w:rsidRPr="00946DDC">
        <w:rPr>
          <w:rStyle w:val="211pt"/>
          <w:sz w:val="24"/>
          <w:szCs w:val="24"/>
        </w:rPr>
        <w:t>осуществление бюджетного учета всех операций по доходам, расходам и источникам финансирования дефицита бюджета в пределах его компетенции;</w:t>
      </w:r>
    </w:p>
    <w:p w:rsidR="00946DDC" w:rsidRPr="00946DDC" w:rsidRDefault="00946DDC" w:rsidP="00946DDC">
      <w:pPr>
        <w:pStyle w:val="20"/>
        <w:numPr>
          <w:ilvl w:val="0"/>
          <w:numId w:val="5"/>
        </w:numPr>
        <w:shd w:val="clear" w:color="auto" w:fill="auto"/>
        <w:tabs>
          <w:tab w:val="left" w:pos="1479"/>
        </w:tabs>
        <w:spacing w:before="0" w:line="240" w:lineRule="auto"/>
        <w:ind w:left="20" w:right="20" w:firstLine="709"/>
        <w:jc w:val="both"/>
        <w:rPr>
          <w:sz w:val="24"/>
          <w:szCs w:val="24"/>
        </w:rPr>
      </w:pPr>
      <w:r w:rsidRPr="00946DDC">
        <w:rPr>
          <w:rStyle w:val="211pt"/>
          <w:sz w:val="24"/>
          <w:szCs w:val="24"/>
        </w:rPr>
        <w:t xml:space="preserve">утверждение порядка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w:t>
      </w:r>
      <w:r w:rsidRPr="00946DDC">
        <w:rPr>
          <w:rStyle w:val="211pt"/>
          <w:sz w:val="24"/>
          <w:szCs w:val="24"/>
        </w:rPr>
        <w:lastRenderedPageBreak/>
        <w:t>финансирования дефицита бюджета сведений, необходимых для составления и ведения кассового плана;</w:t>
      </w:r>
    </w:p>
    <w:p w:rsidR="00946DDC" w:rsidRPr="00946DDC" w:rsidRDefault="00946DDC" w:rsidP="00946DDC">
      <w:pPr>
        <w:pStyle w:val="20"/>
        <w:numPr>
          <w:ilvl w:val="0"/>
          <w:numId w:val="5"/>
        </w:numPr>
        <w:shd w:val="clear" w:color="auto" w:fill="auto"/>
        <w:tabs>
          <w:tab w:val="left" w:pos="1423"/>
        </w:tabs>
        <w:spacing w:before="0" w:line="240" w:lineRule="auto"/>
        <w:ind w:left="20" w:firstLine="709"/>
        <w:jc w:val="both"/>
        <w:rPr>
          <w:sz w:val="24"/>
          <w:szCs w:val="24"/>
        </w:rPr>
      </w:pPr>
      <w:r w:rsidRPr="00946DDC">
        <w:rPr>
          <w:rStyle w:val="211pt"/>
          <w:sz w:val="24"/>
          <w:szCs w:val="24"/>
        </w:rPr>
        <w:t>составление и ведение кассового плана;</w:t>
      </w:r>
    </w:p>
    <w:p w:rsidR="00946DDC" w:rsidRPr="00946DDC" w:rsidRDefault="00946DDC" w:rsidP="00946DDC">
      <w:pPr>
        <w:pStyle w:val="20"/>
        <w:numPr>
          <w:ilvl w:val="0"/>
          <w:numId w:val="5"/>
        </w:numPr>
        <w:shd w:val="clear" w:color="auto" w:fill="auto"/>
        <w:tabs>
          <w:tab w:val="left" w:pos="1522"/>
        </w:tabs>
        <w:spacing w:before="0" w:line="240" w:lineRule="auto"/>
        <w:ind w:left="20" w:right="20" w:firstLine="709"/>
        <w:jc w:val="both"/>
        <w:rPr>
          <w:sz w:val="24"/>
          <w:szCs w:val="24"/>
        </w:rPr>
      </w:pPr>
      <w:r w:rsidRPr="00946DDC">
        <w:rPr>
          <w:rStyle w:val="211pt"/>
          <w:sz w:val="24"/>
          <w:szCs w:val="24"/>
        </w:rPr>
        <w:t>осуществление финансового контроля за операциями со средствами бюджета, получателей средств бюджета, средствами администраторов источников финансирования дефицита бюджета, а также за соблюдением порядка получения бюджетных кредитов, бюджетных инвестиций из бюджета и муниципальных гарантий Осташковского городского округа, условий выделения, получения, целевого использования и возврата средств бюджета;</w:t>
      </w:r>
    </w:p>
    <w:p w:rsidR="00946DDC" w:rsidRPr="00946DDC" w:rsidRDefault="00946DDC" w:rsidP="00946DDC">
      <w:pPr>
        <w:pStyle w:val="20"/>
        <w:numPr>
          <w:ilvl w:val="0"/>
          <w:numId w:val="5"/>
        </w:numPr>
        <w:shd w:val="clear" w:color="auto" w:fill="auto"/>
        <w:tabs>
          <w:tab w:val="left" w:pos="1474"/>
        </w:tabs>
        <w:spacing w:before="0" w:line="240" w:lineRule="auto"/>
        <w:ind w:left="20" w:right="20" w:firstLine="709"/>
        <w:jc w:val="both"/>
        <w:rPr>
          <w:sz w:val="24"/>
          <w:szCs w:val="24"/>
        </w:rPr>
      </w:pPr>
      <w:r w:rsidRPr="00946DDC">
        <w:rPr>
          <w:rStyle w:val="211pt"/>
          <w:sz w:val="24"/>
          <w:szCs w:val="24"/>
        </w:rPr>
        <w:t>установление порядка завершения операций по исполнению бюджета в текущем финансовом году;</w:t>
      </w:r>
    </w:p>
    <w:p w:rsidR="00946DDC" w:rsidRPr="00946DDC" w:rsidRDefault="00946DDC" w:rsidP="00946DDC">
      <w:pPr>
        <w:pStyle w:val="20"/>
        <w:numPr>
          <w:ilvl w:val="0"/>
          <w:numId w:val="5"/>
        </w:numPr>
        <w:shd w:val="clear" w:color="auto" w:fill="auto"/>
        <w:tabs>
          <w:tab w:val="left" w:pos="1414"/>
        </w:tabs>
        <w:spacing w:before="0" w:line="240" w:lineRule="auto"/>
        <w:ind w:left="20" w:firstLine="709"/>
        <w:jc w:val="both"/>
        <w:rPr>
          <w:sz w:val="24"/>
          <w:szCs w:val="24"/>
        </w:rPr>
      </w:pPr>
      <w:r w:rsidRPr="00946DDC">
        <w:rPr>
          <w:rStyle w:val="211pt"/>
          <w:sz w:val="24"/>
          <w:szCs w:val="24"/>
        </w:rPr>
        <w:t>управление муниципальным долгом Осташковского городского округа;</w:t>
      </w:r>
    </w:p>
    <w:p w:rsidR="00946DDC" w:rsidRPr="00946DDC" w:rsidRDefault="00946DDC" w:rsidP="00946DDC">
      <w:pPr>
        <w:pStyle w:val="20"/>
        <w:numPr>
          <w:ilvl w:val="0"/>
          <w:numId w:val="5"/>
        </w:numPr>
        <w:shd w:val="clear" w:color="auto" w:fill="auto"/>
        <w:tabs>
          <w:tab w:val="left" w:pos="1447"/>
        </w:tabs>
        <w:spacing w:before="0" w:line="240" w:lineRule="auto"/>
        <w:ind w:left="20" w:firstLine="709"/>
        <w:jc w:val="both"/>
        <w:rPr>
          <w:sz w:val="24"/>
          <w:szCs w:val="24"/>
        </w:rPr>
      </w:pPr>
      <w:r w:rsidRPr="00946DDC">
        <w:rPr>
          <w:rStyle w:val="211pt"/>
          <w:sz w:val="24"/>
          <w:szCs w:val="24"/>
        </w:rPr>
        <w:t>осуществление ведения муниципальной долговой книги Осташковского городского</w:t>
      </w:r>
    </w:p>
    <w:p w:rsidR="00946DDC" w:rsidRPr="00946DDC" w:rsidRDefault="00946DDC" w:rsidP="00946DDC">
      <w:pPr>
        <w:pStyle w:val="20"/>
        <w:shd w:val="clear" w:color="auto" w:fill="auto"/>
        <w:spacing w:before="0" w:line="240" w:lineRule="auto"/>
        <w:ind w:left="20" w:firstLine="709"/>
        <w:rPr>
          <w:sz w:val="24"/>
          <w:szCs w:val="24"/>
        </w:rPr>
      </w:pPr>
      <w:r w:rsidRPr="00946DDC">
        <w:rPr>
          <w:rStyle w:val="211pt"/>
          <w:sz w:val="24"/>
          <w:szCs w:val="24"/>
        </w:rPr>
        <w:t>округа;</w:t>
      </w:r>
    </w:p>
    <w:p w:rsidR="00946DDC" w:rsidRPr="00946DDC" w:rsidRDefault="00946DDC" w:rsidP="00946DDC">
      <w:pPr>
        <w:pStyle w:val="20"/>
        <w:numPr>
          <w:ilvl w:val="0"/>
          <w:numId w:val="5"/>
        </w:numPr>
        <w:shd w:val="clear" w:color="auto" w:fill="auto"/>
        <w:tabs>
          <w:tab w:val="left" w:pos="1623"/>
        </w:tabs>
        <w:spacing w:before="0" w:line="240" w:lineRule="auto"/>
        <w:ind w:left="20" w:right="20" w:firstLine="709"/>
        <w:jc w:val="both"/>
        <w:rPr>
          <w:sz w:val="24"/>
          <w:szCs w:val="24"/>
        </w:rPr>
      </w:pPr>
      <w:r w:rsidRPr="00946DDC">
        <w:rPr>
          <w:rStyle w:val="211pt"/>
          <w:sz w:val="24"/>
          <w:szCs w:val="24"/>
        </w:rPr>
        <w:t>осуществление муниципальных внутренних заимствований Осташковского городского округа;</w:t>
      </w:r>
    </w:p>
    <w:p w:rsidR="00946DDC" w:rsidRPr="00946DDC" w:rsidRDefault="00946DDC" w:rsidP="00946DDC">
      <w:pPr>
        <w:pStyle w:val="20"/>
        <w:numPr>
          <w:ilvl w:val="0"/>
          <w:numId w:val="5"/>
        </w:numPr>
        <w:shd w:val="clear" w:color="auto" w:fill="auto"/>
        <w:tabs>
          <w:tab w:val="left" w:pos="1465"/>
        </w:tabs>
        <w:spacing w:before="0" w:line="240" w:lineRule="auto"/>
        <w:ind w:left="20" w:right="20" w:firstLine="709"/>
        <w:jc w:val="both"/>
        <w:rPr>
          <w:rStyle w:val="211pt"/>
          <w:sz w:val="24"/>
          <w:szCs w:val="24"/>
        </w:rPr>
      </w:pPr>
      <w:r w:rsidRPr="00946DDC">
        <w:rPr>
          <w:rStyle w:val="211pt"/>
          <w:sz w:val="24"/>
          <w:szCs w:val="24"/>
        </w:rPr>
        <w:t>доведение лимитов бюджетных обязательств до главных распорядителей средств бюджета;</w:t>
      </w:r>
    </w:p>
    <w:p w:rsidR="00946DDC" w:rsidRPr="00946DDC" w:rsidRDefault="00946DDC" w:rsidP="00946DDC">
      <w:pPr>
        <w:numPr>
          <w:ilvl w:val="0"/>
          <w:numId w:val="5"/>
        </w:numPr>
        <w:ind w:firstLine="709"/>
        <w:jc w:val="both"/>
        <w:rPr>
          <w:rFonts w:ascii="Times New Roman" w:hAnsi="Times New Roman"/>
        </w:rPr>
      </w:pPr>
      <w:r w:rsidRPr="00946DDC">
        <w:rPr>
          <w:rFonts w:ascii="Times New Roman" w:hAnsi="Times New Roman"/>
        </w:rPr>
        <w:t xml:space="preserve">осуществление предусмотренных </w:t>
      </w:r>
      <w:hyperlink r:id="rId14" w:history="1">
        <w:r w:rsidRPr="00946DDC">
          <w:rPr>
            <w:rStyle w:val="a3"/>
            <w:rFonts w:ascii="Times New Roman" w:hAnsi="Times New Roman"/>
            <w:b w:val="0"/>
          </w:rPr>
          <w:t>пунктом 1 статьи 269.1</w:t>
        </w:r>
      </w:hyperlink>
      <w:r w:rsidRPr="00946DDC">
        <w:rPr>
          <w:rFonts w:ascii="Times New Roman" w:hAnsi="Times New Roman"/>
        </w:rPr>
        <w:t xml:space="preserve"> Бюджетного кодекса Российской Федерации полномочий по внутреннему муниципальному финансовому контролю;</w:t>
      </w:r>
    </w:p>
    <w:p w:rsidR="00946DDC" w:rsidRPr="00946DDC" w:rsidRDefault="00946DDC" w:rsidP="00946DDC">
      <w:pPr>
        <w:pStyle w:val="20"/>
        <w:numPr>
          <w:ilvl w:val="0"/>
          <w:numId w:val="5"/>
        </w:numPr>
        <w:shd w:val="clear" w:color="auto" w:fill="auto"/>
        <w:tabs>
          <w:tab w:val="left" w:pos="1522"/>
        </w:tabs>
        <w:spacing w:before="0" w:after="47" w:line="240" w:lineRule="auto"/>
        <w:ind w:left="20" w:right="20" w:firstLine="709"/>
        <w:jc w:val="both"/>
        <w:rPr>
          <w:rStyle w:val="211pt"/>
          <w:sz w:val="24"/>
          <w:szCs w:val="24"/>
        </w:rPr>
      </w:pPr>
      <w:r w:rsidRPr="00946DDC">
        <w:rPr>
          <w:rStyle w:val="211pt"/>
          <w:sz w:val="24"/>
          <w:szCs w:val="24"/>
        </w:rPr>
        <w:t>осуществление иных бюджетных полномочий в соответствии с действующим бюджетным законодательством Российской Федерации и настоящим Положением.</w:t>
      </w:r>
    </w:p>
    <w:p w:rsidR="00946DDC" w:rsidRPr="00946DDC" w:rsidRDefault="00946DDC" w:rsidP="00946DDC">
      <w:pPr>
        <w:pStyle w:val="20"/>
        <w:shd w:val="clear" w:color="auto" w:fill="auto"/>
        <w:tabs>
          <w:tab w:val="left" w:pos="1522"/>
        </w:tabs>
        <w:spacing w:before="0" w:after="47" w:line="240" w:lineRule="auto"/>
        <w:ind w:right="20" w:firstLine="709"/>
        <w:jc w:val="both"/>
        <w:rPr>
          <w:sz w:val="24"/>
          <w:szCs w:val="24"/>
        </w:rPr>
      </w:pPr>
    </w:p>
    <w:p w:rsidR="00946DDC" w:rsidRPr="00946DDC" w:rsidRDefault="00946DDC" w:rsidP="00946DDC">
      <w:pPr>
        <w:pStyle w:val="20"/>
        <w:shd w:val="clear" w:color="auto" w:fill="auto"/>
        <w:spacing w:before="0" w:after="265" w:line="240" w:lineRule="auto"/>
        <w:ind w:left="20" w:firstLine="709"/>
        <w:jc w:val="both"/>
        <w:rPr>
          <w:sz w:val="24"/>
          <w:szCs w:val="24"/>
        </w:rPr>
      </w:pPr>
      <w:r w:rsidRPr="00946DDC">
        <w:rPr>
          <w:rStyle w:val="211pt"/>
          <w:b/>
          <w:sz w:val="24"/>
          <w:szCs w:val="24"/>
        </w:rPr>
        <w:t>Пункт 11</w:t>
      </w:r>
      <w:r w:rsidRPr="00946DDC">
        <w:rPr>
          <w:rStyle w:val="211pt"/>
          <w:sz w:val="24"/>
          <w:szCs w:val="24"/>
        </w:rPr>
        <w:t>. Полномочия главного распорядителя бюджетных средств в области бюджетного процесса</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sz w:val="24"/>
          <w:szCs w:val="24"/>
        </w:rPr>
        <w:t>1. Главный распорядитель бюджетных средств обладает следующими полномочиями в области бюджетного процесса:</w:t>
      </w:r>
    </w:p>
    <w:p w:rsidR="00946DDC" w:rsidRPr="00946DDC" w:rsidRDefault="00946DDC" w:rsidP="00946DDC">
      <w:pPr>
        <w:pStyle w:val="20"/>
        <w:numPr>
          <w:ilvl w:val="0"/>
          <w:numId w:val="6"/>
        </w:numPr>
        <w:shd w:val="clear" w:color="auto" w:fill="auto"/>
        <w:tabs>
          <w:tab w:val="left" w:pos="1422"/>
        </w:tabs>
        <w:spacing w:before="0" w:line="240" w:lineRule="auto"/>
        <w:ind w:left="20" w:right="20" w:firstLine="709"/>
        <w:jc w:val="both"/>
        <w:rPr>
          <w:sz w:val="24"/>
          <w:szCs w:val="24"/>
        </w:rPr>
      </w:pPr>
      <w:r w:rsidRPr="00946DDC">
        <w:rPr>
          <w:rStyle w:val="211pt"/>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46DDC" w:rsidRPr="00946DDC" w:rsidRDefault="00946DDC" w:rsidP="00946DDC">
      <w:pPr>
        <w:pStyle w:val="20"/>
        <w:numPr>
          <w:ilvl w:val="0"/>
          <w:numId w:val="6"/>
        </w:numPr>
        <w:shd w:val="clear" w:color="auto" w:fill="auto"/>
        <w:tabs>
          <w:tab w:val="left" w:pos="1465"/>
        </w:tabs>
        <w:spacing w:before="0" w:line="240" w:lineRule="auto"/>
        <w:ind w:left="20" w:right="20" w:firstLine="709"/>
        <w:jc w:val="both"/>
        <w:rPr>
          <w:sz w:val="24"/>
          <w:szCs w:val="24"/>
        </w:rPr>
      </w:pPr>
      <w:r w:rsidRPr="00946DDC">
        <w:rPr>
          <w:rStyle w:val="211pt"/>
          <w:sz w:val="24"/>
          <w:szCs w:val="24"/>
        </w:rPr>
        <w:t>формирует перечень подведомственных ему распорядителей и получателей бюджетных средств;</w:t>
      </w:r>
    </w:p>
    <w:p w:rsidR="00946DDC" w:rsidRPr="00946DDC" w:rsidRDefault="00946DDC" w:rsidP="00946DDC">
      <w:pPr>
        <w:pStyle w:val="20"/>
        <w:numPr>
          <w:ilvl w:val="0"/>
          <w:numId w:val="6"/>
        </w:numPr>
        <w:shd w:val="clear" w:color="auto" w:fill="auto"/>
        <w:tabs>
          <w:tab w:val="left" w:pos="1450"/>
        </w:tabs>
        <w:spacing w:before="0" w:line="240" w:lineRule="auto"/>
        <w:ind w:left="20" w:right="20" w:firstLine="709"/>
        <w:jc w:val="both"/>
        <w:rPr>
          <w:sz w:val="24"/>
          <w:szCs w:val="24"/>
        </w:rPr>
      </w:pPr>
      <w:r w:rsidRPr="00946DDC">
        <w:rPr>
          <w:rStyle w:val="211pt"/>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46DDC" w:rsidRPr="00946DDC" w:rsidRDefault="00946DDC" w:rsidP="00946DDC">
      <w:pPr>
        <w:pStyle w:val="20"/>
        <w:numPr>
          <w:ilvl w:val="0"/>
          <w:numId w:val="6"/>
        </w:numPr>
        <w:shd w:val="clear" w:color="auto" w:fill="auto"/>
        <w:tabs>
          <w:tab w:val="left" w:pos="1460"/>
        </w:tabs>
        <w:spacing w:before="0" w:line="240" w:lineRule="auto"/>
        <w:ind w:left="20" w:right="20" w:firstLine="709"/>
        <w:jc w:val="both"/>
        <w:rPr>
          <w:sz w:val="24"/>
          <w:szCs w:val="24"/>
        </w:rPr>
      </w:pPr>
      <w:r w:rsidRPr="00946DDC">
        <w:rPr>
          <w:rStyle w:val="211pt"/>
          <w:sz w:val="24"/>
          <w:szCs w:val="24"/>
        </w:rPr>
        <w:t>осуществляет планирование соответствующих расходов бюджета, составляет обоснования бюджетных ассигнований;</w:t>
      </w:r>
    </w:p>
    <w:p w:rsidR="00946DDC" w:rsidRPr="00946DDC" w:rsidRDefault="00946DDC" w:rsidP="00946DDC">
      <w:pPr>
        <w:pStyle w:val="20"/>
        <w:numPr>
          <w:ilvl w:val="0"/>
          <w:numId w:val="6"/>
        </w:numPr>
        <w:shd w:val="clear" w:color="auto" w:fill="auto"/>
        <w:tabs>
          <w:tab w:val="left" w:pos="1402"/>
        </w:tabs>
        <w:spacing w:before="0" w:line="240" w:lineRule="auto"/>
        <w:ind w:left="20" w:right="20" w:firstLine="709"/>
        <w:jc w:val="both"/>
        <w:rPr>
          <w:sz w:val="24"/>
          <w:szCs w:val="24"/>
        </w:rPr>
      </w:pPr>
      <w:r w:rsidRPr="00946DDC">
        <w:rPr>
          <w:rStyle w:val="211pt"/>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46DDC" w:rsidRPr="00946DDC" w:rsidRDefault="00946DDC" w:rsidP="00946DDC">
      <w:pPr>
        <w:pStyle w:val="20"/>
        <w:numPr>
          <w:ilvl w:val="0"/>
          <w:numId w:val="6"/>
        </w:numPr>
        <w:shd w:val="clear" w:color="auto" w:fill="auto"/>
        <w:tabs>
          <w:tab w:val="left" w:pos="1460"/>
        </w:tabs>
        <w:spacing w:before="0" w:line="240" w:lineRule="auto"/>
        <w:ind w:left="20" w:right="20" w:firstLine="709"/>
        <w:jc w:val="both"/>
        <w:rPr>
          <w:sz w:val="24"/>
          <w:szCs w:val="24"/>
        </w:rPr>
      </w:pPr>
      <w:r w:rsidRPr="00946DDC">
        <w:rPr>
          <w:rStyle w:val="211pt"/>
          <w:sz w:val="24"/>
          <w:szCs w:val="24"/>
        </w:rPr>
        <w:t>вносит предложения по формированию и изменению лимитов бюджетных обязательств;</w:t>
      </w:r>
    </w:p>
    <w:p w:rsidR="00946DDC" w:rsidRPr="00946DDC" w:rsidRDefault="00946DDC" w:rsidP="00946DDC">
      <w:pPr>
        <w:pStyle w:val="20"/>
        <w:numPr>
          <w:ilvl w:val="0"/>
          <w:numId w:val="6"/>
        </w:numPr>
        <w:shd w:val="clear" w:color="auto" w:fill="auto"/>
        <w:tabs>
          <w:tab w:val="left" w:pos="1298"/>
        </w:tabs>
        <w:spacing w:before="0" w:line="240" w:lineRule="auto"/>
        <w:ind w:left="20" w:firstLine="709"/>
        <w:jc w:val="both"/>
        <w:rPr>
          <w:sz w:val="24"/>
          <w:szCs w:val="24"/>
        </w:rPr>
      </w:pPr>
      <w:r w:rsidRPr="00946DDC">
        <w:rPr>
          <w:rStyle w:val="211pt"/>
          <w:sz w:val="24"/>
          <w:szCs w:val="24"/>
        </w:rPr>
        <w:t>вносит предложения по формированию и изменению сводной бюджетной росписи;</w:t>
      </w:r>
    </w:p>
    <w:p w:rsidR="00946DDC" w:rsidRPr="00946DDC" w:rsidRDefault="00946DDC" w:rsidP="00946DDC">
      <w:pPr>
        <w:pStyle w:val="20"/>
        <w:numPr>
          <w:ilvl w:val="0"/>
          <w:numId w:val="6"/>
        </w:numPr>
        <w:shd w:val="clear" w:color="auto" w:fill="auto"/>
        <w:tabs>
          <w:tab w:val="left" w:pos="1350"/>
        </w:tabs>
        <w:spacing w:before="0" w:line="240" w:lineRule="auto"/>
        <w:ind w:left="20" w:right="20" w:firstLine="709"/>
        <w:jc w:val="both"/>
        <w:rPr>
          <w:sz w:val="24"/>
          <w:szCs w:val="24"/>
        </w:rPr>
      </w:pPr>
      <w:r w:rsidRPr="00946DDC">
        <w:rPr>
          <w:rStyle w:val="211pt"/>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946DDC" w:rsidRPr="00946DDC" w:rsidRDefault="00946DDC" w:rsidP="00946DDC">
      <w:pPr>
        <w:pStyle w:val="20"/>
        <w:numPr>
          <w:ilvl w:val="0"/>
          <w:numId w:val="6"/>
        </w:numPr>
        <w:shd w:val="clear" w:color="auto" w:fill="auto"/>
        <w:tabs>
          <w:tab w:val="left" w:pos="1298"/>
        </w:tabs>
        <w:spacing w:before="0" w:line="240" w:lineRule="auto"/>
        <w:ind w:left="20" w:firstLine="709"/>
        <w:jc w:val="both"/>
        <w:rPr>
          <w:sz w:val="24"/>
          <w:szCs w:val="24"/>
        </w:rPr>
      </w:pPr>
      <w:r w:rsidRPr="00946DDC">
        <w:rPr>
          <w:rStyle w:val="211pt"/>
          <w:sz w:val="24"/>
          <w:szCs w:val="24"/>
        </w:rPr>
        <w:t>формирует и утверждает муниципальные задания;</w:t>
      </w:r>
    </w:p>
    <w:p w:rsidR="00946DDC" w:rsidRPr="00946DDC" w:rsidRDefault="00946DDC" w:rsidP="00946DDC">
      <w:pPr>
        <w:pStyle w:val="20"/>
        <w:numPr>
          <w:ilvl w:val="0"/>
          <w:numId w:val="6"/>
        </w:numPr>
        <w:shd w:val="clear" w:color="auto" w:fill="auto"/>
        <w:tabs>
          <w:tab w:val="left" w:pos="1503"/>
        </w:tabs>
        <w:spacing w:before="0" w:line="240" w:lineRule="auto"/>
        <w:ind w:left="20" w:right="20" w:firstLine="709"/>
        <w:jc w:val="both"/>
        <w:rPr>
          <w:sz w:val="24"/>
          <w:szCs w:val="24"/>
        </w:rPr>
      </w:pPr>
      <w:r w:rsidRPr="00946DDC">
        <w:rPr>
          <w:rStyle w:val="211pt"/>
          <w:sz w:val="24"/>
          <w:szCs w:val="24"/>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946DDC">
        <w:rPr>
          <w:rStyle w:val="211pt"/>
          <w:sz w:val="24"/>
          <w:szCs w:val="24"/>
        </w:rPr>
        <w:lastRenderedPageBreak/>
        <w:t>бюджетных инвестиций, определенных Бюджетным законодательством Российской Федерации, условий, целей и порядка, установленных при их предоставлении;</w:t>
      </w:r>
    </w:p>
    <w:p w:rsidR="00946DDC" w:rsidRPr="00946DDC" w:rsidRDefault="00946DDC" w:rsidP="00946DDC">
      <w:pPr>
        <w:pStyle w:val="20"/>
        <w:numPr>
          <w:ilvl w:val="0"/>
          <w:numId w:val="6"/>
        </w:numPr>
        <w:shd w:val="clear" w:color="auto" w:fill="auto"/>
        <w:tabs>
          <w:tab w:val="left" w:pos="1423"/>
        </w:tabs>
        <w:spacing w:before="0" w:line="240" w:lineRule="auto"/>
        <w:ind w:left="20" w:firstLine="709"/>
        <w:jc w:val="both"/>
        <w:rPr>
          <w:sz w:val="24"/>
          <w:szCs w:val="24"/>
        </w:rPr>
      </w:pPr>
      <w:r w:rsidRPr="00946DDC">
        <w:rPr>
          <w:rStyle w:val="211pt"/>
          <w:sz w:val="24"/>
          <w:szCs w:val="24"/>
        </w:rPr>
        <w:t>формирует бюджетную отчетность главного распорядителя бюджетных средств;</w:t>
      </w:r>
    </w:p>
    <w:p w:rsidR="00946DDC" w:rsidRPr="00946DDC" w:rsidRDefault="00946DDC" w:rsidP="00946DDC">
      <w:pPr>
        <w:pStyle w:val="20"/>
        <w:numPr>
          <w:ilvl w:val="0"/>
          <w:numId w:val="6"/>
        </w:numPr>
        <w:shd w:val="clear" w:color="auto" w:fill="auto"/>
        <w:tabs>
          <w:tab w:val="left" w:pos="1527"/>
        </w:tabs>
        <w:spacing w:before="0" w:line="240" w:lineRule="auto"/>
        <w:ind w:left="20" w:right="20" w:firstLine="709"/>
        <w:jc w:val="both"/>
        <w:rPr>
          <w:rStyle w:val="211pt"/>
          <w:sz w:val="24"/>
          <w:szCs w:val="24"/>
        </w:rPr>
      </w:pPr>
      <w:r w:rsidRPr="00946DDC">
        <w:rPr>
          <w:rStyle w:val="211pt"/>
          <w:sz w:val="24"/>
          <w:szCs w:val="24"/>
        </w:rPr>
        <w:t>отвечает соответственно от имени Администрации Осташковского городского округа по денежным обязательствам подведомственных ему получателей бюджетных средств;</w:t>
      </w:r>
    </w:p>
    <w:p w:rsidR="00946DDC" w:rsidRPr="00946DDC" w:rsidRDefault="00946DDC" w:rsidP="00946DDC">
      <w:pPr>
        <w:pStyle w:val="20"/>
        <w:numPr>
          <w:ilvl w:val="0"/>
          <w:numId w:val="6"/>
        </w:numPr>
        <w:shd w:val="clear" w:color="auto" w:fill="auto"/>
        <w:tabs>
          <w:tab w:val="left" w:pos="1527"/>
        </w:tabs>
        <w:spacing w:before="0" w:line="240" w:lineRule="auto"/>
        <w:ind w:left="20" w:right="20" w:firstLine="709"/>
        <w:jc w:val="both"/>
        <w:rPr>
          <w:sz w:val="24"/>
          <w:szCs w:val="24"/>
        </w:rPr>
      </w:pPr>
      <w:r w:rsidRPr="00946DDC">
        <w:rPr>
          <w:sz w:val="24"/>
          <w:szCs w:val="24"/>
        </w:rPr>
        <w:t>разрабатывает и реализует муниципальные программы;</w:t>
      </w:r>
    </w:p>
    <w:p w:rsidR="00946DDC" w:rsidRPr="00946DDC" w:rsidRDefault="00946DDC" w:rsidP="00946DDC">
      <w:pPr>
        <w:pStyle w:val="20"/>
        <w:numPr>
          <w:ilvl w:val="0"/>
          <w:numId w:val="6"/>
        </w:numPr>
        <w:shd w:val="clear" w:color="auto" w:fill="auto"/>
        <w:tabs>
          <w:tab w:val="left" w:pos="1527"/>
        </w:tabs>
        <w:spacing w:before="0" w:line="240" w:lineRule="auto"/>
        <w:ind w:left="20" w:right="20" w:firstLine="709"/>
        <w:jc w:val="both"/>
        <w:rPr>
          <w:sz w:val="24"/>
          <w:szCs w:val="24"/>
        </w:rPr>
      </w:pPr>
      <w:r w:rsidRPr="00946DDC">
        <w:rPr>
          <w:sz w:val="24"/>
          <w:szCs w:val="24"/>
        </w:rPr>
        <w:t>распределяет обязанности между структурными подразделениями и сотрудниками по разработке и реализации муниципальных программ;</w:t>
      </w:r>
    </w:p>
    <w:p w:rsidR="00946DDC" w:rsidRPr="00946DDC" w:rsidRDefault="00946DDC" w:rsidP="00946DDC">
      <w:pPr>
        <w:numPr>
          <w:ilvl w:val="0"/>
          <w:numId w:val="6"/>
        </w:numPr>
        <w:ind w:firstLine="709"/>
        <w:jc w:val="both"/>
        <w:rPr>
          <w:rFonts w:ascii="Times New Roman" w:hAnsi="Times New Roman"/>
        </w:rPr>
      </w:pPr>
      <w:r w:rsidRPr="00946DDC">
        <w:rPr>
          <w:rFonts w:ascii="Times New Roman" w:hAnsi="Times New Roman"/>
        </w:rPr>
        <w:t>формирует отчеты о реализации муниципальных программ за отчетный финансовый год;</w:t>
      </w:r>
    </w:p>
    <w:p w:rsidR="00946DDC" w:rsidRPr="00946DDC" w:rsidRDefault="00946DDC" w:rsidP="00946DDC">
      <w:pPr>
        <w:numPr>
          <w:ilvl w:val="0"/>
          <w:numId w:val="6"/>
        </w:numPr>
        <w:ind w:firstLine="709"/>
        <w:jc w:val="both"/>
        <w:rPr>
          <w:rFonts w:ascii="Times New Roman" w:hAnsi="Times New Roman"/>
        </w:rPr>
      </w:pPr>
      <w:r w:rsidRPr="00946DDC">
        <w:rPr>
          <w:rFonts w:ascii="Times New Roman" w:hAnsi="Times New Roman"/>
        </w:rPr>
        <w:t>обеспечивает приведение муниципальных программ в соответствие с решением о бюджете городского округа в сроки, установленные законодательством;</w:t>
      </w:r>
    </w:p>
    <w:p w:rsidR="00946DDC" w:rsidRPr="00946DDC" w:rsidRDefault="00946DDC" w:rsidP="00946DDC">
      <w:pPr>
        <w:pStyle w:val="20"/>
        <w:numPr>
          <w:ilvl w:val="0"/>
          <w:numId w:val="6"/>
        </w:numPr>
        <w:shd w:val="clear" w:color="auto" w:fill="auto"/>
        <w:tabs>
          <w:tab w:val="left" w:pos="1652"/>
        </w:tabs>
        <w:spacing w:before="0" w:after="283" w:line="240" w:lineRule="auto"/>
        <w:ind w:left="20" w:right="20" w:firstLine="709"/>
        <w:jc w:val="both"/>
        <w:rPr>
          <w:rStyle w:val="211pt"/>
          <w:sz w:val="24"/>
          <w:szCs w:val="24"/>
        </w:rPr>
      </w:pPr>
      <w:r w:rsidRPr="00946DDC">
        <w:rPr>
          <w:rStyle w:val="211pt"/>
          <w:sz w:val="24"/>
          <w:szCs w:val="24"/>
        </w:rPr>
        <w:t>осуществляет иные бюджетные полномочия, установленные бюджетным законодательством Российской Федерации и принимаемыми в соответствии с ним муниципальными правовыми актами Осташковского городского округа, регулирующими бюджетные правоотношения.</w:t>
      </w:r>
    </w:p>
    <w:p w:rsidR="00946DDC" w:rsidRPr="00946DDC" w:rsidRDefault="00946DDC" w:rsidP="00946DDC">
      <w:pPr>
        <w:pStyle w:val="20"/>
        <w:shd w:val="clear" w:color="auto" w:fill="auto"/>
        <w:spacing w:before="0" w:after="265" w:line="240" w:lineRule="auto"/>
        <w:ind w:left="20" w:firstLine="709"/>
        <w:jc w:val="both"/>
        <w:rPr>
          <w:rStyle w:val="211pt"/>
          <w:sz w:val="24"/>
          <w:szCs w:val="24"/>
        </w:rPr>
      </w:pPr>
      <w:r w:rsidRPr="00946DDC">
        <w:rPr>
          <w:rStyle w:val="211pt"/>
          <w:b/>
          <w:sz w:val="24"/>
          <w:szCs w:val="24"/>
        </w:rPr>
        <w:t>Пункт 12</w:t>
      </w:r>
      <w:r w:rsidRPr="00946DDC">
        <w:rPr>
          <w:rStyle w:val="211pt"/>
          <w:sz w:val="24"/>
          <w:szCs w:val="24"/>
        </w:rPr>
        <w:t>. Полномочия главного администратора (администратора) доходов бюджета в области бюджетного процесса</w:t>
      </w:r>
    </w:p>
    <w:p w:rsidR="00946DDC" w:rsidRPr="00946DDC" w:rsidRDefault="00946DDC" w:rsidP="00946DDC">
      <w:pPr>
        <w:pStyle w:val="20"/>
        <w:shd w:val="clear" w:color="auto" w:fill="auto"/>
        <w:spacing w:before="0" w:after="265" w:line="240" w:lineRule="auto"/>
        <w:ind w:left="20" w:firstLine="709"/>
        <w:jc w:val="both"/>
        <w:rPr>
          <w:sz w:val="24"/>
          <w:szCs w:val="24"/>
        </w:rPr>
      </w:pPr>
      <w:r w:rsidRPr="00946DDC">
        <w:rPr>
          <w:rStyle w:val="211pt"/>
          <w:sz w:val="24"/>
          <w:szCs w:val="24"/>
        </w:rPr>
        <w:t>1. Главный администратор (администратор) доходов бюджета осуществляет следующие полномочия в области бюджетного процесса:</w:t>
      </w:r>
    </w:p>
    <w:p w:rsidR="00946DDC" w:rsidRPr="00946DDC" w:rsidRDefault="00946DDC" w:rsidP="00946DDC">
      <w:pPr>
        <w:pStyle w:val="20"/>
        <w:numPr>
          <w:ilvl w:val="0"/>
          <w:numId w:val="7"/>
        </w:numPr>
        <w:shd w:val="clear" w:color="auto" w:fill="auto"/>
        <w:tabs>
          <w:tab w:val="left" w:pos="1398"/>
        </w:tabs>
        <w:spacing w:before="0" w:line="240" w:lineRule="auto"/>
        <w:ind w:left="20" w:right="20" w:firstLine="709"/>
        <w:jc w:val="both"/>
        <w:rPr>
          <w:sz w:val="24"/>
          <w:szCs w:val="24"/>
        </w:rPr>
      </w:pPr>
      <w:r w:rsidRPr="00946DDC">
        <w:rPr>
          <w:rStyle w:val="211pt"/>
          <w:sz w:val="24"/>
          <w:szCs w:val="24"/>
        </w:rPr>
        <w:t>представляет в финансовый орган ежеквартально информацию об исполнении прогноза доходов и информацию об ожидаемом исполнении доходов в текущем финансовом году;</w:t>
      </w:r>
    </w:p>
    <w:p w:rsidR="00946DDC" w:rsidRPr="00946DDC" w:rsidRDefault="00946DDC" w:rsidP="00946DDC">
      <w:pPr>
        <w:pStyle w:val="20"/>
        <w:numPr>
          <w:ilvl w:val="0"/>
          <w:numId w:val="7"/>
        </w:numPr>
        <w:shd w:val="clear" w:color="auto" w:fill="auto"/>
        <w:tabs>
          <w:tab w:val="left" w:pos="1364"/>
        </w:tabs>
        <w:spacing w:before="0" w:line="240" w:lineRule="auto"/>
        <w:ind w:left="20" w:right="20" w:firstLine="709"/>
        <w:jc w:val="both"/>
        <w:rPr>
          <w:sz w:val="24"/>
          <w:szCs w:val="24"/>
        </w:rPr>
      </w:pPr>
      <w:r w:rsidRPr="00946DDC">
        <w:rPr>
          <w:rStyle w:val="211pt"/>
          <w:sz w:val="24"/>
          <w:szCs w:val="24"/>
        </w:rPr>
        <w:t>представляет в финансовый орган информацию о невыясненных поступлениях и принятых мерах по уточнению принадлежности платежа;</w:t>
      </w:r>
    </w:p>
    <w:p w:rsidR="00946DDC" w:rsidRPr="00946DDC" w:rsidRDefault="00946DDC" w:rsidP="00946DDC">
      <w:pPr>
        <w:pStyle w:val="20"/>
        <w:numPr>
          <w:ilvl w:val="0"/>
          <w:numId w:val="7"/>
        </w:numPr>
        <w:shd w:val="clear" w:color="auto" w:fill="auto"/>
        <w:tabs>
          <w:tab w:val="left" w:pos="1298"/>
        </w:tabs>
        <w:spacing w:before="0" w:line="240" w:lineRule="auto"/>
        <w:ind w:left="20" w:firstLine="709"/>
        <w:jc w:val="both"/>
        <w:rPr>
          <w:sz w:val="24"/>
          <w:szCs w:val="24"/>
        </w:rPr>
      </w:pPr>
      <w:r w:rsidRPr="00946DDC">
        <w:rPr>
          <w:rStyle w:val="211pt"/>
          <w:sz w:val="24"/>
          <w:szCs w:val="24"/>
        </w:rPr>
        <w:t>осуществляет прогнозирование поступления доходов;</w:t>
      </w:r>
    </w:p>
    <w:p w:rsidR="00946DDC" w:rsidRPr="00946DDC" w:rsidRDefault="00946DDC" w:rsidP="00946DDC">
      <w:pPr>
        <w:pStyle w:val="20"/>
        <w:numPr>
          <w:ilvl w:val="0"/>
          <w:numId w:val="7"/>
        </w:numPr>
        <w:shd w:val="clear" w:color="auto" w:fill="auto"/>
        <w:tabs>
          <w:tab w:val="left" w:pos="1298"/>
        </w:tabs>
        <w:spacing w:before="0" w:line="240" w:lineRule="auto"/>
        <w:ind w:left="20" w:firstLine="709"/>
        <w:jc w:val="both"/>
        <w:rPr>
          <w:sz w:val="24"/>
          <w:szCs w:val="24"/>
        </w:rPr>
      </w:pPr>
      <w:r w:rsidRPr="00946DDC">
        <w:rPr>
          <w:rStyle w:val="211pt"/>
          <w:sz w:val="24"/>
          <w:szCs w:val="24"/>
        </w:rPr>
        <w:t>представляет сведения, необходимые для составления проекта бюджета;</w:t>
      </w:r>
    </w:p>
    <w:p w:rsidR="00946DDC" w:rsidRPr="00946DDC" w:rsidRDefault="00946DDC" w:rsidP="00946DDC">
      <w:pPr>
        <w:pStyle w:val="20"/>
        <w:numPr>
          <w:ilvl w:val="0"/>
          <w:numId w:val="7"/>
        </w:numPr>
        <w:shd w:val="clear" w:color="auto" w:fill="auto"/>
        <w:tabs>
          <w:tab w:val="left" w:pos="1298"/>
        </w:tabs>
        <w:spacing w:before="0" w:line="240" w:lineRule="auto"/>
        <w:ind w:left="20" w:firstLine="709"/>
        <w:jc w:val="both"/>
        <w:rPr>
          <w:sz w:val="24"/>
          <w:szCs w:val="24"/>
        </w:rPr>
      </w:pPr>
      <w:r w:rsidRPr="00946DDC">
        <w:rPr>
          <w:rStyle w:val="211pt"/>
          <w:sz w:val="24"/>
          <w:szCs w:val="24"/>
        </w:rPr>
        <w:t>представляет сведения для составления и ведения кассового плана;</w:t>
      </w:r>
    </w:p>
    <w:p w:rsidR="00946DDC" w:rsidRPr="00946DDC" w:rsidRDefault="00946DDC" w:rsidP="00946DDC">
      <w:pPr>
        <w:pStyle w:val="20"/>
        <w:numPr>
          <w:ilvl w:val="0"/>
          <w:numId w:val="7"/>
        </w:numPr>
        <w:shd w:val="clear" w:color="auto" w:fill="auto"/>
        <w:tabs>
          <w:tab w:val="left" w:pos="1276"/>
        </w:tabs>
        <w:spacing w:before="0" w:line="240" w:lineRule="auto"/>
        <w:ind w:left="20" w:right="20" w:firstLine="709"/>
        <w:jc w:val="both"/>
        <w:rPr>
          <w:sz w:val="24"/>
          <w:szCs w:val="24"/>
        </w:rPr>
      </w:pPr>
      <w:r w:rsidRPr="00946DDC">
        <w:rPr>
          <w:rStyle w:val="211pt"/>
          <w:sz w:val="24"/>
          <w:szCs w:val="24"/>
        </w:rPr>
        <w:t>осуществляет иные бюджетные полномочия установленные бюджетным законодательством Российской Федерации, настоящим Положением и принимаемыми в соответствии с ними муниципальными правовыми актами Осташковского городского округа, регулирующими бюджетные правоотношения.</w:t>
      </w:r>
    </w:p>
    <w:p w:rsidR="00946DDC" w:rsidRPr="00946DDC" w:rsidRDefault="00946DDC" w:rsidP="00946DDC">
      <w:pPr>
        <w:pStyle w:val="20"/>
        <w:shd w:val="clear" w:color="auto" w:fill="auto"/>
        <w:spacing w:before="0" w:after="240" w:line="240" w:lineRule="auto"/>
        <w:ind w:left="20" w:right="20" w:firstLine="709"/>
        <w:jc w:val="both"/>
        <w:rPr>
          <w:sz w:val="24"/>
          <w:szCs w:val="24"/>
        </w:rPr>
      </w:pPr>
      <w:r w:rsidRPr="00946DDC">
        <w:rPr>
          <w:rStyle w:val="211pt"/>
          <w:sz w:val="24"/>
          <w:szCs w:val="24"/>
        </w:rPr>
        <w:t>Главные администраторы доходов бюджета, а также их должностные лица несут ответственность за исполнение возложенных на них функций по контролю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w:t>
      </w:r>
    </w:p>
    <w:p w:rsidR="00946DDC" w:rsidRPr="00946DDC" w:rsidRDefault="00946DDC" w:rsidP="00946DDC">
      <w:pPr>
        <w:pStyle w:val="20"/>
        <w:shd w:val="clear" w:color="auto" w:fill="auto"/>
        <w:spacing w:before="0" w:after="240" w:line="240" w:lineRule="auto"/>
        <w:ind w:left="20" w:right="20" w:firstLine="709"/>
        <w:jc w:val="both"/>
        <w:rPr>
          <w:sz w:val="24"/>
          <w:szCs w:val="24"/>
        </w:rPr>
      </w:pPr>
      <w:r w:rsidRPr="00946DDC">
        <w:rPr>
          <w:rStyle w:val="211pt"/>
          <w:b/>
          <w:sz w:val="24"/>
          <w:szCs w:val="24"/>
        </w:rPr>
        <w:t>Пункт 13</w:t>
      </w:r>
      <w:r w:rsidRPr="00946DDC">
        <w:rPr>
          <w:rStyle w:val="211pt"/>
          <w:sz w:val="24"/>
          <w:szCs w:val="24"/>
        </w:rPr>
        <w:t>. Полномочия главного администратора (администратора) источников финансирования дефицита бюджета в области бюджетного процесса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1. Главный администратор (администратор) источников финансирования дефицита бюджета осуществляет следующие полномочия в области бюджетного процесса:</w:t>
      </w:r>
    </w:p>
    <w:p w:rsidR="00946DDC" w:rsidRPr="00946DDC" w:rsidRDefault="00946DDC" w:rsidP="00946DDC">
      <w:pPr>
        <w:pStyle w:val="20"/>
        <w:numPr>
          <w:ilvl w:val="0"/>
          <w:numId w:val="8"/>
        </w:numPr>
        <w:shd w:val="clear" w:color="auto" w:fill="auto"/>
        <w:tabs>
          <w:tab w:val="left" w:pos="1465"/>
        </w:tabs>
        <w:spacing w:before="0" w:line="240" w:lineRule="auto"/>
        <w:ind w:left="20" w:right="20" w:firstLine="709"/>
        <w:jc w:val="both"/>
        <w:rPr>
          <w:sz w:val="24"/>
          <w:szCs w:val="24"/>
        </w:rPr>
      </w:pPr>
      <w:r w:rsidRPr="00946DDC">
        <w:rPr>
          <w:rStyle w:val="211pt"/>
          <w:sz w:val="24"/>
          <w:szCs w:val="24"/>
        </w:rPr>
        <w:t>формирует перечни подведомственных ему администраторов источников финансирования дефицита бюджета;</w:t>
      </w:r>
    </w:p>
    <w:p w:rsidR="00946DDC" w:rsidRPr="00946DDC" w:rsidRDefault="00946DDC" w:rsidP="00946DDC">
      <w:pPr>
        <w:pStyle w:val="20"/>
        <w:numPr>
          <w:ilvl w:val="0"/>
          <w:numId w:val="8"/>
        </w:numPr>
        <w:shd w:val="clear" w:color="auto" w:fill="auto"/>
        <w:tabs>
          <w:tab w:val="left" w:pos="1518"/>
        </w:tabs>
        <w:spacing w:before="0" w:line="240" w:lineRule="auto"/>
        <w:ind w:left="20" w:right="20" w:firstLine="709"/>
        <w:jc w:val="both"/>
        <w:rPr>
          <w:sz w:val="24"/>
          <w:szCs w:val="24"/>
        </w:rPr>
      </w:pPr>
      <w:r w:rsidRPr="00946DDC">
        <w:rPr>
          <w:rStyle w:val="211pt"/>
          <w:sz w:val="24"/>
          <w:szCs w:val="24"/>
        </w:rPr>
        <w:t>планирует (прогнозирует) поступления и выплаты по источникам финансирования дефицита бюджета;</w:t>
      </w:r>
    </w:p>
    <w:p w:rsidR="00946DDC" w:rsidRPr="00946DDC" w:rsidRDefault="00946DDC" w:rsidP="00946DDC">
      <w:pPr>
        <w:pStyle w:val="20"/>
        <w:numPr>
          <w:ilvl w:val="0"/>
          <w:numId w:val="8"/>
        </w:numPr>
        <w:shd w:val="clear" w:color="auto" w:fill="auto"/>
        <w:tabs>
          <w:tab w:val="left" w:pos="1393"/>
        </w:tabs>
        <w:spacing w:before="0" w:line="240" w:lineRule="auto"/>
        <w:ind w:left="20" w:right="20" w:firstLine="709"/>
        <w:jc w:val="both"/>
        <w:rPr>
          <w:sz w:val="24"/>
          <w:szCs w:val="24"/>
        </w:rPr>
      </w:pPr>
      <w:r w:rsidRPr="00946DDC">
        <w:rPr>
          <w:rStyle w:val="211pt"/>
          <w:sz w:val="24"/>
          <w:szCs w:val="24"/>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946DDC" w:rsidRPr="00946DDC" w:rsidRDefault="00946DDC" w:rsidP="00946DDC">
      <w:pPr>
        <w:pStyle w:val="20"/>
        <w:numPr>
          <w:ilvl w:val="0"/>
          <w:numId w:val="8"/>
        </w:numPr>
        <w:shd w:val="clear" w:color="auto" w:fill="auto"/>
        <w:tabs>
          <w:tab w:val="left" w:pos="1374"/>
        </w:tabs>
        <w:spacing w:before="0" w:line="240" w:lineRule="auto"/>
        <w:ind w:left="20" w:right="20" w:firstLine="709"/>
        <w:jc w:val="both"/>
        <w:rPr>
          <w:sz w:val="24"/>
          <w:szCs w:val="24"/>
        </w:rPr>
      </w:pPr>
      <w:r w:rsidRPr="00946DDC">
        <w:rPr>
          <w:rStyle w:val="211pt"/>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946DDC" w:rsidRPr="00946DDC" w:rsidRDefault="00946DDC" w:rsidP="00946DDC">
      <w:pPr>
        <w:pStyle w:val="20"/>
        <w:numPr>
          <w:ilvl w:val="0"/>
          <w:numId w:val="8"/>
        </w:numPr>
        <w:shd w:val="clear" w:color="auto" w:fill="auto"/>
        <w:tabs>
          <w:tab w:val="left" w:pos="1479"/>
        </w:tabs>
        <w:spacing w:before="0" w:line="240" w:lineRule="auto"/>
        <w:ind w:left="20" w:right="20" w:firstLine="709"/>
        <w:jc w:val="both"/>
        <w:rPr>
          <w:sz w:val="24"/>
          <w:szCs w:val="24"/>
        </w:rPr>
      </w:pPr>
      <w:r w:rsidRPr="00946DDC">
        <w:rPr>
          <w:rStyle w:val="211pt"/>
          <w:sz w:val="24"/>
          <w:szCs w:val="24"/>
        </w:rPr>
        <w:t>формирует бюджетную отчетность главного администратора источников финансирования дефицита бюджета;</w:t>
      </w:r>
    </w:p>
    <w:p w:rsidR="00946DDC" w:rsidRPr="00946DDC" w:rsidRDefault="00946DDC" w:rsidP="00946DDC">
      <w:pPr>
        <w:pStyle w:val="20"/>
        <w:numPr>
          <w:ilvl w:val="0"/>
          <w:numId w:val="8"/>
        </w:numPr>
        <w:shd w:val="clear" w:color="auto" w:fill="auto"/>
        <w:tabs>
          <w:tab w:val="left" w:pos="1306"/>
        </w:tabs>
        <w:spacing w:before="0" w:line="240" w:lineRule="auto"/>
        <w:ind w:left="20" w:right="20" w:firstLine="709"/>
        <w:jc w:val="both"/>
        <w:rPr>
          <w:sz w:val="24"/>
          <w:szCs w:val="24"/>
        </w:rPr>
      </w:pPr>
      <w:r w:rsidRPr="00946DDC">
        <w:rPr>
          <w:rStyle w:val="211pt"/>
          <w:sz w:val="24"/>
          <w:szCs w:val="24"/>
        </w:rPr>
        <w:t>утверждает методики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946DDC" w:rsidRPr="00946DDC" w:rsidRDefault="00946DDC" w:rsidP="00946DDC">
      <w:pPr>
        <w:pStyle w:val="20"/>
        <w:numPr>
          <w:ilvl w:val="0"/>
          <w:numId w:val="8"/>
        </w:numPr>
        <w:shd w:val="clear" w:color="auto" w:fill="auto"/>
        <w:tabs>
          <w:tab w:val="left" w:pos="1278"/>
        </w:tabs>
        <w:spacing w:before="0" w:line="240" w:lineRule="auto"/>
        <w:ind w:left="20" w:firstLine="709"/>
        <w:jc w:val="both"/>
        <w:rPr>
          <w:sz w:val="24"/>
          <w:szCs w:val="24"/>
        </w:rPr>
      </w:pPr>
      <w:r w:rsidRPr="00946DDC">
        <w:rPr>
          <w:rStyle w:val="211pt"/>
          <w:sz w:val="24"/>
          <w:szCs w:val="24"/>
        </w:rPr>
        <w:t>составляет обоснования бюджетных ассигнований.</w:t>
      </w:r>
    </w:p>
    <w:p w:rsidR="00946DDC" w:rsidRPr="00946DDC" w:rsidRDefault="00946DDC" w:rsidP="00946DDC">
      <w:pPr>
        <w:pStyle w:val="20"/>
        <w:shd w:val="clear" w:color="auto" w:fill="auto"/>
        <w:spacing w:before="0" w:after="283" w:line="240" w:lineRule="auto"/>
        <w:ind w:left="20" w:right="20" w:firstLine="709"/>
        <w:jc w:val="both"/>
        <w:rPr>
          <w:rStyle w:val="211pt"/>
          <w:sz w:val="24"/>
          <w:szCs w:val="24"/>
        </w:rPr>
      </w:pPr>
      <w:r w:rsidRPr="00946DDC">
        <w:rPr>
          <w:rStyle w:val="211pt"/>
          <w:sz w:val="24"/>
          <w:szCs w:val="24"/>
        </w:rPr>
        <w:t>Главные администраторы (администраторы) источников финансирования дефицита бюджета, а также их должностные лица несут ответственность за осуществление операций с источниками финансирования дефицита бюджета.</w:t>
      </w:r>
    </w:p>
    <w:p w:rsidR="00946DDC" w:rsidRPr="00946DDC" w:rsidRDefault="00946DDC" w:rsidP="00946DDC">
      <w:pPr>
        <w:pStyle w:val="20"/>
        <w:shd w:val="clear" w:color="auto" w:fill="auto"/>
        <w:spacing w:before="0" w:after="313" w:line="240" w:lineRule="auto"/>
        <w:jc w:val="center"/>
        <w:rPr>
          <w:b/>
          <w:sz w:val="24"/>
          <w:szCs w:val="24"/>
        </w:rPr>
      </w:pPr>
      <w:r w:rsidRPr="00946DDC">
        <w:rPr>
          <w:rStyle w:val="211pt"/>
          <w:b/>
          <w:sz w:val="24"/>
          <w:szCs w:val="24"/>
        </w:rPr>
        <w:t>Раздел 3. Составление проекта бюджета</w:t>
      </w:r>
    </w:p>
    <w:p w:rsidR="00946DDC" w:rsidRPr="00946DDC" w:rsidRDefault="00946DDC" w:rsidP="00946DDC">
      <w:pPr>
        <w:pStyle w:val="20"/>
        <w:shd w:val="clear" w:color="auto" w:fill="auto"/>
        <w:spacing w:before="0" w:after="260" w:line="240" w:lineRule="auto"/>
        <w:ind w:left="20" w:firstLine="709"/>
        <w:jc w:val="both"/>
        <w:rPr>
          <w:sz w:val="24"/>
          <w:szCs w:val="24"/>
        </w:rPr>
      </w:pPr>
      <w:r w:rsidRPr="00946DDC">
        <w:rPr>
          <w:rStyle w:val="211pt"/>
          <w:b/>
          <w:sz w:val="24"/>
          <w:szCs w:val="24"/>
        </w:rPr>
        <w:t>Пункт 14</w:t>
      </w:r>
      <w:r w:rsidRPr="00946DDC">
        <w:rPr>
          <w:rStyle w:val="211pt"/>
          <w:sz w:val="24"/>
          <w:szCs w:val="24"/>
        </w:rPr>
        <w:t>. Основы составления проекта бюджета</w:t>
      </w:r>
    </w:p>
    <w:p w:rsidR="00946DDC" w:rsidRPr="00946DDC" w:rsidRDefault="00946DDC" w:rsidP="00946DDC">
      <w:pPr>
        <w:pStyle w:val="20"/>
        <w:numPr>
          <w:ilvl w:val="1"/>
          <w:numId w:val="8"/>
        </w:numPr>
        <w:shd w:val="clear" w:color="auto" w:fill="auto"/>
        <w:tabs>
          <w:tab w:val="left" w:pos="1138"/>
        </w:tabs>
        <w:spacing w:before="0" w:line="240" w:lineRule="auto"/>
        <w:ind w:left="20" w:right="20" w:firstLine="709"/>
        <w:jc w:val="both"/>
        <w:rPr>
          <w:sz w:val="24"/>
          <w:szCs w:val="24"/>
        </w:rPr>
      </w:pPr>
      <w:r w:rsidRPr="00946DDC">
        <w:rPr>
          <w:rStyle w:val="211pt"/>
          <w:sz w:val="24"/>
          <w:szCs w:val="24"/>
        </w:rPr>
        <w:t>Проект бюджета составляется на основе прогноза социально-экономического развития Осташковского городского округа, динамики налогооблагаемой базы и поступления доходов в бюджет в целях финансового обеспечения расходных обязательств.</w:t>
      </w:r>
    </w:p>
    <w:p w:rsidR="00946DDC" w:rsidRPr="00946DDC" w:rsidRDefault="00946DDC" w:rsidP="00946DDC">
      <w:pPr>
        <w:pStyle w:val="20"/>
        <w:numPr>
          <w:ilvl w:val="1"/>
          <w:numId w:val="8"/>
        </w:numPr>
        <w:shd w:val="clear" w:color="auto" w:fill="auto"/>
        <w:tabs>
          <w:tab w:val="left" w:pos="1340"/>
        </w:tabs>
        <w:spacing w:before="0" w:line="240" w:lineRule="auto"/>
        <w:ind w:left="20" w:right="20" w:firstLine="709"/>
        <w:jc w:val="both"/>
        <w:rPr>
          <w:sz w:val="24"/>
          <w:szCs w:val="24"/>
        </w:rPr>
      </w:pPr>
      <w:r w:rsidRPr="00946DDC">
        <w:rPr>
          <w:rStyle w:val="211pt"/>
          <w:sz w:val="24"/>
          <w:szCs w:val="24"/>
        </w:rPr>
        <w:t>Проект бюджета составляется в порядке, установленном Администрацией Осташковского городского округа, в соответствии с бюджетным законодательством Российской Федерации и принимаемыми с соблюдением его требований решениями Осташковской городской Думы.</w:t>
      </w:r>
    </w:p>
    <w:p w:rsidR="00946DDC" w:rsidRPr="00946DDC" w:rsidRDefault="00946DDC" w:rsidP="00946DDC">
      <w:pPr>
        <w:pStyle w:val="20"/>
        <w:numPr>
          <w:ilvl w:val="1"/>
          <w:numId w:val="8"/>
        </w:numPr>
        <w:shd w:val="clear" w:color="auto" w:fill="auto"/>
        <w:tabs>
          <w:tab w:val="left" w:pos="1230"/>
        </w:tabs>
        <w:spacing w:before="0" w:line="240" w:lineRule="auto"/>
        <w:ind w:left="20" w:right="20" w:firstLine="709"/>
        <w:jc w:val="both"/>
        <w:rPr>
          <w:sz w:val="24"/>
          <w:szCs w:val="24"/>
        </w:rPr>
      </w:pPr>
      <w:r w:rsidRPr="00946DDC">
        <w:rPr>
          <w:rStyle w:val="211pt"/>
          <w:sz w:val="24"/>
          <w:szCs w:val="24"/>
        </w:rPr>
        <w:t>Проект бюджета составляется и утверждается сроком на три года (очередной финансовый год и плановый период).</w:t>
      </w:r>
    </w:p>
    <w:p w:rsidR="00946DDC" w:rsidRPr="00946DDC" w:rsidRDefault="00946DDC" w:rsidP="00946DDC">
      <w:pPr>
        <w:pStyle w:val="20"/>
        <w:numPr>
          <w:ilvl w:val="1"/>
          <w:numId w:val="8"/>
        </w:numPr>
        <w:shd w:val="clear" w:color="auto" w:fill="auto"/>
        <w:tabs>
          <w:tab w:val="left" w:pos="1120"/>
        </w:tabs>
        <w:spacing w:before="0" w:line="240" w:lineRule="auto"/>
        <w:ind w:left="20" w:firstLine="709"/>
        <w:jc w:val="both"/>
        <w:rPr>
          <w:sz w:val="24"/>
          <w:szCs w:val="24"/>
        </w:rPr>
      </w:pPr>
      <w:r w:rsidRPr="00946DDC">
        <w:rPr>
          <w:rStyle w:val="211pt"/>
          <w:sz w:val="24"/>
          <w:szCs w:val="24"/>
        </w:rPr>
        <w:t>Составление проекта бюджета основывается на:</w:t>
      </w:r>
    </w:p>
    <w:p w:rsidR="00946DDC" w:rsidRPr="00946DDC" w:rsidRDefault="00946DDC" w:rsidP="00946DDC">
      <w:pPr>
        <w:pStyle w:val="20"/>
        <w:numPr>
          <w:ilvl w:val="2"/>
          <w:numId w:val="8"/>
        </w:numPr>
        <w:shd w:val="clear" w:color="auto" w:fill="auto"/>
        <w:tabs>
          <w:tab w:val="left" w:pos="1335"/>
        </w:tabs>
        <w:spacing w:before="0" w:line="240" w:lineRule="auto"/>
        <w:ind w:left="20" w:right="20" w:firstLine="709"/>
        <w:jc w:val="both"/>
        <w:rPr>
          <w:sz w:val="24"/>
          <w:szCs w:val="24"/>
        </w:rPr>
      </w:pPr>
      <w:r w:rsidRPr="00946DDC">
        <w:rPr>
          <w:rStyle w:val="211pt"/>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46DDC" w:rsidRPr="00946DDC" w:rsidRDefault="00946DDC" w:rsidP="00946DDC">
      <w:pPr>
        <w:pStyle w:val="20"/>
        <w:numPr>
          <w:ilvl w:val="2"/>
          <w:numId w:val="8"/>
        </w:numPr>
        <w:shd w:val="clear" w:color="auto" w:fill="auto"/>
        <w:tabs>
          <w:tab w:val="left" w:pos="1364"/>
        </w:tabs>
        <w:spacing w:before="0" w:line="240" w:lineRule="auto"/>
        <w:ind w:left="20" w:right="20" w:firstLine="709"/>
        <w:jc w:val="both"/>
        <w:rPr>
          <w:sz w:val="24"/>
          <w:szCs w:val="24"/>
        </w:rPr>
      </w:pPr>
      <w:r w:rsidRPr="00946DDC">
        <w:rPr>
          <w:rStyle w:val="211pt"/>
          <w:sz w:val="24"/>
          <w:szCs w:val="24"/>
        </w:rPr>
        <w:t>ежегодном послании Губернатора Тверской области Законодательному Собранию Тверской области на очередной финансовый год и плановый период;</w:t>
      </w:r>
    </w:p>
    <w:p w:rsidR="00946DDC" w:rsidRPr="00946DDC" w:rsidRDefault="00946DDC" w:rsidP="00946DDC">
      <w:pPr>
        <w:pStyle w:val="20"/>
        <w:numPr>
          <w:ilvl w:val="2"/>
          <w:numId w:val="8"/>
        </w:numPr>
        <w:shd w:val="clear" w:color="auto" w:fill="auto"/>
        <w:tabs>
          <w:tab w:val="left" w:pos="1302"/>
        </w:tabs>
        <w:spacing w:before="0" w:line="240" w:lineRule="auto"/>
        <w:ind w:left="20" w:firstLine="709"/>
        <w:jc w:val="both"/>
        <w:rPr>
          <w:sz w:val="24"/>
          <w:szCs w:val="24"/>
        </w:rPr>
      </w:pPr>
      <w:r w:rsidRPr="00946DDC">
        <w:rPr>
          <w:rStyle w:val="211pt"/>
          <w:sz w:val="24"/>
          <w:szCs w:val="24"/>
        </w:rPr>
        <w:t>прогноз социально-экономического развития Осташковского городского округа;</w:t>
      </w:r>
    </w:p>
    <w:p w:rsidR="00946DDC" w:rsidRPr="00946DDC" w:rsidRDefault="00946DDC" w:rsidP="00946DDC">
      <w:pPr>
        <w:pStyle w:val="20"/>
        <w:numPr>
          <w:ilvl w:val="2"/>
          <w:numId w:val="8"/>
        </w:numPr>
        <w:shd w:val="clear" w:color="auto" w:fill="auto"/>
        <w:tabs>
          <w:tab w:val="left" w:pos="1345"/>
        </w:tabs>
        <w:spacing w:before="0" w:line="240" w:lineRule="auto"/>
        <w:ind w:left="20" w:right="40" w:firstLine="709"/>
        <w:jc w:val="both"/>
        <w:rPr>
          <w:sz w:val="24"/>
          <w:szCs w:val="24"/>
        </w:rPr>
      </w:pPr>
      <w:r w:rsidRPr="00946DDC">
        <w:rPr>
          <w:rStyle w:val="211pt"/>
          <w:sz w:val="24"/>
          <w:szCs w:val="24"/>
        </w:rPr>
        <w:t>основных направлениях бюджетной политики и основных направлениях налоговой политики Осташковского городского округа;</w:t>
      </w:r>
    </w:p>
    <w:p w:rsidR="00946DDC" w:rsidRPr="00946DDC" w:rsidRDefault="00946DDC" w:rsidP="00946DDC">
      <w:pPr>
        <w:pStyle w:val="20"/>
        <w:numPr>
          <w:ilvl w:val="2"/>
          <w:numId w:val="8"/>
        </w:numPr>
        <w:shd w:val="clear" w:color="auto" w:fill="auto"/>
        <w:tabs>
          <w:tab w:val="left" w:pos="1426"/>
        </w:tabs>
        <w:spacing w:before="0" w:line="240" w:lineRule="auto"/>
        <w:ind w:left="20" w:right="40" w:firstLine="709"/>
        <w:jc w:val="both"/>
        <w:rPr>
          <w:rStyle w:val="211pt"/>
          <w:sz w:val="24"/>
          <w:szCs w:val="24"/>
        </w:rPr>
      </w:pPr>
      <w:r w:rsidRPr="00946DDC">
        <w:rPr>
          <w:rStyle w:val="211pt"/>
          <w:sz w:val="24"/>
          <w:szCs w:val="24"/>
        </w:rPr>
        <w:t>бюджетном прогнозе Осташковского городского округа (проекте бюджетного прогноза, проекте изменений бюджетного прогноза) на долгосрочный период;</w:t>
      </w:r>
    </w:p>
    <w:p w:rsidR="00946DDC" w:rsidRPr="00946DDC" w:rsidRDefault="00946DDC" w:rsidP="00946DDC">
      <w:pPr>
        <w:pStyle w:val="20"/>
        <w:numPr>
          <w:ilvl w:val="2"/>
          <w:numId w:val="8"/>
        </w:numPr>
        <w:shd w:val="clear" w:color="auto" w:fill="auto"/>
        <w:tabs>
          <w:tab w:val="left" w:pos="1426"/>
        </w:tabs>
        <w:spacing w:before="0" w:line="240" w:lineRule="auto"/>
        <w:ind w:left="20" w:right="40" w:firstLine="709"/>
        <w:jc w:val="both"/>
        <w:rPr>
          <w:sz w:val="24"/>
          <w:szCs w:val="24"/>
        </w:rPr>
      </w:pPr>
      <w:r w:rsidRPr="00946DDC">
        <w:rPr>
          <w:rStyle w:val="211pt"/>
          <w:sz w:val="24"/>
          <w:szCs w:val="24"/>
        </w:rPr>
        <w:t>утвержденных в установленном порядке муниципальных программах и проектах постановлений Администрации Осташковского городского округа о внесении изменений в ранее утвержденные муниципальные программы, планируемый объем бюджетных ассигнований на финансовое обеспечение реализации которых изменяется в очередном финансовом году и плановом периоде.</w:t>
      </w:r>
    </w:p>
    <w:p w:rsidR="00946DDC" w:rsidRDefault="00946DDC" w:rsidP="00946DDC">
      <w:pPr>
        <w:pStyle w:val="20"/>
        <w:shd w:val="clear" w:color="auto" w:fill="auto"/>
        <w:spacing w:before="0" w:after="283" w:line="240" w:lineRule="auto"/>
        <w:ind w:left="20" w:right="40" w:firstLine="709"/>
        <w:jc w:val="both"/>
        <w:rPr>
          <w:rStyle w:val="211pt"/>
          <w:sz w:val="24"/>
          <w:szCs w:val="24"/>
        </w:rPr>
      </w:pPr>
      <w:r w:rsidRPr="00946DDC">
        <w:rPr>
          <w:rStyle w:val="211pt"/>
          <w:sz w:val="24"/>
          <w:szCs w:val="24"/>
        </w:rPr>
        <w:t>5. Непосредственное составление проекта бюджета осуществляет Финансовый орган, в соответствии с Порядком организации составления проекта решения Осташковской городской Думы о бюджете Осташковского городского округа на очередной финансовый год и плановый период, утвержденным постановлением Администрацией Осташковского городского округа.</w:t>
      </w:r>
    </w:p>
    <w:p w:rsidR="00946DDC" w:rsidRPr="00946DDC" w:rsidRDefault="00946DDC" w:rsidP="00946DDC">
      <w:pPr>
        <w:pStyle w:val="20"/>
        <w:shd w:val="clear" w:color="auto" w:fill="auto"/>
        <w:spacing w:before="0" w:after="283" w:line="240" w:lineRule="auto"/>
        <w:ind w:left="20" w:right="40" w:firstLine="709"/>
        <w:jc w:val="both"/>
        <w:rPr>
          <w:sz w:val="24"/>
          <w:szCs w:val="24"/>
        </w:rPr>
      </w:pPr>
    </w:p>
    <w:p w:rsidR="00946DDC" w:rsidRPr="00946DDC" w:rsidRDefault="00946DDC" w:rsidP="00946DDC">
      <w:pPr>
        <w:pStyle w:val="20"/>
        <w:shd w:val="clear" w:color="auto" w:fill="auto"/>
        <w:spacing w:before="0" w:after="275" w:line="240" w:lineRule="auto"/>
        <w:ind w:left="20" w:firstLine="709"/>
        <w:jc w:val="both"/>
        <w:rPr>
          <w:sz w:val="24"/>
          <w:szCs w:val="24"/>
        </w:rPr>
      </w:pPr>
      <w:r w:rsidRPr="00946DDC">
        <w:rPr>
          <w:rStyle w:val="211pt"/>
          <w:b/>
          <w:sz w:val="24"/>
          <w:szCs w:val="24"/>
        </w:rPr>
        <w:lastRenderedPageBreak/>
        <w:t>Пункт 15.</w:t>
      </w:r>
      <w:r w:rsidRPr="00946DDC">
        <w:rPr>
          <w:rStyle w:val="211pt"/>
          <w:sz w:val="24"/>
          <w:szCs w:val="24"/>
        </w:rPr>
        <w:t xml:space="preserve"> Прогноз социально-экономического развития</w:t>
      </w:r>
    </w:p>
    <w:p w:rsidR="00946DDC" w:rsidRPr="00946DDC" w:rsidRDefault="00946DDC" w:rsidP="00946DDC">
      <w:pPr>
        <w:pStyle w:val="20"/>
        <w:numPr>
          <w:ilvl w:val="3"/>
          <w:numId w:val="8"/>
        </w:numPr>
        <w:shd w:val="clear" w:color="auto" w:fill="auto"/>
        <w:tabs>
          <w:tab w:val="left" w:pos="1129"/>
        </w:tabs>
        <w:spacing w:before="0" w:line="240" w:lineRule="auto"/>
        <w:ind w:left="20" w:right="40" w:firstLine="709"/>
        <w:jc w:val="both"/>
        <w:rPr>
          <w:sz w:val="24"/>
          <w:szCs w:val="24"/>
        </w:rPr>
      </w:pPr>
      <w:r w:rsidRPr="00946DDC">
        <w:rPr>
          <w:rStyle w:val="211pt"/>
          <w:sz w:val="24"/>
          <w:szCs w:val="24"/>
        </w:rPr>
        <w:t>Прогноз социально-экономического развития разрабатывается в порядке, определенном постановлением Администрации Осташковского городского округа, на среднесрочный и/или долгосрочный период на основе данных социально-экономического развития за последний отчетный год, оценки социально-экономического развития Осташковского городского округа до конца текущего финансового года и тенденций развития экономики и социальной сферы на среднесрочный и/или долгосрочный период.</w:t>
      </w:r>
    </w:p>
    <w:p w:rsidR="00946DDC" w:rsidRPr="00946DDC" w:rsidRDefault="00946DDC" w:rsidP="00946DDC">
      <w:pPr>
        <w:pStyle w:val="20"/>
        <w:numPr>
          <w:ilvl w:val="3"/>
          <w:numId w:val="8"/>
        </w:numPr>
        <w:shd w:val="clear" w:color="auto" w:fill="auto"/>
        <w:tabs>
          <w:tab w:val="left" w:pos="1196"/>
        </w:tabs>
        <w:spacing w:before="0" w:line="240" w:lineRule="auto"/>
        <w:ind w:left="20" w:right="40" w:firstLine="709"/>
        <w:jc w:val="both"/>
        <w:rPr>
          <w:sz w:val="24"/>
          <w:szCs w:val="24"/>
        </w:rPr>
      </w:pPr>
      <w:r w:rsidRPr="00946DDC">
        <w:rPr>
          <w:rStyle w:val="211pt"/>
          <w:sz w:val="24"/>
          <w:szCs w:val="24"/>
        </w:rPr>
        <w:t>Прогноз социально-экономического развития Осташковского городского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46DDC" w:rsidRPr="00946DDC" w:rsidRDefault="00946DDC" w:rsidP="00946DDC">
      <w:pPr>
        <w:pStyle w:val="20"/>
        <w:shd w:val="clear" w:color="auto" w:fill="auto"/>
        <w:spacing w:before="0" w:line="240" w:lineRule="auto"/>
        <w:ind w:left="20" w:right="40" w:firstLine="709"/>
        <w:jc w:val="both"/>
        <w:rPr>
          <w:sz w:val="24"/>
          <w:szCs w:val="24"/>
        </w:rPr>
      </w:pPr>
      <w:r w:rsidRPr="00946DDC">
        <w:rPr>
          <w:rStyle w:val="211pt"/>
          <w:sz w:val="24"/>
          <w:szCs w:val="24"/>
        </w:rPr>
        <w:t>В пояснительной записке к прогнозу социально-экономического развития Осташковского городского округа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46DDC" w:rsidRPr="00946DDC" w:rsidRDefault="00946DDC" w:rsidP="00946DDC">
      <w:pPr>
        <w:pStyle w:val="20"/>
        <w:numPr>
          <w:ilvl w:val="3"/>
          <w:numId w:val="8"/>
        </w:numPr>
        <w:shd w:val="clear" w:color="auto" w:fill="auto"/>
        <w:tabs>
          <w:tab w:val="left" w:pos="1402"/>
        </w:tabs>
        <w:spacing w:before="0" w:line="240" w:lineRule="auto"/>
        <w:ind w:left="20" w:right="40" w:firstLine="709"/>
        <w:jc w:val="both"/>
        <w:rPr>
          <w:sz w:val="24"/>
          <w:szCs w:val="24"/>
        </w:rPr>
      </w:pPr>
      <w:r w:rsidRPr="00946DDC">
        <w:rPr>
          <w:rStyle w:val="211pt"/>
          <w:sz w:val="24"/>
          <w:szCs w:val="24"/>
        </w:rPr>
        <w:t>Прогноз социально-экономического развития одобряется Администрацией Осташковского городского округа одновременно с принятием решения о внесении проекта бюджета в Осташковскую городскую Думу.</w:t>
      </w:r>
    </w:p>
    <w:p w:rsidR="00946DDC" w:rsidRPr="00946DDC" w:rsidRDefault="00946DDC" w:rsidP="00946DDC">
      <w:pPr>
        <w:pStyle w:val="20"/>
        <w:numPr>
          <w:ilvl w:val="3"/>
          <w:numId w:val="8"/>
        </w:numPr>
        <w:shd w:val="clear" w:color="auto" w:fill="auto"/>
        <w:tabs>
          <w:tab w:val="left" w:pos="1172"/>
        </w:tabs>
        <w:spacing w:before="0" w:after="283" w:line="240" w:lineRule="auto"/>
        <w:ind w:left="20" w:right="40" w:firstLine="709"/>
        <w:jc w:val="both"/>
        <w:rPr>
          <w:sz w:val="24"/>
          <w:szCs w:val="24"/>
        </w:rPr>
      </w:pPr>
      <w:r w:rsidRPr="00946DDC">
        <w:rPr>
          <w:rStyle w:val="211pt"/>
          <w:sz w:val="24"/>
          <w:szCs w:val="24"/>
        </w:rPr>
        <w:t>Изменение прогноза социально-экономического развития Осташковского городского округа в ходе составления или рассмотрения проекта бюджета влечет за собой изменение основных характеристик проекта бюджета.</w:t>
      </w:r>
    </w:p>
    <w:p w:rsidR="00946DDC" w:rsidRPr="00946DDC" w:rsidRDefault="00946DDC" w:rsidP="00946DDC">
      <w:pPr>
        <w:pStyle w:val="20"/>
        <w:shd w:val="clear" w:color="auto" w:fill="auto"/>
        <w:spacing w:before="0" w:after="270" w:line="240" w:lineRule="auto"/>
        <w:ind w:left="20" w:firstLine="709"/>
        <w:jc w:val="both"/>
        <w:rPr>
          <w:sz w:val="24"/>
          <w:szCs w:val="24"/>
        </w:rPr>
      </w:pPr>
      <w:r w:rsidRPr="00946DDC">
        <w:rPr>
          <w:rStyle w:val="211pt"/>
          <w:b/>
          <w:sz w:val="24"/>
          <w:szCs w:val="24"/>
        </w:rPr>
        <w:t>Пункт 16</w:t>
      </w:r>
      <w:r w:rsidRPr="00946DDC">
        <w:rPr>
          <w:rStyle w:val="211pt"/>
          <w:sz w:val="24"/>
          <w:szCs w:val="24"/>
        </w:rPr>
        <w:t>. Формирование доходной части бюджета</w:t>
      </w:r>
    </w:p>
    <w:p w:rsidR="00946DDC" w:rsidRPr="00946DDC" w:rsidRDefault="00946DDC" w:rsidP="00946DDC">
      <w:pPr>
        <w:pStyle w:val="20"/>
        <w:numPr>
          <w:ilvl w:val="4"/>
          <w:numId w:val="8"/>
        </w:numPr>
        <w:shd w:val="clear" w:color="auto" w:fill="auto"/>
        <w:tabs>
          <w:tab w:val="left" w:pos="1220"/>
        </w:tabs>
        <w:spacing w:before="0" w:line="240" w:lineRule="auto"/>
        <w:ind w:left="20" w:right="40" w:firstLine="709"/>
        <w:jc w:val="both"/>
        <w:rPr>
          <w:sz w:val="24"/>
          <w:szCs w:val="24"/>
        </w:rPr>
      </w:pPr>
      <w:r w:rsidRPr="00946DDC">
        <w:rPr>
          <w:rStyle w:val="211pt"/>
          <w:sz w:val="24"/>
          <w:szCs w:val="24"/>
        </w:rPr>
        <w:t>Доходы бюджета прогнозируются на основе прогноза социально-экономического развития Осташковского городского округа в условиях действующего на день внесения проекта решения о бюджете в Осташковскую городскую Думу законодательства о налогах и сборах и бюджетного законодательства Российской Федерации, а также законодательства Российской Федерации, законов Тверской области и решений Осташковской городской Думы, устанавливающих неналоговые доходы бюджета, в соответствии с методиками, разработаннымиглавными администраторами доходов бюджета.</w:t>
      </w:r>
    </w:p>
    <w:p w:rsidR="00946DDC" w:rsidRPr="00946DDC" w:rsidRDefault="00946DDC" w:rsidP="00946DDC">
      <w:pPr>
        <w:pStyle w:val="20"/>
        <w:numPr>
          <w:ilvl w:val="4"/>
          <w:numId w:val="8"/>
        </w:numPr>
        <w:shd w:val="clear" w:color="auto" w:fill="auto"/>
        <w:tabs>
          <w:tab w:val="left" w:pos="1158"/>
        </w:tabs>
        <w:spacing w:before="0" w:after="283" w:line="240" w:lineRule="auto"/>
        <w:ind w:left="20" w:right="40" w:firstLine="709"/>
        <w:jc w:val="both"/>
        <w:rPr>
          <w:sz w:val="24"/>
          <w:szCs w:val="24"/>
        </w:rPr>
      </w:pPr>
      <w:r w:rsidRPr="00946DDC">
        <w:rPr>
          <w:rStyle w:val="211pt"/>
          <w:sz w:val="24"/>
          <w:szCs w:val="24"/>
        </w:rPr>
        <w:t>Решения Осташковской городской Думы, предусматривающие внесение изменений в решения Осташковской городской Думы о налогах и сборах, принятые после дня внесения в Осташковскую городскую Думу проекта решения о бюджете, приводящие к изменению доходов (расходов) бюджета, должны содержать положения о вступлении в силу указанных нормативных правовых актов не ранее 01 января года, следующего за очередным финансовым годом.</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b/>
          <w:sz w:val="24"/>
          <w:szCs w:val="24"/>
        </w:rPr>
        <w:t>Пункт 17</w:t>
      </w:r>
      <w:r w:rsidRPr="00946DDC">
        <w:rPr>
          <w:rStyle w:val="211pt"/>
          <w:sz w:val="24"/>
          <w:szCs w:val="24"/>
        </w:rPr>
        <w:t>. Планирование бюджетных ассигнований</w:t>
      </w:r>
    </w:p>
    <w:p w:rsidR="00946DDC" w:rsidRPr="00946DDC" w:rsidRDefault="00946DDC" w:rsidP="00946DDC">
      <w:pPr>
        <w:pStyle w:val="20"/>
        <w:numPr>
          <w:ilvl w:val="5"/>
          <w:numId w:val="8"/>
        </w:numPr>
        <w:shd w:val="clear" w:color="auto" w:fill="auto"/>
        <w:tabs>
          <w:tab w:val="left" w:pos="1158"/>
        </w:tabs>
        <w:spacing w:before="0" w:line="240" w:lineRule="auto"/>
        <w:ind w:left="40" w:right="40" w:firstLine="709"/>
        <w:jc w:val="both"/>
        <w:rPr>
          <w:sz w:val="24"/>
          <w:szCs w:val="24"/>
        </w:rPr>
      </w:pPr>
      <w:r w:rsidRPr="00946DDC">
        <w:rPr>
          <w:rStyle w:val="211pt"/>
          <w:sz w:val="24"/>
          <w:szCs w:val="24"/>
        </w:rPr>
        <w:t>Планирование бюджетных ассигнований осуществляется в порядке и в соответствии с методикой, установленной финансовым органом.</w:t>
      </w:r>
    </w:p>
    <w:p w:rsidR="00946DDC" w:rsidRPr="00946DDC" w:rsidRDefault="00946DDC" w:rsidP="00946DDC">
      <w:pPr>
        <w:pStyle w:val="20"/>
        <w:numPr>
          <w:ilvl w:val="5"/>
          <w:numId w:val="8"/>
        </w:numPr>
        <w:shd w:val="clear" w:color="auto" w:fill="auto"/>
        <w:tabs>
          <w:tab w:val="left" w:pos="1216"/>
        </w:tabs>
        <w:spacing w:before="0" w:line="240" w:lineRule="auto"/>
        <w:ind w:left="40" w:right="40" w:firstLine="709"/>
        <w:jc w:val="both"/>
        <w:rPr>
          <w:sz w:val="24"/>
          <w:szCs w:val="24"/>
        </w:rPr>
      </w:pPr>
      <w:r w:rsidRPr="00946DDC">
        <w:rPr>
          <w:rStyle w:val="211pt"/>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46DDC" w:rsidRPr="00946DDC" w:rsidRDefault="00946DDC" w:rsidP="00946DDC">
      <w:pPr>
        <w:pStyle w:val="20"/>
        <w:numPr>
          <w:ilvl w:val="5"/>
          <w:numId w:val="8"/>
        </w:numPr>
        <w:shd w:val="clear" w:color="auto" w:fill="auto"/>
        <w:tabs>
          <w:tab w:val="left" w:pos="1322"/>
        </w:tabs>
        <w:spacing w:before="0" w:line="240" w:lineRule="auto"/>
        <w:ind w:left="40" w:right="40" w:firstLine="709"/>
        <w:jc w:val="both"/>
        <w:rPr>
          <w:rStyle w:val="211pt"/>
          <w:sz w:val="24"/>
          <w:szCs w:val="24"/>
        </w:rPr>
      </w:pPr>
      <w:r w:rsidRPr="00946DDC">
        <w:rPr>
          <w:rStyle w:val="211pt"/>
          <w:sz w:val="24"/>
          <w:szCs w:val="24"/>
        </w:rPr>
        <w:t>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финансовыйгод и плановый период, а также его выполнения в отчетном финансовом году и текущем финансовом году.</w:t>
      </w:r>
    </w:p>
    <w:p w:rsidR="00946DDC" w:rsidRPr="00946DDC" w:rsidRDefault="00946DDC" w:rsidP="00946DDC">
      <w:pPr>
        <w:pStyle w:val="20"/>
        <w:numPr>
          <w:ilvl w:val="5"/>
          <w:numId w:val="8"/>
        </w:numPr>
        <w:shd w:val="clear" w:color="auto" w:fill="auto"/>
        <w:tabs>
          <w:tab w:val="left" w:pos="1322"/>
        </w:tabs>
        <w:spacing w:before="0" w:line="240" w:lineRule="auto"/>
        <w:ind w:left="40" w:right="40" w:firstLine="709"/>
        <w:jc w:val="both"/>
        <w:rPr>
          <w:sz w:val="24"/>
          <w:szCs w:val="24"/>
        </w:rPr>
      </w:pPr>
      <w:r w:rsidRPr="00946DDC">
        <w:rPr>
          <w:rStyle w:val="211pt"/>
          <w:sz w:val="24"/>
          <w:szCs w:val="24"/>
        </w:rPr>
        <w:t>Основными прогнозными параметрами расходной части бюджета на очередной финансовый год и плановый период являются:</w:t>
      </w:r>
    </w:p>
    <w:p w:rsidR="00946DDC" w:rsidRPr="00946DDC" w:rsidRDefault="00946DDC" w:rsidP="00946DDC">
      <w:pPr>
        <w:pStyle w:val="20"/>
        <w:numPr>
          <w:ilvl w:val="6"/>
          <w:numId w:val="8"/>
        </w:numPr>
        <w:shd w:val="clear" w:color="auto" w:fill="auto"/>
        <w:tabs>
          <w:tab w:val="left" w:pos="1398"/>
        </w:tabs>
        <w:spacing w:before="0" w:line="240" w:lineRule="auto"/>
        <w:ind w:left="40" w:right="40" w:firstLine="709"/>
        <w:jc w:val="both"/>
        <w:rPr>
          <w:sz w:val="24"/>
          <w:szCs w:val="24"/>
        </w:rPr>
      </w:pPr>
      <w:r w:rsidRPr="00946DDC">
        <w:rPr>
          <w:rStyle w:val="211pt"/>
          <w:sz w:val="24"/>
          <w:szCs w:val="24"/>
        </w:rPr>
        <w:t>прогнозный объем бюджетных ассигнований по муниципальным программам на очередной финансовый год и плановый период, связанных с установлением и исполнением расходных обязательств;</w:t>
      </w:r>
    </w:p>
    <w:p w:rsidR="00946DDC" w:rsidRPr="00946DDC" w:rsidRDefault="00946DDC" w:rsidP="00946DDC">
      <w:pPr>
        <w:pStyle w:val="20"/>
        <w:numPr>
          <w:ilvl w:val="6"/>
          <w:numId w:val="8"/>
        </w:numPr>
        <w:shd w:val="clear" w:color="auto" w:fill="auto"/>
        <w:tabs>
          <w:tab w:val="left" w:pos="1326"/>
        </w:tabs>
        <w:spacing w:before="0" w:line="240" w:lineRule="auto"/>
        <w:ind w:left="40" w:right="40" w:firstLine="709"/>
        <w:jc w:val="both"/>
        <w:rPr>
          <w:sz w:val="24"/>
          <w:szCs w:val="24"/>
        </w:rPr>
      </w:pPr>
      <w:r w:rsidRPr="00946DDC">
        <w:rPr>
          <w:rStyle w:val="211pt"/>
          <w:sz w:val="24"/>
          <w:szCs w:val="24"/>
        </w:rPr>
        <w:lastRenderedPageBreak/>
        <w:t>объем расходов на погашение и обслуживание муниципального долга Осташковского городского округа в очередном финансовом году и плановом периоде;</w:t>
      </w:r>
    </w:p>
    <w:p w:rsidR="00946DDC" w:rsidRPr="00946DDC" w:rsidRDefault="00946DDC" w:rsidP="00946DDC">
      <w:pPr>
        <w:pStyle w:val="20"/>
        <w:numPr>
          <w:ilvl w:val="6"/>
          <w:numId w:val="8"/>
        </w:numPr>
        <w:shd w:val="clear" w:color="auto" w:fill="auto"/>
        <w:tabs>
          <w:tab w:val="left" w:pos="1326"/>
        </w:tabs>
        <w:spacing w:before="0" w:line="240" w:lineRule="auto"/>
        <w:ind w:left="40" w:right="40" w:firstLine="709"/>
        <w:jc w:val="both"/>
        <w:rPr>
          <w:sz w:val="24"/>
          <w:szCs w:val="24"/>
        </w:rPr>
      </w:pPr>
      <w:r w:rsidRPr="00946DDC">
        <w:rPr>
          <w:rStyle w:val="211pt"/>
          <w:sz w:val="24"/>
          <w:szCs w:val="24"/>
        </w:rPr>
        <w:t>прогнозный объем расходов на обеспечение деятельности органов местного самоуправления в очередном финансовом году и плановом периоде, не выполняющих функции администраторов муниципальных программ, и иные непрограммные расходы;</w:t>
      </w:r>
    </w:p>
    <w:p w:rsidR="00946DDC" w:rsidRPr="00946DDC" w:rsidRDefault="00946DDC" w:rsidP="00946DDC">
      <w:pPr>
        <w:pStyle w:val="20"/>
        <w:numPr>
          <w:ilvl w:val="6"/>
          <w:numId w:val="8"/>
        </w:numPr>
        <w:shd w:val="clear" w:color="auto" w:fill="auto"/>
        <w:tabs>
          <w:tab w:val="left" w:pos="1422"/>
        </w:tabs>
        <w:spacing w:before="0" w:line="240" w:lineRule="auto"/>
        <w:ind w:left="40" w:right="40" w:firstLine="709"/>
        <w:jc w:val="both"/>
        <w:rPr>
          <w:sz w:val="24"/>
          <w:szCs w:val="24"/>
        </w:rPr>
      </w:pPr>
      <w:r w:rsidRPr="00946DDC">
        <w:rPr>
          <w:rStyle w:val="211pt"/>
          <w:sz w:val="24"/>
          <w:szCs w:val="24"/>
        </w:rPr>
        <w:t>объем расходов на создание резервного фонда Администрации Осташковского городского округа;</w:t>
      </w:r>
    </w:p>
    <w:p w:rsidR="00946DDC" w:rsidRPr="00946DDC" w:rsidRDefault="00946DDC" w:rsidP="00946DDC">
      <w:pPr>
        <w:pStyle w:val="20"/>
        <w:numPr>
          <w:ilvl w:val="6"/>
          <w:numId w:val="8"/>
        </w:numPr>
        <w:shd w:val="clear" w:color="auto" w:fill="auto"/>
        <w:tabs>
          <w:tab w:val="left" w:pos="1322"/>
        </w:tabs>
        <w:spacing w:before="0" w:line="240" w:lineRule="auto"/>
        <w:ind w:left="40" w:firstLine="709"/>
        <w:jc w:val="both"/>
        <w:rPr>
          <w:sz w:val="24"/>
          <w:szCs w:val="24"/>
        </w:rPr>
      </w:pPr>
      <w:r w:rsidRPr="00946DDC">
        <w:rPr>
          <w:rStyle w:val="211pt"/>
          <w:sz w:val="24"/>
          <w:szCs w:val="24"/>
        </w:rPr>
        <w:t>объем условно утвержденных расходов бюджета (на каждый год планового периода).</w:t>
      </w:r>
    </w:p>
    <w:p w:rsidR="00946DDC" w:rsidRPr="00946DDC" w:rsidRDefault="00946DDC" w:rsidP="00946DDC">
      <w:pPr>
        <w:pStyle w:val="20"/>
        <w:numPr>
          <w:ilvl w:val="5"/>
          <w:numId w:val="8"/>
        </w:numPr>
        <w:shd w:val="clear" w:color="auto" w:fill="auto"/>
        <w:tabs>
          <w:tab w:val="left" w:pos="1293"/>
        </w:tabs>
        <w:spacing w:before="0" w:line="240" w:lineRule="auto"/>
        <w:ind w:left="40" w:right="40" w:firstLine="709"/>
        <w:jc w:val="both"/>
        <w:rPr>
          <w:sz w:val="24"/>
          <w:szCs w:val="24"/>
        </w:rPr>
      </w:pPr>
      <w:r w:rsidRPr="00946DDC">
        <w:rPr>
          <w:rStyle w:val="211pt"/>
          <w:sz w:val="24"/>
          <w:szCs w:val="24"/>
        </w:rPr>
        <w:t>Прогнозный объем бюджетных ассигнований по муниципальным программам определяется на основании утвержденных муниципальных программ и постановлений Администрации Осташковского городского округа о внесении изменений в ранее утвержденные муниципальные программы, планируемый объем бюджетных ассигнований на финансовое обеспечение реализации которых изменяется в очередном финансовом году и плановом периоде.</w:t>
      </w:r>
    </w:p>
    <w:p w:rsidR="00946DDC" w:rsidRPr="00946DDC" w:rsidRDefault="00946DDC" w:rsidP="00946DDC">
      <w:pPr>
        <w:pStyle w:val="20"/>
        <w:numPr>
          <w:ilvl w:val="5"/>
          <w:numId w:val="8"/>
        </w:numPr>
        <w:shd w:val="clear" w:color="auto" w:fill="auto"/>
        <w:tabs>
          <w:tab w:val="left" w:pos="1168"/>
        </w:tabs>
        <w:spacing w:before="0" w:after="283" w:line="240" w:lineRule="auto"/>
        <w:ind w:left="40" w:right="40" w:firstLine="709"/>
        <w:jc w:val="both"/>
        <w:rPr>
          <w:sz w:val="24"/>
          <w:szCs w:val="24"/>
        </w:rPr>
      </w:pPr>
      <w:r w:rsidRPr="00946DDC">
        <w:rPr>
          <w:rStyle w:val="211pt"/>
          <w:sz w:val="24"/>
          <w:szCs w:val="24"/>
        </w:rPr>
        <w:t>Прогнозный объем расходов на создание резервного фонда Осташковского городского округа планируется в размере не более трех процентов от общего объема прогнозных расходов бюджета.</w:t>
      </w:r>
    </w:p>
    <w:p w:rsidR="00946DDC" w:rsidRPr="00946DDC" w:rsidRDefault="00946DDC" w:rsidP="00946DDC">
      <w:pPr>
        <w:pStyle w:val="20"/>
        <w:shd w:val="clear" w:color="auto" w:fill="auto"/>
        <w:spacing w:before="0" w:after="215" w:line="240" w:lineRule="auto"/>
        <w:ind w:left="40" w:firstLine="709"/>
        <w:jc w:val="both"/>
        <w:rPr>
          <w:sz w:val="24"/>
          <w:szCs w:val="24"/>
        </w:rPr>
      </w:pPr>
      <w:r w:rsidRPr="00946DDC">
        <w:rPr>
          <w:rStyle w:val="211pt"/>
          <w:b/>
          <w:sz w:val="24"/>
          <w:szCs w:val="24"/>
        </w:rPr>
        <w:t>Пункт 18</w:t>
      </w:r>
      <w:r w:rsidRPr="00946DDC">
        <w:rPr>
          <w:rStyle w:val="211pt"/>
          <w:sz w:val="24"/>
          <w:szCs w:val="24"/>
        </w:rPr>
        <w:t>. Муниципальные программы</w:t>
      </w:r>
    </w:p>
    <w:p w:rsidR="00946DDC" w:rsidRPr="00946DDC" w:rsidRDefault="00946DDC" w:rsidP="00946DDC">
      <w:pPr>
        <w:pStyle w:val="20"/>
        <w:numPr>
          <w:ilvl w:val="0"/>
          <w:numId w:val="9"/>
        </w:numPr>
        <w:shd w:val="clear" w:color="auto" w:fill="auto"/>
        <w:tabs>
          <w:tab w:val="left" w:pos="1350"/>
        </w:tabs>
        <w:spacing w:before="0" w:line="240" w:lineRule="auto"/>
        <w:ind w:left="40" w:right="40" w:firstLine="709"/>
        <w:jc w:val="both"/>
        <w:rPr>
          <w:sz w:val="24"/>
          <w:szCs w:val="24"/>
        </w:rPr>
      </w:pPr>
      <w:r w:rsidRPr="00946DDC">
        <w:rPr>
          <w:rStyle w:val="211pt"/>
          <w:sz w:val="24"/>
          <w:szCs w:val="24"/>
        </w:rPr>
        <w:t>Муниципальные программы утверждаются постановлениями Администрации Осташковского городского округа.</w:t>
      </w:r>
    </w:p>
    <w:p w:rsidR="00946DDC" w:rsidRPr="00946DDC" w:rsidRDefault="00946DDC" w:rsidP="00946DDC">
      <w:pPr>
        <w:pStyle w:val="20"/>
        <w:shd w:val="clear" w:color="auto" w:fill="auto"/>
        <w:spacing w:before="0" w:line="240" w:lineRule="auto"/>
        <w:ind w:left="40" w:right="40" w:firstLine="709"/>
        <w:jc w:val="both"/>
        <w:rPr>
          <w:sz w:val="24"/>
          <w:szCs w:val="24"/>
        </w:rPr>
      </w:pPr>
      <w:r w:rsidRPr="00946DDC">
        <w:rPr>
          <w:rStyle w:val="211pt"/>
          <w:sz w:val="24"/>
          <w:szCs w:val="24"/>
        </w:rPr>
        <w:t>Сроки реализации муниципальных программ определяются Администрацией Осташковского городского округа в устанавливаемом ею порядке.</w:t>
      </w:r>
    </w:p>
    <w:p w:rsidR="00946DDC" w:rsidRPr="00946DDC" w:rsidRDefault="00946DDC" w:rsidP="00946DDC">
      <w:pPr>
        <w:pStyle w:val="20"/>
        <w:shd w:val="clear" w:color="auto" w:fill="auto"/>
        <w:spacing w:before="0" w:line="240" w:lineRule="auto"/>
        <w:ind w:left="40" w:right="40" w:firstLine="709"/>
        <w:jc w:val="both"/>
        <w:rPr>
          <w:sz w:val="24"/>
          <w:szCs w:val="24"/>
        </w:rPr>
      </w:pPr>
      <w:r w:rsidRPr="00946DDC">
        <w:rPr>
          <w:rStyle w:val="211pt"/>
          <w:sz w:val="24"/>
          <w:szCs w:val="24"/>
        </w:rPr>
        <w:t>Порядок принятия решений о разработке муниципальных программ, формирования, реализации и проведения оценки эффективности реализации муниципальных программ Осташковского городского округа утверждается постановлением Администрации Осташковского городского округа.</w:t>
      </w:r>
    </w:p>
    <w:p w:rsidR="00946DDC" w:rsidRPr="00946DDC" w:rsidRDefault="00946DDC" w:rsidP="00946DDC">
      <w:pPr>
        <w:pStyle w:val="20"/>
        <w:numPr>
          <w:ilvl w:val="0"/>
          <w:numId w:val="9"/>
        </w:numPr>
        <w:shd w:val="clear" w:color="auto" w:fill="auto"/>
        <w:tabs>
          <w:tab w:val="left" w:pos="1370"/>
        </w:tabs>
        <w:spacing w:before="0" w:line="240" w:lineRule="auto"/>
        <w:ind w:left="40" w:right="40" w:firstLine="709"/>
        <w:jc w:val="both"/>
        <w:rPr>
          <w:sz w:val="24"/>
          <w:szCs w:val="24"/>
        </w:rPr>
      </w:pPr>
      <w:r w:rsidRPr="00946DDC">
        <w:rPr>
          <w:rStyle w:val="211pt"/>
          <w:sz w:val="24"/>
          <w:szCs w:val="24"/>
        </w:rPr>
        <w:t>Объем бюджетных ассигнований на финансовое обеспечение реализации муниципальных программ утверждается решением о бюджете в соответствии с утвердившим программу постановлением Администрации Осташковского городского округа.</w:t>
      </w:r>
    </w:p>
    <w:p w:rsidR="00946DDC" w:rsidRPr="00946DDC" w:rsidRDefault="00946DDC" w:rsidP="00946DDC">
      <w:pPr>
        <w:pStyle w:val="20"/>
        <w:numPr>
          <w:ilvl w:val="0"/>
          <w:numId w:val="9"/>
        </w:numPr>
        <w:shd w:val="clear" w:color="auto" w:fill="auto"/>
        <w:tabs>
          <w:tab w:val="left" w:pos="1264"/>
        </w:tabs>
        <w:spacing w:before="0" w:line="240" w:lineRule="auto"/>
        <w:ind w:left="40" w:right="40" w:firstLine="709"/>
        <w:jc w:val="both"/>
        <w:rPr>
          <w:sz w:val="24"/>
          <w:szCs w:val="24"/>
        </w:rPr>
      </w:pPr>
      <w:r w:rsidRPr="00946DDC">
        <w:rPr>
          <w:rStyle w:val="211pt"/>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Осташковского городского округа.</w:t>
      </w:r>
    </w:p>
    <w:p w:rsidR="00946DDC" w:rsidRPr="00946DDC" w:rsidRDefault="00946DDC" w:rsidP="00946DDC">
      <w:pPr>
        <w:pStyle w:val="20"/>
        <w:shd w:val="clear" w:color="auto" w:fill="auto"/>
        <w:spacing w:before="0" w:line="240" w:lineRule="auto"/>
        <w:ind w:left="40" w:right="40" w:firstLine="709"/>
        <w:jc w:val="both"/>
        <w:rPr>
          <w:sz w:val="24"/>
          <w:szCs w:val="24"/>
        </w:rPr>
      </w:pPr>
      <w:r w:rsidRPr="00946DDC">
        <w:rPr>
          <w:rStyle w:val="211pt"/>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946DDC" w:rsidRPr="00946DDC" w:rsidRDefault="00946DDC" w:rsidP="00946DDC">
      <w:pPr>
        <w:pStyle w:val="20"/>
        <w:numPr>
          <w:ilvl w:val="0"/>
          <w:numId w:val="9"/>
        </w:numPr>
        <w:shd w:val="clear" w:color="auto" w:fill="auto"/>
        <w:tabs>
          <w:tab w:val="left" w:pos="1163"/>
        </w:tabs>
        <w:spacing w:before="0" w:line="240" w:lineRule="auto"/>
        <w:ind w:left="40" w:right="40" w:firstLine="709"/>
        <w:jc w:val="both"/>
        <w:rPr>
          <w:sz w:val="24"/>
          <w:szCs w:val="24"/>
        </w:rPr>
      </w:pPr>
      <w:r w:rsidRPr="00946DDC">
        <w:rPr>
          <w:rStyle w:val="211pt"/>
          <w:sz w:val="24"/>
          <w:szCs w:val="24"/>
        </w:rPr>
        <w:t>По каждой муниципальной программе ежегодно проводится оценка эффективности ее реализации, в соответствии с утвержденным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Осташковского городского округа.</w:t>
      </w:r>
    </w:p>
    <w:p w:rsidR="00946DDC" w:rsidRPr="00946DDC" w:rsidRDefault="00946DDC" w:rsidP="00946DDC">
      <w:pPr>
        <w:pStyle w:val="20"/>
        <w:shd w:val="clear" w:color="auto" w:fill="auto"/>
        <w:spacing w:before="0" w:after="283" w:line="240" w:lineRule="auto"/>
        <w:ind w:left="40" w:right="40" w:firstLine="709"/>
        <w:jc w:val="both"/>
        <w:rPr>
          <w:sz w:val="24"/>
          <w:szCs w:val="24"/>
        </w:rPr>
      </w:pPr>
      <w:r w:rsidRPr="00946DDC">
        <w:rPr>
          <w:rStyle w:val="211pt"/>
          <w:sz w:val="24"/>
          <w:szCs w:val="24"/>
        </w:rPr>
        <w:t>По результатам указанной оценки Администрацией Осташковского городского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46DDC" w:rsidRPr="00946DDC" w:rsidRDefault="00946DDC" w:rsidP="00946DDC">
      <w:pPr>
        <w:pStyle w:val="20"/>
        <w:shd w:val="clear" w:color="auto" w:fill="auto"/>
        <w:spacing w:before="0" w:after="215" w:line="240" w:lineRule="auto"/>
        <w:ind w:left="40" w:firstLine="709"/>
        <w:jc w:val="both"/>
        <w:rPr>
          <w:sz w:val="24"/>
          <w:szCs w:val="24"/>
        </w:rPr>
      </w:pPr>
      <w:r w:rsidRPr="00946DDC">
        <w:rPr>
          <w:rStyle w:val="211pt"/>
          <w:b/>
          <w:sz w:val="24"/>
          <w:szCs w:val="24"/>
        </w:rPr>
        <w:t>Пункт 19.</w:t>
      </w:r>
      <w:r w:rsidRPr="00946DDC">
        <w:rPr>
          <w:rStyle w:val="211pt"/>
          <w:sz w:val="24"/>
          <w:szCs w:val="24"/>
        </w:rPr>
        <w:t xml:space="preserve"> Муниципальный дорожный фонд</w:t>
      </w:r>
    </w:p>
    <w:p w:rsidR="00946DDC" w:rsidRPr="00946DDC" w:rsidRDefault="00946DDC" w:rsidP="00946DDC">
      <w:pPr>
        <w:pStyle w:val="20"/>
        <w:numPr>
          <w:ilvl w:val="1"/>
          <w:numId w:val="9"/>
        </w:numPr>
        <w:shd w:val="clear" w:color="auto" w:fill="auto"/>
        <w:tabs>
          <w:tab w:val="left" w:pos="1197"/>
        </w:tabs>
        <w:spacing w:before="0" w:line="240" w:lineRule="auto"/>
        <w:ind w:left="40" w:right="40" w:firstLine="709"/>
        <w:jc w:val="both"/>
        <w:rPr>
          <w:sz w:val="24"/>
          <w:szCs w:val="24"/>
        </w:rPr>
      </w:pPr>
      <w:r w:rsidRPr="00946DDC">
        <w:rPr>
          <w:rStyle w:val="211pt"/>
          <w:sz w:val="24"/>
          <w:szCs w:val="24"/>
        </w:rPr>
        <w:t xml:space="preserve">Муниципальный дорожный фонд Осташковского городского округа - часть средств бюджета, подлежащая использованию в целях финансового обеспечения дорожной </w:t>
      </w:r>
      <w:r w:rsidRPr="00946DDC">
        <w:rPr>
          <w:rStyle w:val="211pt"/>
          <w:sz w:val="24"/>
          <w:szCs w:val="24"/>
        </w:rPr>
        <w:lastRenderedPageBreak/>
        <w:t>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46DDC" w:rsidRPr="00946DDC" w:rsidRDefault="00946DDC" w:rsidP="00946DDC">
      <w:pPr>
        <w:pStyle w:val="20"/>
        <w:numPr>
          <w:ilvl w:val="1"/>
          <w:numId w:val="9"/>
        </w:numPr>
        <w:shd w:val="clear" w:color="auto" w:fill="auto"/>
        <w:tabs>
          <w:tab w:val="left" w:pos="1158"/>
        </w:tabs>
        <w:spacing w:before="0" w:line="240" w:lineRule="auto"/>
        <w:ind w:left="40" w:right="40" w:firstLine="709"/>
        <w:jc w:val="both"/>
        <w:rPr>
          <w:sz w:val="24"/>
          <w:szCs w:val="24"/>
        </w:rPr>
      </w:pPr>
      <w:r w:rsidRPr="00946DDC">
        <w:rPr>
          <w:rStyle w:val="211pt"/>
          <w:sz w:val="24"/>
          <w:szCs w:val="24"/>
        </w:rPr>
        <w:t>Муниципальный дорожный фонд создается решением Осташковской городской Думы (за исключением решения о бюджете).</w:t>
      </w:r>
    </w:p>
    <w:p w:rsidR="00946DDC" w:rsidRPr="00946DDC" w:rsidRDefault="00946DDC" w:rsidP="00946DDC">
      <w:pPr>
        <w:pStyle w:val="20"/>
        <w:shd w:val="clear" w:color="auto" w:fill="auto"/>
        <w:spacing w:before="0" w:line="240" w:lineRule="auto"/>
        <w:ind w:left="40" w:right="40" w:firstLine="709"/>
        <w:jc w:val="both"/>
        <w:rPr>
          <w:sz w:val="24"/>
          <w:szCs w:val="24"/>
        </w:rPr>
      </w:pPr>
      <w:r w:rsidRPr="00946DDC">
        <w:rPr>
          <w:rStyle w:val="211pt"/>
          <w:sz w:val="24"/>
          <w:szCs w:val="24"/>
        </w:rPr>
        <w:t>Объем бюджетных ассигнований муниципального дорожного фонда утверждается решением о бюджете на очередной финансовый год и плановый период в размере не менее прогнозируемого объема доходов бюджета, установленных решением Осташковской городской Думы, указанным в абзаце первом настоящего пункта, от:</w:t>
      </w:r>
    </w:p>
    <w:p w:rsidR="00946DDC" w:rsidRPr="00946DDC" w:rsidRDefault="00946DDC" w:rsidP="00946DDC">
      <w:pPr>
        <w:pStyle w:val="20"/>
        <w:numPr>
          <w:ilvl w:val="0"/>
          <w:numId w:val="10"/>
        </w:numPr>
        <w:shd w:val="clear" w:color="auto" w:fill="auto"/>
        <w:tabs>
          <w:tab w:val="left" w:pos="1067"/>
        </w:tabs>
        <w:spacing w:before="0" w:line="240" w:lineRule="auto"/>
        <w:ind w:left="40" w:right="40" w:firstLine="709"/>
        <w:jc w:val="both"/>
        <w:rPr>
          <w:sz w:val="24"/>
          <w:szCs w:val="24"/>
        </w:rPr>
      </w:pPr>
      <w:r w:rsidRPr="00946DDC">
        <w:rPr>
          <w:rStyle w:val="211pt"/>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w:t>
      </w:r>
    </w:p>
    <w:p w:rsidR="00946DDC" w:rsidRPr="00946DDC" w:rsidRDefault="00946DDC" w:rsidP="00946DDC">
      <w:pPr>
        <w:pStyle w:val="20"/>
        <w:numPr>
          <w:ilvl w:val="0"/>
          <w:numId w:val="10"/>
        </w:numPr>
        <w:shd w:val="clear" w:color="auto" w:fill="auto"/>
        <w:tabs>
          <w:tab w:val="left" w:pos="1058"/>
        </w:tabs>
        <w:spacing w:before="0" w:line="240" w:lineRule="auto"/>
        <w:ind w:left="40" w:right="40" w:firstLine="709"/>
        <w:jc w:val="both"/>
        <w:rPr>
          <w:sz w:val="24"/>
          <w:szCs w:val="24"/>
        </w:rPr>
      </w:pPr>
      <w:r w:rsidRPr="00946DDC">
        <w:rPr>
          <w:rStyle w:val="211pt"/>
          <w:sz w:val="24"/>
          <w:szCs w:val="24"/>
        </w:rPr>
        <w:t>иных поступлений в бюджет, утвержденных решением Осташковской городской Думы, предусматривающим создание муниципального дорожного фонда.</w:t>
      </w:r>
    </w:p>
    <w:p w:rsidR="00946DDC" w:rsidRPr="00946DDC" w:rsidRDefault="00946DDC" w:rsidP="00946DDC">
      <w:pPr>
        <w:pStyle w:val="20"/>
        <w:numPr>
          <w:ilvl w:val="0"/>
          <w:numId w:val="11"/>
        </w:numPr>
        <w:shd w:val="clear" w:color="auto" w:fill="auto"/>
        <w:tabs>
          <w:tab w:val="left" w:pos="1355"/>
        </w:tabs>
        <w:spacing w:before="0" w:line="240" w:lineRule="auto"/>
        <w:ind w:left="40" w:right="40" w:firstLine="709"/>
        <w:jc w:val="both"/>
        <w:rPr>
          <w:sz w:val="24"/>
          <w:szCs w:val="24"/>
        </w:rPr>
      </w:pPr>
      <w:r w:rsidRPr="00946DDC">
        <w:rPr>
          <w:rStyle w:val="211pt"/>
          <w:sz w:val="24"/>
          <w:szCs w:val="24"/>
        </w:rPr>
        <w:t>Порядок формирования и использования бюджетных ассигнований муниципального дорожного фонда устанавливается решением Осташковской городской Думы.</w:t>
      </w:r>
    </w:p>
    <w:p w:rsidR="00946DDC" w:rsidRPr="00946DDC" w:rsidRDefault="00946DDC" w:rsidP="00946DDC">
      <w:pPr>
        <w:pStyle w:val="20"/>
        <w:numPr>
          <w:ilvl w:val="0"/>
          <w:numId w:val="11"/>
        </w:numPr>
        <w:shd w:val="clear" w:color="auto" w:fill="auto"/>
        <w:tabs>
          <w:tab w:val="left" w:pos="1374"/>
        </w:tabs>
        <w:spacing w:before="0" w:after="283" w:line="240" w:lineRule="auto"/>
        <w:ind w:left="40" w:right="40" w:firstLine="709"/>
        <w:jc w:val="both"/>
        <w:rPr>
          <w:sz w:val="24"/>
          <w:szCs w:val="24"/>
        </w:rPr>
      </w:pPr>
      <w:r w:rsidRPr="00946DDC">
        <w:rPr>
          <w:rStyle w:val="211pt"/>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46DDC" w:rsidRPr="00946DDC" w:rsidRDefault="00946DDC" w:rsidP="00946DDC">
      <w:pPr>
        <w:pStyle w:val="20"/>
        <w:shd w:val="clear" w:color="auto" w:fill="auto"/>
        <w:spacing w:before="0" w:after="219" w:line="240" w:lineRule="auto"/>
        <w:jc w:val="center"/>
        <w:rPr>
          <w:b/>
          <w:sz w:val="24"/>
          <w:szCs w:val="24"/>
        </w:rPr>
      </w:pPr>
      <w:r w:rsidRPr="00946DDC">
        <w:rPr>
          <w:rStyle w:val="211pt"/>
          <w:b/>
          <w:sz w:val="24"/>
          <w:szCs w:val="24"/>
        </w:rPr>
        <w:t>Раздел 4. Рассмотрение и утверждение бюджета</w:t>
      </w:r>
    </w:p>
    <w:p w:rsidR="00946DDC" w:rsidRPr="00946DDC" w:rsidRDefault="00946DDC" w:rsidP="00946DDC">
      <w:pPr>
        <w:pStyle w:val="20"/>
        <w:shd w:val="clear" w:color="auto" w:fill="auto"/>
        <w:spacing w:before="0" w:after="236" w:line="240" w:lineRule="auto"/>
        <w:ind w:left="40" w:right="40" w:firstLine="709"/>
        <w:jc w:val="both"/>
        <w:rPr>
          <w:rStyle w:val="211pt"/>
          <w:sz w:val="24"/>
          <w:szCs w:val="24"/>
        </w:rPr>
      </w:pPr>
      <w:r w:rsidRPr="00946DDC">
        <w:rPr>
          <w:rStyle w:val="211pt"/>
          <w:b/>
          <w:sz w:val="24"/>
          <w:szCs w:val="24"/>
        </w:rPr>
        <w:t>Пункт 20</w:t>
      </w:r>
      <w:r w:rsidRPr="00946DDC">
        <w:rPr>
          <w:rStyle w:val="211pt"/>
          <w:sz w:val="24"/>
          <w:szCs w:val="24"/>
        </w:rPr>
        <w:t>. Состав показателей, представляемых для рассмотрения и утверждения в проекте решения о бюджете</w:t>
      </w:r>
    </w:p>
    <w:p w:rsidR="00946DDC" w:rsidRPr="00946DDC" w:rsidRDefault="00946DDC" w:rsidP="00946DDC">
      <w:pPr>
        <w:pStyle w:val="20"/>
        <w:shd w:val="clear" w:color="auto" w:fill="auto"/>
        <w:spacing w:before="0" w:after="236" w:line="240" w:lineRule="auto"/>
        <w:ind w:left="40" w:right="40" w:firstLine="709"/>
        <w:jc w:val="both"/>
        <w:rPr>
          <w:sz w:val="24"/>
          <w:szCs w:val="24"/>
        </w:rPr>
      </w:pPr>
      <w:r w:rsidRPr="00946DDC">
        <w:rPr>
          <w:rStyle w:val="211pt"/>
          <w:sz w:val="24"/>
          <w:szCs w:val="24"/>
        </w:rPr>
        <w:t>1. В составе проекта решения о бюджете должны содержаться следующие показатели:</w:t>
      </w:r>
    </w:p>
    <w:p w:rsidR="00946DDC" w:rsidRPr="00946DDC" w:rsidRDefault="00946DDC" w:rsidP="00946DDC">
      <w:pPr>
        <w:pStyle w:val="20"/>
        <w:numPr>
          <w:ilvl w:val="0"/>
          <w:numId w:val="12"/>
        </w:numPr>
        <w:shd w:val="clear" w:color="auto" w:fill="auto"/>
        <w:tabs>
          <w:tab w:val="left" w:pos="1318"/>
        </w:tabs>
        <w:spacing w:before="0" w:line="240" w:lineRule="auto"/>
        <w:ind w:left="40" w:firstLine="709"/>
        <w:jc w:val="both"/>
        <w:rPr>
          <w:sz w:val="24"/>
          <w:szCs w:val="24"/>
        </w:rPr>
      </w:pPr>
      <w:r w:rsidRPr="00946DDC">
        <w:rPr>
          <w:rStyle w:val="211pt"/>
          <w:sz w:val="24"/>
          <w:szCs w:val="24"/>
        </w:rPr>
        <w:t>общий объем доходов бюджета;</w:t>
      </w:r>
    </w:p>
    <w:p w:rsidR="00946DDC" w:rsidRPr="00946DDC" w:rsidRDefault="00946DDC" w:rsidP="00946DDC">
      <w:pPr>
        <w:pStyle w:val="20"/>
        <w:numPr>
          <w:ilvl w:val="0"/>
          <w:numId w:val="12"/>
        </w:numPr>
        <w:shd w:val="clear" w:color="auto" w:fill="auto"/>
        <w:tabs>
          <w:tab w:val="left" w:pos="1314"/>
        </w:tabs>
        <w:spacing w:before="0" w:line="240" w:lineRule="auto"/>
        <w:ind w:left="40" w:firstLine="709"/>
        <w:jc w:val="both"/>
        <w:rPr>
          <w:sz w:val="24"/>
          <w:szCs w:val="24"/>
        </w:rPr>
      </w:pPr>
      <w:r w:rsidRPr="00946DDC">
        <w:rPr>
          <w:rStyle w:val="211pt"/>
          <w:sz w:val="24"/>
          <w:szCs w:val="24"/>
        </w:rPr>
        <w:t>общий объем расходов бюджета;</w:t>
      </w:r>
    </w:p>
    <w:p w:rsidR="00946DDC" w:rsidRPr="00946DDC" w:rsidRDefault="00946DDC" w:rsidP="00946DDC">
      <w:pPr>
        <w:pStyle w:val="20"/>
        <w:numPr>
          <w:ilvl w:val="0"/>
          <w:numId w:val="12"/>
        </w:numPr>
        <w:shd w:val="clear" w:color="auto" w:fill="auto"/>
        <w:tabs>
          <w:tab w:val="left" w:pos="1304"/>
        </w:tabs>
        <w:spacing w:before="0" w:line="240" w:lineRule="auto"/>
        <w:ind w:left="40" w:firstLine="709"/>
        <w:jc w:val="both"/>
        <w:rPr>
          <w:sz w:val="24"/>
          <w:szCs w:val="24"/>
        </w:rPr>
      </w:pPr>
      <w:r w:rsidRPr="00946DDC">
        <w:rPr>
          <w:rStyle w:val="211pt"/>
          <w:sz w:val="24"/>
          <w:szCs w:val="24"/>
        </w:rPr>
        <w:t>дефицит (профицит) бюджета;</w:t>
      </w:r>
    </w:p>
    <w:p w:rsidR="00946DDC" w:rsidRPr="00946DDC" w:rsidRDefault="00946DDC" w:rsidP="00946DDC">
      <w:pPr>
        <w:pStyle w:val="20"/>
        <w:numPr>
          <w:ilvl w:val="0"/>
          <w:numId w:val="12"/>
        </w:numPr>
        <w:shd w:val="clear" w:color="auto" w:fill="auto"/>
        <w:tabs>
          <w:tab w:val="left" w:pos="1318"/>
        </w:tabs>
        <w:spacing w:before="0" w:line="240" w:lineRule="auto"/>
        <w:ind w:left="40" w:firstLine="709"/>
        <w:jc w:val="both"/>
        <w:rPr>
          <w:sz w:val="24"/>
          <w:szCs w:val="24"/>
        </w:rPr>
      </w:pPr>
      <w:r w:rsidRPr="00946DDC">
        <w:rPr>
          <w:rStyle w:val="211pt"/>
          <w:sz w:val="24"/>
          <w:szCs w:val="24"/>
        </w:rPr>
        <w:t>перечень главных администраторов доходов бюджета;</w:t>
      </w:r>
    </w:p>
    <w:p w:rsidR="00946DDC" w:rsidRPr="00946DDC" w:rsidRDefault="00946DDC" w:rsidP="00946DDC">
      <w:pPr>
        <w:pStyle w:val="20"/>
        <w:numPr>
          <w:ilvl w:val="0"/>
          <w:numId w:val="12"/>
        </w:numPr>
        <w:shd w:val="clear" w:color="auto" w:fill="auto"/>
        <w:tabs>
          <w:tab w:val="left" w:pos="1370"/>
        </w:tabs>
        <w:spacing w:before="0" w:line="240" w:lineRule="auto"/>
        <w:ind w:left="40" w:right="40" w:firstLine="709"/>
        <w:jc w:val="both"/>
        <w:rPr>
          <w:sz w:val="24"/>
          <w:szCs w:val="24"/>
        </w:rPr>
      </w:pPr>
      <w:r w:rsidRPr="00946DDC">
        <w:rPr>
          <w:rStyle w:val="211pt"/>
          <w:sz w:val="24"/>
          <w:szCs w:val="24"/>
        </w:rPr>
        <w:t>прогнозируемые доходы бюджета по группам, подгруппам, Пунктам, подПунктам и элементам доходов классификации доходов бюджетов Российской Федерации;</w:t>
      </w:r>
    </w:p>
    <w:p w:rsidR="00946DDC" w:rsidRPr="00946DDC" w:rsidRDefault="00946DDC" w:rsidP="00946DDC">
      <w:pPr>
        <w:pStyle w:val="20"/>
        <w:numPr>
          <w:ilvl w:val="0"/>
          <w:numId w:val="12"/>
        </w:numPr>
        <w:shd w:val="clear" w:color="auto" w:fill="auto"/>
        <w:tabs>
          <w:tab w:val="left" w:pos="1336"/>
        </w:tabs>
        <w:spacing w:before="0" w:line="240" w:lineRule="auto"/>
        <w:ind w:left="40" w:right="40" w:firstLine="709"/>
        <w:jc w:val="both"/>
        <w:rPr>
          <w:sz w:val="24"/>
          <w:szCs w:val="24"/>
        </w:rPr>
      </w:pPr>
      <w:r w:rsidRPr="00946DDC">
        <w:rPr>
          <w:rStyle w:val="211pt"/>
          <w:sz w:val="24"/>
          <w:szCs w:val="24"/>
        </w:rPr>
        <w:t>распределение бюджетных ассигнований по разделам, подразделам, целевым Пунктам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 а также по разделам и подразделам классификации расходов бюджетов;</w:t>
      </w:r>
    </w:p>
    <w:p w:rsidR="00946DDC" w:rsidRPr="00946DDC" w:rsidRDefault="00946DDC" w:rsidP="00946DDC">
      <w:pPr>
        <w:pStyle w:val="20"/>
        <w:numPr>
          <w:ilvl w:val="0"/>
          <w:numId w:val="12"/>
        </w:numPr>
        <w:shd w:val="clear" w:color="auto" w:fill="auto"/>
        <w:tabs>
          <w:tab w:val="left" w:pos="1437"/>
        </w:tabs>
        <w:spacing w:before="0" w:line="240" w:lineRule="auto"/>
        <w:ind w:left="40" w:right="40" w:firstLine="709"/>
        <w:jc w:val="both"/>
        <w:rPr>
          <w:sz w:val="24"/>
          <w:szCs w:val="24"/>
        </w:rPr>
      </w:pPr>
      <w:r w:rsidRPr="00946DDC">
        <w:rPr>
          <w:rStyle w:val="211pt"/>
          <w:sz w:val="24"/>
          <w:szCs w:val="24"/>
        </w:rPr>
        <w:t>ведомственная структура расходов бюджета на очередной финансовый год и плановый период;</w:t>
      </w:r>
    </w:p>
    <w:p w:rsidR="00946DDC" w:rsidRPr="00946DDC" w:rsidRDefault="00946DDC" w:rsidP="00946DDC">
      <w:pPr>
        <w:pStyle w:val="20"/>
        <w:numPr>
          <w:ilvl w:val="0"/>
          <w:numId w:val="12"/>
        </w:numPr>
        <w:shd w:val="clear" w:color="auto" w:fill="auto"/>
        <w:tabs>
          <w:tab w:val="left" w:pos="1427"/>
        </w:tabs>
        <w:spacing w:before="0" w:line="240" w:lineRule="auto"/>
        <w:ind w:left="40" w:right="40" w:firstLine="709"/>
        <w:jc w:val="both"/>
        <w:rPr>
          <w:sz w:val="24"/>
          <w:szCs w:val="24"/>
        </w:rPr>
      </w:pPr>
      <w:r w:rsidRPr="00946DDC">
        <w:rPr>
          <w:rStyle w:val="211pt"/>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46DDC" w:rsidRPr="00946DDC" w:rsidRDefault="00946DDC" w:rsidP="00946DDC">
      <w:pPr>
        <w:pStyle w:val="20"/>
        <w:numPr>
          <w:ilvl w:val="0"/>
          <w:numId w:val="12"/>
        </w:numPr>
        <w:shd w:val="clear" w:color="auto" w:fill="auto"/>
        <w:tabs>
          <w:tab w:val="left" w:pos="1422"/>
        </w:tabs>
        <w:spacing w:before="0" w:line="240" w:lineRule="auto"/>
        <w:ind w:left="40" w:right="40" w:firstLine="709"/>
        <w:jc w:val="both"/>
        <w:rPr>
          <w:sz w:val="24"/>
          <w:szCs w:val="24"/>
        </w:rPr>
      </w:pPr>
      <w:r w:rsidRPr="00946DDC">
        <w:rPr>
          <w:rStyle w:val="211pt"/>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6DDC" w:rsidRPr="00946DDC" w:rsidRDefault="00946DDC" w:rsidP="00946DDC">
      <w:pPr>
        <w:pStyle w:val="20"/>
        <w:numPr>
          <w:ilvl w:val="0"/>
          <w:numId w:val="12"/>
        </w:numPr>
        <w:shd w:val="clear" w:color="auto" w:fill="auto"/>
        <w:tabs>
          <w:tab w:val="left" w:pos="1398"/>
        </w:tabs>
        <w:spacing w:before="0" w:line="240" w:lineRule="auto"/>
        <w:ind w:left="20" w:firstLine="709"/>
        <w:jc w:val="both"/>
        <w:rPr>
          <w:sz w:val="24"/>
          <w:szCs w:val="24"/>
        </w:rPr>
      </w:pPr>
      <w:r w:rsidRPr="00946DDC">
        <w:rPr>
          <w:rStyle w:val="211pt"/>
          <w:sz w:val="24"/>
          <w:szCs w:val="24"/>
        </w:rPr>
        <w:t>источники финансирования дефицита бюджета;</w:t>
      </w:r>
    </w:p>
    <w:p w:rsidR="00946DDC" w:rsidRPr="00946DDC" w:rsidRDefault="00946DDC" w:rsidP="00946DDC">
      <w:pPr>
        <w:pStyle w:val="20"/>
        <w:numPr>
          <w:ilvl w:val="0"/>
          <w:numId w:val="12"/>
        </w:numPr>
        <w:shd w:val="clear" w:color="auto" w:fill="auto"/>
        <w:tabs>
          <w:tab w:val="left" w:pos="1398"/>
        </w:tabs>
        <w:spacing w:before="0" w:line="240" w:lineRule="auto"/>
        <w:ind w:left="20" w:right="20" w:firstLine="709"/>
        <w:jc w:val="both"/>
        <w:rPr>
          <w:rStyle w:val="211pt"/>
          <w:sz w:val="24"/>
          <w:szCs w:val="24"/>
        </w:rPr>
      </w:pPr>
      <w:r w:rsidRPr="00946DDC">
        <w:rPr>
          <w:rStyle w:val="211pt"/>
          <w:sz w:val="24"/>
          <w:szCs w:val="24"/>
        </w:rPr>
        <w:lastRenderedPageBreak/>
        <w:t>перечень главных администраторов источников финансирования дефицита бюджета;</w:t>
      </w:r>
    </w:p>
    <w:p w:rsidR="00946DDC" w:rsidRPr="00946DDC" w:rsidRDefault="00946DDC" w:rsidP="00946DDC">
      <w:pPr>
        <w:pStyle w:val="20"/>
        <w:numPr>
          <w:ilvl w:val="0"/>
          <w:numId w:val="12"/>
        </w:numPr>
        <w:shd w:val="clear" w:color="auto" w:fill="auto"/>
        <w:tabs>
          <w:tab w:val="left" w:pos="1398"/>
        </w:tabs>
        <w:spacing w:before="0" w:line="240" w:lineRule="auto"/>
        <w:ind w:left="20" w:right="20" w:firstLine="709"/>
        <w:jc w:val="both"/>
        <w:rPr>
          <w:sz w:val="24"/>
          <w:szCs w:val="24"/>
        </w:rPr>
      </w:pPr>
      <w:r w:rsidRPr="00946DDC">
        <w:rPr>
          <w:rStyle w:val="211pt"/>
          <w:sz w:val="24"/>
          <w:szCs w:val="24"/>
        </w:rPr>
        <w:t>объемы бюджетных ассигнований на финансовое обеспечение реализации муниципальных программ и непрограммных направлений деятельности в очередном финансовом году и плановом периоде в разрезе главных распорядителей средств бюджета;</w:t>
      </w:r>
    </w:p>
    <w:p w:rsidR="00946DDC" w:rsidRPr="00946DDC" w:rsidRDefault="00946DDC" w:rsidP="00946DDC">
      <w:pPr>
        <w:pStyle w:val="20"/>
        <w:numPr>
          <w:ilvl w:val="0"/>
          <w:numId w:val="12"/>
        </w:numPr>
        <w:shd w:val="clear" w:color="auto" w:fill="auto"/>
        <w:tabs>
          <w:tab w:val="left" w:pos="1537"/>
        </w:tabs>
        <w:spacing w:before="0" w:line="240" w:lineRule="auto"/>
        <w:ind w:left="20" w:right="20" w:firstLine="709"/>
        <w:jc w:val="both"/>
        <w:rPr>
          <w:sz w:val="24"/>
          <w:szCs w:val="24"/>
        </w:rPr>
      </w:pPr>
      <w:r w:rsidRPr="00946DDC">
        <w:rPr>
          <w:rStyle w:val="211pt"/>
          <w:sz w:val="24"/>
          <w:szCs w:val="24"/>
        </w:rPr>
        <w:t>верхний предел муниципального долга Осташковского городского округа по состоянию на 01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Осташковского городского округа;</w:t>
      </w:r>
    </w:p>
    <w:p w:rsidR="00946DDC" w:rsidRPr="00946DDC" w:rsidRDefault="00946DDC" w:rsidP="00946DDC">
      <w:pPr>
        <w:pStyle w:val="20"/>
        <w:numPr>
          <w:ilvl w:val="0"/>
          <w:numId w:val="12"/>
        </w:numPr>
        <w:shd w:val="clear" w:color="auto" w:fill="auto"/>
        <w:tabs>
          <w:tab w:val="left" w:pos="1398"/>
        </w:tabs>
        <w:spacing w:before="0" w:line="240" w:lineRule="auto"/>
        <w:ind w:left="20" w:firstLine="709"/>
        <w:jc w:val="both"/>
        <w:rPr>
          <w:sz w:val="24"/>
          <w:szCs w:val="24"/>
        </w:rPr>
      </w:pPr>
      <w:r w:rsidRPr="00946DDC">
        <w:rPr>
          <w:rStyle w:val="211pt"/>
          <w:sz w:val="24"/>
          <w:szCs w:val="24"/>
        </w:rPr>
        <w:t>программа муниципальных гарантий Осташковского городского округа;</w:t>
      </w:r>
    </w:p>
    <w:p w:rsidR="00946DDC" w:rsidRPr="00946DDC" w:rsidRDefault="00946DDC" w:rsidP="00946DDC">
      <w:pPr>
        <w:pStyle w:val="20"/>
        <w:numPr>
          <w:ilvl w:val="0"/>
          <w:numId w:val="12"/>
        </w:numPr>
        <w:shd w:val="clear" w:color="auto" w:fill="auto"/>
        <w:tabs>
          <w:tab w:val="left" w:pos="1394"/>
        </w:tabs>
        <w:spacing w:before="0" w:line="240" w:lineRule="auto"/>
        <w:ind w:left="20" w:firstLine="709"/>
        <w:jc w:val="both"/>
        <w:rPr>
          <w:sz w:val="24"/>
          <w:szCs w:val="24"/>
        </w:rPr>
      </w:pPr>
      <w:r w:rsidRPr="00946DDC">
        <w:rPr>
          <w:rStyle w:val="211pt"/>
          <w:sz w:val="24"/>
          <w:szCs w:val="24"/>
        </w:rPr>
        <w:t>размер резервного фонда Администрации Осташковского городского округа;</w:t>
      </w:r>
    </w:p>
    <w:p w:rsidR="00946DDC" w:rsidRPr="00946DDC" w:rsidRDefault="00946DDC" w:rsidP="00946DDC">
      <w:pPr>
        <w:pStyle w:val="20"/>
        <w:numPr>
          <w:ilvl w:val="0"/>
          <w:numId w:val="12"/>
        </w:numPr>
        <w:shd w:val="clear" w:color="auto" w:fill="auto"/>
        <w:tabs>
          <w:tab w:val="left" w:pos="1465"/>
        </w:tabs>
        <w:spacing w:before="0" w:line="240" w:lineRule="auto"/>
        <w:ind w:left="20" w:right="20" w:firstLine="709"/>
        <w:jc w:val="both"/>
        <w:rPr>
          <w:sz w:val="24"/>
          <w:szCs w:val="24"/>
        </w:rPr>
      </w:pPr>
      <w:r w:rsidRPr="00946DDC">
        <w:rPr>
          <w:rStyle w:val="211pt"/>
          <w:sz w:val="24"/>
          <w:szCs w:val="24"/>
        </w:rPr>
        <w:t>общий объем бюджетных ассигнований, направленных на исполнение публичных нормативных обязательств;</w:t>
      </w:r>
    </w:p>
    <w:p w:rsidR="00946DDC" w:rsidRPr="00946DDC" w:rsidRDefault="00946DDC" w:rsidP="00946DDC">
      <w:pPr>
        <w:pStyle w:val="20"/>
        <w:numPr>
          <w:ilvl w:val="0"/>
          <w:numId w:val="12"/>
        </w:numPr>
        <w:shd w:val="clear" w:color="auto" w:fill="auto"/>
        <w:tabs>
          <w:tab w:val="left" w:pos="1489"/>
        </w:tabs>
        <w:spacing w:before="0" w:after="240" w:line="240" w:lineRule="auto"/>
        <w:ind w:left="20" w:right="20" w:firstLine="709"/>
        <w:jc w:val="both"/>
        <w:rPr>
          <w:sz w:val="24"/>
          <w:szCs w:val="24"/>
        </w:rPr>
      </w:pPr>
      <w:r w:rsidRPr="00946DDC">
        <w:rPr>
          <w:rStyle w:val="211pt"/>
          <w:sz w:val="24"/>
          <w:szCs w:val="24"/>
        </w:rPr>
        <w:t>иные показатели, определенные Бюджетным кодексом Российской Федерации и муниципальными правовыми актами Осташковского городского округа.</w:t>
      </w:r>
    </w:p>
    <w:p w:rsidR="00946DDC" w:rsidRPr="00946DDC" w:rsidRDefault="00946DDC" w:rsidP="00946DDC">
      <w:pPr>
        <w:pStyle w:val="20"/>
        <w:shd w:val="clear" w:color="auto" w:fill="auto"/>
        <w:spacing w:before="0" w:after="244" w:line="240" w:lineRule="auto"/>
        <w:ind w:left="20" w:right="20" w:firstLine="709"/>
        <w:jc w:val="both"/>
        <w:rPr>
          <w:rStyle w:val="211pt"/>
          <w:sz w:val="24"/>
          <w:szCs w:val="24"/>
        </w:rPr>
      </w:pPr>
      <w:r w:rsidRPr="00946DDC">
        <w:rPr>
          <w:rStyle w:val="211pt"/>
          <w:b/>
          <w:sz w:val="24"/>
          <w:szCs w:val="24"/>
        </w:rPr>
        <w:t>Пункт 21</w:t>
      </w:r>
      <w:r w:rsidRPr="00946DDC">
        <w:rPr>
          <w:rStyle w:val="211pt"/>
          <w:sz w:val="24"/>
          <w:szCs w:val="24"/>
        </w:rPr>
        <w:t>. Формирование проекта решения о бюджете, материалов и документов для представления в Осташковскую городскую Думу</w:t>
      </w:r>
    </w:p>
    <w:p w:rsidR="00946DDC" w:rsidRPr="00946DDC" w:rsidRDefault="00946DDC" w:rsidP="00946DDC">
      <w:pPr>
        <w:ind w:firstLine="709"/>
        <w:jc w:val="both"/>
        <w:rPr>
          <w:rFonts w:ascii="Times New Roman" w:hAnsi="Times New Roman"/>
        </w:rPr>
      </w:pPr>
      <w:r w:rsidRPr="00946DDC">
        <w:rPr>
          <w:rFonts w:ascii="Times New Roman" w:hAnsi="Times New Roman"/>
        </w:rPr>
        <w:t>1. На основании прогноза доходов бюджета городского округа, планируемого объема бюджетных ассигнований на финансовое обеспечение реализации муниципальных программ в очередном финансовом году и плановом периоде, планируемого объема дефицита (профицита) бюджета городского округа и планируемых расходов главных распорядителей, распорядителей и получателей средств бюджета городского округа финансовый орган готовит проект решения о бюджете городского округа.</w:t>
      </w:r>
    </w:p>
    <w:p w:rsidR="00946DDC" w:rsidRPr="00946DDC" w:rsidRDefault="00946DDC" w:rsidP="00946DDC">
      <w:pPr>
        <w:ind w:firstLine="709"/>
        <w:jc w:val="both"/>
        <w:rPr>
          <w:rFonts w:ascii="Times New Roman" w:hAnsi="Times New Roman"/>
        </w:rPr>
      </w:pPr>
      <w:bookmarkStart w:id="2" w:name="sub_182"/>
      <w:r w:rsidRPr="00946DDC">
        <w:rPr>
          <w:rFonts w:ascii="Times New Roman" w:hAnsi="Times New Roman"/>
        </w:rPr>
        <w:t xml:space="preserve">2. Бюджетные инвестиции в объекты капитального строительства за счет средств бюджета осуществляются в соответствии с адресной инвестиционной программой, порядок формирования и реализации которой устанавливается </w:t>
      </w:r>
      <w:r w:rsidRPr="00946DDC">
        <w:rPr>
          <w:rStyle w:val="211pt"/>
          <w:sz w:val="24"/>
          <w:szCs w:val="24"/>
        </w:rPr>
        <w:t>Администрацией Осташковского городского округа</w:t>
      </w:r>
      <w:r w:rsidRPr="00946DDC">
        <w:rPr>
          <w:rFonts w:ascii="Times New Roman" w:hAnsi="Times New Roman"/>
        </w:rPr>
        <w:t>.</w:t>
      </w:r>
    </w:p>
    <w:bookmarkEnd w:id="2"/>
    <w:p w:rsidR="00946DDC" w:rsidRPr="00946DDC" w:rsidRDefault="00946DDC" w:rsidP="00946DDC">
      <w:pPr>
        <w:pStyle w:val="20"/>
        <w:shd w:val="clear" w:color="auto" w:fill="auto"/>
        <w:tabs>
          <w:tab w:val="left" w:pos="1196"/>
        </w:tabs>
        <w:spacing w:before="0" w:line="240" w:lineRule="auto"/>
        <w:ind w:right="20" w:firstLine="709"/>
        <w:jc w:val="both"/>
        <w:rPr>
          <w:sz w:val="24"/>
          <w:szCs w:val="24"/>
        </w:rPr>
      </w:pPr>
      <w:r w:rsidRPr="00946DDC">
        <w:rPr>
          <w:rStyle w:val="211pt"/>
          <w:sz w:val="24"/>
          <w:szCs w:val="24"/>
        </w:rPr>
        <w:t>3.Одновременно с проектом решения о бюджете в Осташковскую городскую Думу представляются:</w:t>
      </w:r>
    </w:p>
    <w:p w:rsidR="00946DDC" w:rsidRPr="00946DDC" w:rsidRDefault="00946DDC" w:rsidP="00946DDC">
      <w:pPr>
        <w:pStyle w:val="20"/>
        <w:numPr>
          <w:ilvl w:val="1"/>
          <w:numId w:val="20"/>
        </w:numPr>
        <w:shd w:val="clear" w:color="auto" w:fill="auto"/>
        <w:tabs>
          <w:tab w:val="left" w:pos="1374"/>
        </w:tabs>
        <w:spacing w:before="0" w:line="240" w:lineRule="auto"/>
        <w:ind w:left="0" w:right="20" w:firstLine="709"/>
        <w:jc w:val="both"/>
        <w:rPr>
          <w:sz w:val="24"/>
          <w:szCs w:val="24"/>
        </w:rPr>
      </w:pPr>
      <w:r w:rsidRPr="00946DDC">
        <w:rPr>
          <w:rStyle w:val="211pt"/>
          <w:sz w:val="24"/>
          <w:szCs w:val="24"/>
        </w:rPr>
        <w:t>основные направления бюджетной политики и основные направления налоговой политики на очередной финансовый год и плановый период Осташковского городского округа;</w:t>
      </w:r>
    </w:p>
    <w:p w:rsidR="00946DDC" w:rsidRPr="00946DDC" w:rsidRDefault="00946DDC" w:rsidP="00946DDC">
      <w:pPr>
        <w:pStyle w:val="20"/>
        <w:numPr>
          <w:ilvl w:val="1"/>
          <w:numId w:val="20"/>
        </w:numPr>
        <w:shd w:val="clear" w:color="auto" w:fill="auto"/>
        <w:tabs>
          <w:tab w:val="left" w:pos="1354"/>
        </w:tabs>
        <w:spacing w:before="0" w:line="240" w:lineRule="auto"/>
        <w:ind w:left="0" w:right="20" w:firstLine="709"/>
        <w:jc w:val="both"/>
        <w:rPr>
          <w:sz w:val="24"/>
          <w:szCs w:val="24"/>
        </w:rPr>
      </w:pPr>
      <w:r w:rsidRPr="00946DDC">
        <w:rPr>
          <w:rStyle w:val="211pt"/>
          <w:sz w:val="24"/>
          <w:szCs w:val="24"/>
        </w:rPr>
        <w:t>прогноз социально-экономического развития Осташковского городского округа на среднесрочный и/или долгосрочный период;</w:t>
      </w:r>
    </w:p>
    <w:p w:rsidR="00946DDC" w:rsidRPr="00946DDC" w:rsidRDefault="00946DDC" w:rsidP="00946DDC">
      <w:pPr>
        <w:pStyle w:val="20"/>
        <w:numPr>
          <w:ilvl w:val="1"/>
          <w:numId w:val="20"/>
        </w:numPr>
        <w:shd w:val="clear" w:color="auto" w:fill="auto"/>
        <w:tabs>
          <w:tab w:val="left" w:pos="1374"/>
        </w:tabs>
        <w:spacing w:before="0" w:line="240" w:lineRule="auto"/>
        <w:ind w:left="0" w:right="20" w:firstLine="709"/>
        <w:jc w:val="both"/>
        <w:rPr>
          <w:rStyle w:val="211pt"/>
          <w:sz w:val="24"/>
          <w:szCs w:val="24"/>
        </w:rPr>
      </w:pPr>
      <w:r w:rsidRPr="00946DDC">
        <w:rPr>
          <w:rStyle w:val="211pt"/>
          <w:sz w:val="24"/>
          <w:szCs w:val="24"/>
        </w:rPr>
        <w:t>прогноз основных характеристик (общий объем доходов, общий объем расходов, дефицит (профицит)) бюджета на очередной финансовый год и плановый период;</w:t>
      </w:r>
    </w:p>
    <w:p w:rsidR="00946DDC" w:rsidRPr="00946DDC" w:rsidRDefault="00946DDC" w:rsidP="00946DDC">
      <w:pPr>
        <w:pStyle w:val="20"/>
        <w:numPr>
          <w:ilvl w:val="1"/>
          <w:numId w:val="20"/>
        </w:numPr>
        <w:shd w:val="clear" w:color="auto" w:fill="auto"/>
        <w:tabs>
          <w:tab w:val="left" w:pos="1374"/>
        </w:tabs>
        <w:spacing w:before="0" w:line="240" w:lineRule="auto"/>
        <w:ind w:left="0" w:right="20" w:firstLine="709"/>
        <w:jc w:val="both"/>
        <w:rPr>
          <w:sz w:val="24"/>
          <w:szCs w:val="24"/>
        </w:rPr>
      </w:pPr>
      <w:r w:rsidRPr="00946DDC">
        <w:rPr>
          <w:sz w:val="24"/>
          <w:szCs w:val="24"/>
        </w:rPr>
        <w:t>расчеты по Пунктам классификации доходов бюджета, расходов бюджета и источников финансирования дефицита бюджета;</w:t>
      </w:r>
    </w:p>
    <w:p w:rsidR="00946DDC" w:rsidRPr="00946DDC" w:rsidRDefault="00946DDC" w:rsidP="00946DDC">
      <w:pPr>
        <w:pStyle w:val="20"/>
        <w:numPr>
          <w:ilvl w:val="1"/>
          <w:numId w:val="20"/>
        </w:numPr>
        <w:shd w:val="clear" w:color="auto" w:fill="auto"/>
        <w:tabs>
          <w:tab w:val="left" w:pos="1374"/>
        </w:tabs>
        <w:spacing w:before="0" w:line="240" w:lineRule="auto"/>
        <w:ind w:left="0" w:right="20" w:firstLine="709"/>
        <w:jc w:val="both"/>
        <w:rPr>
          <w:sz w:val="24"/>
          <w:szCs w:val="24"/>
        </w:rPr>
      </w:pPr>
      <w:r w:rsidRPr="00946DDC">
        <w:rPr>
          <w:sz w:val="24"/>
          <w:szCs w:val="24"/>
        </w:rPr>
        <w:t>реестр расходных обязательств, подлежащих исполнению за счет средств бюджета городского округа, сформированный в соответствии с действующим бюджетным законодательством;</w:t>
      </w:r>
    </w:p>
    <w:p w:rsidR="00946DDC" w:rsidRPr="00946DDC" w:rsidRDefault="00946DDC" w:rsidP="00946DDC">
      <w:pPr>
        <w:pStyle w:val="20"/>
        <w:numPr>
          <w:ilvl w:val="1"/>
          <w:numId w:val="20"/>
        </w:numPr>
        <w:shd w:val="clear" w:color="auto" w:fill="auto"/>
        <w:tabs>
          <w:tab w:val="left" w:pos="1298"/>
        </w:tabs>
        <w:spacing w:before="0" w:line="240" w:lineRule="auto"/>
        <w:ind w:left="0" w:firstLine="709"/>
        <w:jc w:val="both"/>
        <w:rPr>
          <w:sz w:val="24"/>
          <w:szCs w:val="24"/>
        </w:rPr>
      </w:pPr>
      <w:r w:rsidRPr="00946DDC">
        <w:rPr>
          <w:rStyle w:val="211pt"/>
          <w:sz w:val="24"/>
          <w:szCs w:val="24"/>
        </w:rPr>
        <w:t>пояснительная записка к проекту бюджета;</w:t>
      </w:r>
    </w:p>
    <w:p w:rsidR="00946DDC" w:rsidRPr="00946DDC" w:rsidRDefault="00946DDC" w:rsidP="00946DDC">
      <w:pPr>
        <w:pStyle w:val="20"/>
        <w:numPr>
          <w:ilvl w:val="1"/>
          <w:numId w:val="20"/>
        </w:numPr>
        <w:shd w:val="clear" w:color="auto" w:fill="auto"/>
        <w:tabs>
          <w:tab w:val="left" w:pos="1297"/>
        </w:tabs>
        <w:spacing w:before="0" w:line="240" w:lineRule="auto"/>
        <w:ind w:left="0" w:right="20" w:firstLine="709"/>
        <w:jc w:val="both"/>
        <w:rPr>
          <w:sz w:val="24"/>
          <w:szCs w:val="24"/>
        </w:rPr>
      </w:pPr>
      <w:r w:rsidRPr="00946DDC">
        <w:rPr>
          <w:rStyle w:val="211pt"/>
          <w:sz w:val="24"/>
          <w:szCs w:val="24"/>
        </w:rPr>
        <w:t>верхний предел муниципального долга на конец очередного финансового года и конец каждого года планового периода;</w:t>
      </w:r>
    </w:p>
    <w:p w:rsidR="00946DDC" w:rsidRPr="00946DDC" w:rsidRDefault="00946DDC" w:rsidP="00946DDC">
      <w:pPr>
        <w:pStyle w:val="20"/>
        <w:numPr>
          <w:ilvl w:val="1"/>
          <w:numId w:val="20"/>
        </w:numPr>
        <w:shd w:val="clear" w:color="auto" w:fill="auto"/>
        <w:tabs>
          <w:tab w:val="left" w:pos="1298"/>
        </w:tabs>
        <w:spacing w:before="0" w:line="240" w:lineRule="auto"/>
        <w:ind w:left="0" w:firstLine="709"/>
        <w:jc w:val="both"/>
        <w:rPr>
          <w:sz w:val="24"/>
          <w:szCs w:val="24"/>
        </w:rPr>
      </w:pPr>
      <w:r w:rsidRPr="00946DDC">
        <w:rPr>
          <w:rStyle w:val="211pt"/>
          <w:sz w:val="24"/>
          <w:szCs w:val="24"/>
        </w:rPr>
        <w:t>оценка ожидаемого исполнения бюджета на текущий финансовый год;</w:t>
      </w:r>
    </w:p>
    <w:p w:rsidR="00946DDC" w:rsidRPr="00946DDC" w:rsidRDefault="00946DDC" w:rsidP="00946DDC">
      <w:pPr>
        <w:pStyle w:val="20"/>
        <w:numPr>
          <w:ilvl w:val="1"/>
          <w:numId w:val="20"/>
        </w:numPr>
        <w:shd w:val="clear" w:color="auto" w:fill="auto"/>
        <w:tabs>
          <w:tab w:val="left" w:pos="1298"/>
        </w:tabs>
        <w:spacing w:before="0" w:line="240" w:lineRule="auto"/>
        <w:ind w:left="0" w:firstLine="709"/>
        <w:jc w:val="both"/>
        <w:rPr>
          <w:sz w:val="24"/>
          <w:szCs w:val="24"/>
        </w:rPr>
      </w:pPr>
      <w:r w:rsidRPr="00946DDC">
        <w:rPr>
          <w:rStyle w:val="211pt"/>
          <w:sz w:val="24"/>
          <w:szCs w:val="24"/>
        </w:rPr>
        <w:t>сводный доклад о реализации муниципальных программ в отчетном финансовом году;</w:t>
      </w:r>
    </w:p>
    <w:p w:rsidR="00946DDC" w:rsidRPr="00946DDC" w:rsidRDefault="00946DDC" w:rsidP="00946DDC">
      <w:pPr>
        <w:pStyle w:val="20"/>
        <w:numPr>
          <w:ilvl w:val="1"/>
          <w:numId w:val="20"/>
        </w:numPr>
        <w:shd w:val="clear" w:color="auto" w:fill="auto"/>
        <w:tabs>
          <w:tab w:val="left" w:pos="1532"/>
        </w:tabs>
        <w:spacing w:before="0" w:line="240" w:lineRule="auto"/>
        <w:ind w:left="0" w:right="20" w:firstLine="709"/>
        <w:jc w:val="both"/>
        <w:rPr>
          <w:sz w:val="24"/>
          <w:szCs w:val="24"/>
        </w:rPr>
      </w:pPr>
      <w:r w:rsidRPr="00946DDC">
        <w:rPr>
          <w:rStyle w:val="211pt"/>
          <w:sz w:val="24"/>
          <w:szCs w:val="24"/>
        </w:rPr>
        <w:t>прогнозный план (программа) приватизации муниципального имущества Осташковского городского округа;</w:t>
      </w:r>
    </w:p>
    <w:p w:rsidR="00946DDC" w:rsidRPr="00946DDC" w:rsidRDefault="00946DDC" w:rsidP="00946DDC">
      <w:pPr>
        <w:pStyle w:val="20"/>
        <w:numPr>
          <w:ilvl w:val="1"/>
          <w:numId w:val="20"/>
        </w:numPr>
        <w:shd w:val="clear" w:color="auto" w:fill="auto"/>
        <w:tabs>
          <w:tab w:val="left" w:pos="1326"/>
          <w:tab w:val="left" w:pos="1560"/>
        </w:tabs>
        <w:spacing w:before="0" w:line="240" w:lineRule="auto"/>
        <w:ind w:left="0" w:right="20" w:firstLine="709"/>
        <w:jc w:val="both"/>
        <w:rPr>
          <w:rStyle w:val="211pt"/>
          <w:sz w:val="24"/>
          <w:szCs w:val="24"/>
        </w:rPr>
      </w:pPr>
      <w:r w:rsidRPr="00946DDC">
        <w:rPr>
          <w:rStyle w:val="211pt"/>
          <w:sz w:val="24"/>
          <w:szCs w:val="24"/>
        </w:rPr>
        <w:lastRenderedPageBreak/>
        <w:t>паспорта (проекты паспортов) муниципальных программ Осташковского городского округа (проекты изменений в указанные паспорта), финансирование которых планируется за счет средств бюджета в очередном финансовом году и плановом периоде;</w:t>
      </w:r>
    </w:p>
    <w:p w:rsidR="00946DDC" w:rsidRPr="00946DDC" w:rsidRDefault="00946DDC" w:rsidP="00946DDC">
      <w:pPr>
        <w:ind w:firstLine="709"/>
        <w:jc w:val="both"/>
        <w:rPr>
          <w:rFonts w:ascii="Times New Roman" w:hAnsi="Times New Roman"/>
        </w:rPr>
      </w:pPr>
      <w:r w:rsidRPr="00946DDC">
        <w:rPr>
          <w:rFonts w:ascii="Times New Roman" w:hAnsi="Times New Roman"/>
        </w:rPr>
        <w:t>3.12. проекты решений Осташковской городской Думы:</w:t>
      </w:r>
    </w:p>
    <w:p w:rsidR="00946DDC" w:rsidRPr="00946DDC" w:rsidRDefault="00946DDC" w:rsidP="00946DDC">
      <w:pPr>
        <w:ind w:left="142" w:firstLine="709"/>
        <w:jc w:val="both"/>
        <w:rPr>
          <w:rFonts w:ascii="Times New Roman" w:hAnsi="Times New Roman"/>
        </w:rPr>
      </w:pPr>
      <w:r w:rsidRPr="00946DDC">
        <w:rPr>
          <w:rFonts w:ascii="Times New Roman" w:hAnsi="Times New Roman"/>
        </w:rPr>
        <w:t>- о приостановлении действия или об отмене решений Осташковской городской Думы, реализация которых требует осуществления расходов, не предусмотренных проектом бюджета городского округа на очередной финансовый год и плановый период;</w:t>
      </w:r>
    </w:p>
    <w:p w:rsidR="00946DDC" w:rsidRPr="00946DDC" w:rsidRDefault="00946DDC" w:rsidP="00946DDC">
      <w:pPr>
        <w:ind w:left="142" w:firstLine="709"/>
        <w:jc w:val="both"/>
        <w:rPr>
          <w:rFonts w:ascii="Times New Roman" w:hAnsi="Times New Roman"/>
        </w:rPr>
      </w:pPr>
      <w:r w:rsidRPr="00946DDC">
        <w:rPr>
          <w:rFonts w:ascii="Times New Roman" w:hAnsi="Times New Roman"/>
        </w:rPr>
        <w:t>- о внесении изменений и дополнений в решения о налогах и сборах;</w:t>
      </w:r>
    </w:p>
    <w:p w:rsidR="00946DDC" w:rsidRPr="00946DDC" w:rsidRDefault="00946DDC" w:rsidP="00946DDC">
      <w:pPr>
        <w:ind w:left="142" w:firstLine="709"/>
        <w:jc w:val="both"/>
        <w:rPr>
          <w:rFonts w:ascii="Times New Roman" w:hAnsi="Times New Roman"/>
        </w:rPr>
      </w:pPr>
      <w:r w:rsidRPr="00946DDC">
        <w:rPr>
          <w:rFonts w:ascii="Times New Roman" w:hAnsi="Times New Roman"/>
        </w:rPr>
        <w:t>- об утверждении программы приватизации муниципального имущества;</w:t>
      </w:r>
    </w:p>
    <w:p w:rsidR="00946DDC" w:rsidRPr="00946DDC" w:rsidRDefault="00946DDC" w:rsidP="00946DDC">
      <w:pPr>
        <w:ind w:left="142" w:firstLine="709"/>
        <w:jc w:val="both"/>
        <w:rPr>
          <w:rFonts w:ascii="Times New Roman" w:hAnsi="Times New Roman"/>
        </w:rPr>
      </w:pPr>
      <w:r w:rsidRPr="00946DDC">
        <w:rPr>
          <w:rFonts w:ascii="Times New Roman" w:hAnsi="Times New Roman"/>
        </w:rPr>
        <w:t>- по иным вопросам, влияющим на формирование доходной и (или) расходной частей бюджета города;</w:t>
      </w:r>
    </w:p>
    <w:p w:rsidR="00946DDC" w:rsidRPr="00946DDC" w:rsidRDefault="00946DDC" w:rsidP="00946DDC">
      <w:pPr>
        <w:pStyle w:val="20"/>
        <w:shd w:val="clear" w:color="auto" w:fill="auto"/>
        <w:tabs>
          <w:tab w:val="left" w:pos="1418"/>
        </w:tabs>
        <w:spacing w:before="0" w:after="240" w:line="240" w:lineRule="auto"/>
        <w:ind w:firstLine="709"/>
        <w:jc w:val="both"/>
        <w:rPr>
          <w:sz w:val="24"/>
          <w:szCs w:val="24"/>
        </w:rPr>
      </w:pPr>
      <w:r w:rsidRPr="00946DDC">
        <w:rPr>
          <w:rStyle w:val="211pt"/>
          <w:sz w:val="24"/>
          <w:szCs w:val="24"/>
        </w:rPr>
        <w:t>3.13.иные документы и материалы.</w:t>
      </w:r>
    </w:p>
    <w:p w:rsidR="00946DDC" w:rsidRPr="00946DDC" w:rsidRDefault="00946DDC" w:rsidP="00946DDC">
      <w:pPr>
        <w:pStyle w:val="20"/>
        <w:shd w:val="clear" w:color="auto" w:fill="auto"/>
        <w:spacing w:before="0" w:after="240" w:line="240" w:lineRule="auto"/>
        <w:ind w:left="20" w:right="20" w:firstLine="709"/>
        <w:jc w:val="both"/>
        <w:rPr>
          <w:rStyle w:val="211pt"/>
          <w:sz w:val="24"/>
          <w:szCs w:val="24"/>
        </w:rPr>
      </w:pPr>
      <w:r w:rsidRPr="00946DDC">
        <w:rPr>
          <w:rStyle w:val="211pt"/>
          <w:b/>
          <w:sz w:val="24"/>
          <w:szCs w:val="24"/>
        </w:rPr>
        <w:t>Пункт 22</w:t>
      </w:r>
      <w:r w:rsidRPr="00946DDC">
        <w:rPr>
          <w:rStyle w:val="211pt"/>
          <w:sz w:val="24"/>
          <w:szCs w:val="24"/>
        </w:rPr>
        <w:t>. Внесение проекта решения о бюджете на рассмотрение в Осташковскую городскую Думу</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1. Администрация Осташковского городского округа вносит на рассмотрение в Осташковскую городскую Думу проект решения о бюджете на очередной финансовый год и плановый период не позднее 15 ноября текущего года.</w:t>
      </w:r>
    </w:p>
    <w:p w:rsidR="00946DDC" w:rsidRPr="00946DDC" w:rsidRDefault="00946DDC" w:rsidP="00946DDC">
      <w:pPr>
        <w:pStyle w:val="20"/>
        <w:shd w:val="clear" w:color="auto" w:fill="auto"/>
        <w:tabs>
          <w:tab w:val="left" w:pos="1196"/>
        </w:tabs>
        <w:spacing w:before="0" w:line="240" w:lineRule="auto"/>
        <w:ind w:right="20" w:firstLine="709"/>
        <w:jc w:val="both"/>
        <w:rPr>
          <w:rStyle w:val="211pt"/>
          <w:sz w:val="24"/>
          <w:szCs w:val="24"/>
        </w:rPr>
      </w:pPr>
      <w:r w:rsidRPr="00946DDC">
        <w:rPr>
          <w:rStyle w:val="211pt"/>
          <w:sz w:val="24"/>
          <w:szCs w:val="24"/>
        </w:rPr>
        <w:t>2. Одновременно с проектом решения о бюджете в Осташковскую городскую Думу представляются материалы и документы, предусмотренные статьей 22 настоящего Положения.</w:t>
      </w:r>
    </w:p>
    <w:p w:rsidR="00946DDC" w:rsidRPr="00946DDC" w:rsidRDefault="00946DDC" w:rsidP="00946DDC">
      <w:pPr>
        <w:pStyle w:val="20"/>
        <w:shd w:val="clear" w:color="auto" w:fill="auto"/>
        <w:tabs>
          <w:tab w:val="left" w:pos="1196"/>
        </w:tabs>
        <w:spacing w:before="0" w:line="240" w:lineRule="auto"/>
        <w:ind w:right="20" w:firstLine="709"/>
        <w:jc w:val="both"/>
        <w:rPr>
          <w:sz w:val="24"/>
          <w:szCs w:val="24"/>
        </w:rPr>
      </w:pPr>
      <w:r w:rsidRPr="00946DDC">
        <w:rPr>
          <w:rStyle w:val="211pt"/>
          <w:sz w:val="24"/>
          <w:szCs w:val="24"/>
        </w:rPr>
        <w:t>3. Осташковская городская Дума рассматривает бюджет городского округа в двух чтениях.</w:t>
      </w:r>
    </w:p>
    <w:p w:rsidR="00946DDC" w:rsidRPr="00946DDC" w:rsidRDefault="00946DDC" w:rsidP="00946DDC">
      <w:pPr>
        <w:pStyle w:val="20"/>
        <w:shd w:val="clear" w:color="auto" w:fill="auto"/>
        <w:tabs>
          <w:tab w:val="left" w:pos="1134"/>
        </w:tabs>
        <w:spacing w:before="0" w:after="283" w:line="240" w:lineRule="auto"/>
        <w:ind w:right="20" w:firstLine="709"/>
        <w:jc w:val="both"/>
        <w:rPr>
          <w:sz w:val="24"/>
          <w:szCs w:val="24"/>
        </w:rPr>
      </w:pPr>
      <w:r w:rsidRPr="00946DDC">
        <w:rPr>
          <w:rStyle w:val="211pt"/>
          <w:sz w:val="24"/>
          <w:szCs w:val="24"/>
        </w:rPr>
        <w:t>4. По проекту решения о бюджете проводятся публичные слушания, назначаемые Главой Осташковского городского округа, в сроки и порядке, которые устанавливаются Осташковской городской Думой.</w:t>
      </w:r>
    </w:p>
    <w:p w:rsidR="00946DDC" w:rsidRPr="00946DDC" w:rsidRDefault="00946DDC" w:rsidP="00946DDC">
      <w:pPr>
        <w:pStyle w:val="20"/>
        <w:shd w:val="clear" w:color="auto" w:fill="auto"/>
        <w:spacing w:before="0" w:after="265" w:line="240" w:lineRule="auto"/>
        <w:ind w:left="20" w:firstLine="709"/>
        <w:jc w:val="both"/>
        <w:rPr>
          <w:sz w:val="24"/>
          <w:szCs w:val="24"/>
        </w:rPr>
      </w:pPr>
      <w:r w:rsidRPr="00946DDC">
        <w:rPr>
          <w:rStyle w:val="211pt"/>
          <w:b/>
          <w:sz w:val="24"/>
          <w:szCs w:val="24"/>
        </w:rPr>
        <w:t>Пункт 23.</w:t>
      </w:r>
      <w:r w:rsidRPr="00946DDC">
        <w:rPr>
          <w:rStyle w:val="211pt"/>
          <w:sz w:val="24"/>
          <w:szCs w:val="24"/>
        </w:rPr>
        <w:t xml:space="preserve"> Порядок рассмотрения проекта решения о бюджете и его утверждения</w:t>
      </w:r>
    </w:p>
    <w:p w:rsidR="00946DDC" w:rsidRPr="00946DDC" w:rsidRDefault="00946DDC" w:rsidP="00946DDC">
      <w:pPr>
        <w:pStyle w:val="20"/>
        <w:shd w:val="clear" w:color="auto" w:fill="auto"/>
        <w:tabs>
          <w:tab w:val="left" w:pos="1292"/>
          <w:tab w:val="left" w:pos="10182"/>
        </w:tabs>
        <w:spacing w:before="0" w:line="240" w:lineRule="auto"/>
        <w:ind w:right="20" w:firstLine="709"/>
        <w:jc w:val="both"/>
        <w:rPr>
          <w:sz w:val="24"/>
          <w:szCs w:val="24"/>
        </w:rPr>
      </w:pPr>
      <w:r w:rsidRPr="00946DDC">
        <w:rPr>
          <w:rStyle w:val="211pt"/>
          <w:sz w:val="24"/>
          <w:szCs w:val="24"/>
        </w:rPr>
        <w:t>1. Проект решения о бюджете, принятый Осташковской городской Думой к рассмотрению, вместе с документами и материалами, представляемыми вместе с ним, не позднее следующего рабочего дня направляется Осташковской городской Думой в Контрольно-счетную комиссию для подготовки заключения о соответствии представленных документов и материалов требованиям настоящего Положения.</w:t>
      </w:r>
      <w:r w:rsidRPr="00946DDC">
        <w:rPr>
          <w:rStyle w:val="211pt"/>
          <w:sz w:val="24"/>
          <w:szCs w:val="24"/>
        </w:rPr>
        <w:tab/>
      </w:r>
    </w:p>
    <w:p w:rsidR="00946DDC" w:rsidRPr="00946DDC" w:rsidRDefault="00946DDC" w:rsidP="00946DDC">
      <w:pPr>
        <w:pStyle w:val="20"/>
        <w:shd w:val="clear" w:color="auto" w:fill="auto"/>
        <w:tabs>
          <w:tab w:val="left" w:pos="1210"/>
        </w:tabs>
        <w:spacing w:before="0" w:line="240" w:lineRule="auto"/>
        <w:ind w:right="20" w:firstLine="709"/>
        <w:jc w:val="both"/>
        <w:rPr>
          <w:sz w:val="24"/>
          <w:szCs w:val="24"/>
        </w:rPr>
      </w:pPr>
      <w:r w:rsidRPr="00946DDC">
        <w:rPr>
          <w:rStyle w:val="211pt"/>
          <w:sz w:val="24"/>
          <w:szCs w:val="24"/>
        </w:rPr>
        <w:t>2. В течение трех рабочих дней Контрольно-счетная комиссия обязана подготовить предварительное заключение о соответствии представленного проекта бюджета, состава документов и материалов к нему требованиям настоящего Положения. Контрольно-счетная комиссия направляет заключение Главе Осташковского городского округа и в постоянный депутатский комитет по финансам и экономической политике Осташковской городской Думы.</w:t>
      </w:r>
    </w:p>
    <w:p w:rsidR="00946DDC" w:rsidRPr="00946DDC" w:rsidRDefault="00946DDC" w:rsidP="00946DDC">
      <w:pPr>
        <w:pStyle w:val="20"/>
        <w:shd w:val="clear" w:color="auto" w:fill="auto"/>
        <w:tabs>
          <w:tab w:val="left" w:pos="1297"/>
        </w:tabs>
        <w:spacing w:before="0" w:line="240" w:lineRule="auto"/>
        <w:ind w:right="20" w:firstLine="709"/>
        <w:jc w:val="both"/>
        <w:rPr>
          <w:sz w:val="24"/>
          <w:szCs w:val="24"/>
        </w:rPr>
      </w:pPr>
      <w:r w:rsidRPr="00946DDC">
        <w:rPr>
          <w:rStyle w:val="211pt"/>
          <w:sz w:val="24"/>
          <w:szCs w:val="24"/>
        </w:rPr>
        <w:t>3. Постоянный депутатский комитет по финансам и экономической политике Осташковской городской Думы в течение двух рабочих дней со дня получения предварительного заключения Контрольно-счетной комиссии принимает решение о принятии к рассмотрению проекта решения о бюджете либо о его возврате в Администрацию Осташковского городского округа на доработку.</w:t>
      </w:r>
    </w:p>
    <w:p w:rsidR="00946DDC" w:rsidRPr="00946DDC" w:rsidRDefault="00946DDC" w:rsidP="00946DDC">
      <w:pPr>
        <w:pStyle w:val="20"/>
        <w:shd w:val="clear" w:color="auto" w:fill="auto"/>
        <w:tabs>
          <w:tab w:val="left" w:pos="1158"/>
        </w:tabs>
        <w:spacing w:before="0" w:line="240" w:lineRule="auto"/>
        <w:ind w:right="20" w:firstLine="709"/>
        <w:jc w:val="both"/>
        <w:rPr>
          <w:rStyle w:val="211pt"/>
          <w:sz w:val="24"/>
          <w:szCs w:val="24"/>
        </w:rPr>
      </w:pPr>
      <w:r w:rsidRPr="00946DDC">
        <w:rPr>
          <w:rStyle w:val="211pt"/>
          <w:sz w:val="24"/>
          <w:szCs w:val="24"/>
        </w:rPr>
        <w:t>4. Администрация Осташковского городского округа организовывает доработку проекта решения о бюджете и представляет уточненный проект решения Осташковской городской Думе в течение 3-х рабочих дней с момента получения решения о возврате проекта решения о бюджете на доработку.</w:t>
      </w:r>
    </w:p>
    <w:p w:rsidR="00946DDC" w:rsidRPr="00946DDC" w:rsidRDefault="00946DDC" w:rsidP="00946DDC">
      <w:pPr>
        <w:ind w:firstLine="709"/>
        <w:jc w:val="both"/>
        <w:rPr>
          <w:rFonts w:ascii="Times New Roman" w:hAnsi="Times New Roman"/>
        </w:rPr>
      </w:pPr>
      <w:bookmarkStart w:id="3" w:name="sub_2403"/>
      <w:r w:rsidRPr="00946DDC">
        <w:rPr>
          <w:rFonts w:ascii="Times New Roman" w:hAnsi="Times New Roman"/>
        </w:rPr>
        <w:lastRenderedPageBreak/>
        <w:t xml:space="preserve">5. </w:t>
      </w:r>
      <w:r w:rsidRPr="00946DDC">
        <w:rPr>
          <w:rStyle w:val="211pt"/>
          <w:sz w:val="24"/>
          <w:szCs w:val="24"/>
        </w:rPr>
        <w:t xml:space="preserve">Постоянный депутатский комитет по финансам и экономической политике Осташковской городской Думы </w:t>
      </w:r>
      <w:r w:rsidRPr="00946DDC">
        <w:rPr>
          <w:rFonts w:ascii="Times New Roman" w:hAnsi="Times New Roman"/>
        </w:rPr>
        <w:t xml:space="preserve">(далее - комитет по </w:t>
      </w:r>
      <w:r w:rsidRPr="00946DDC">
        <w:rPr>
          <w:rStyle w:val="211pt"/>
          <w:sz w:val="24"/>
          <w:szCs w:val="24"/>
        </w:rPr>
        <w:t>финансам и экономической политике</w:t>
      </w:r>
      <w:r w:rsidRPr="00946DDC">
        <w:rPr>
          <w:rFonts w:ascii="Times New Roman" w:hAnsi="Times New Roman"/>
        </w:rPr>
        <w:t>)</w:t>
      </w:r>
      <w:r w:rsidRPr="00946DDC">
        <w:rPr>
          <w:rStyle w:val="211pt"/>
          <w:sz w:val="24"/>
          <w:szCs w:val="24"/>
        </w:rPr>
        <w:t>является о</w:t>
      </w:r>
      <w:r w:rsidRPr="00946DDC">
        <w:rPr>
          <w:rFonts w:ascii="Times New Roman" w:hAnsi="Times New Roman"/>
        </w:rPr>
        <w:t xml:space="preserve">тветственным за рассмотрение </w:t>
      </w:r>
      <w:r w:rsidRPr="00946DDC">
        <w:rPr>
          <w:rStyle w:val="211pt"/>
          <w:sz w:val="24"/>
          <w:szCs w:val="24"/>
        </w:rPr>
        <w:t>прогноза социально-экономического развития Осташковского городского округа на среднесрочный и/или долгосрочный период и</w:t>
      </w:r>
      <w:r w:rsidRPr="00946DDC">
        <w:rPr>
          <w:rFonts w:ascii="Times New Roman" w:hAnsi="Times New Roman"/>
        </w:rPr>
        <w:t xml:space="preserve"> проекта решения о бюджете </w:t>
      </w:r>
      <w:r w:rsidRPr="00946DDC">
        <w:rPr>
          <w:rStyle w:val="211pt"/>
          <w:sz w:val="24"/>
          <w:szCs w:val="24"/>
        </w:rPr>
        <w:t>Осташковского городского округа</w:t>
      </w:r>
      <w:r w:rsidRPr="00946DDC">
        <w:rPr>
          <w:rFonts w:ascii="Times New Roman" w:hAnsi="Times New Roman"/>
        </w:rPr>
        <w:t xml:space="preserve">в целом. </w:t>
      </w:r>
      <w:r w:rsidRPr="00946DDC">
        <w:rPr>
          <w:rStyle w:val="211pt"/>
          <w:sz w:val="24"/>
          <w:szCs w:val="24"/>
        </w:rPr>
        <w:t>Осташковской городской Думой п</w:t>
      </w:r>
      <w:r w:rsidRPr="00946DDC">
        <w:rPr>
          <w:rFonts w:ascii="Times New Roman" w:hAnsi="Times New Roman"/>
        </w:rPr>
        <w:t xml:space="preserve">о рассмотрению каждого раздела классификации расходов бюджета должно быть назначено не менее двух ответственных комитетов - профильный комитет (профильные комитеты) </w:t>
      </w:r>
      <w:r w:rsidRPr="00946DDC">
        <w:rPr>
          <w:rStyle w:val="211pt"/>
          <w:sz w:val="24"/>
          <w:szCs w:val="24"/>
        </w:rPr>
        <w:t xml:space="preserve">Осташковской городской Думы </w:t>
      </w:r>
      <w:r w:rsidRPr="00946DDC">
        <w:rPr>
          <w:rFonts w:ascii="Times New Roman" w:hAnsi="Times New Roman"/>
        </w:rPr>
        <w:t>и комитет по</w:t>
      </w:r>
      <w:r w:rsidRPr="00946DDC">
        <w:rPr>
          <w:rStyle w:val="211pt"/>
          <w:sz w:val="24"/>
          <w:szCs w:val="24"/>
        </w:rPr>
        <w:t>финансам и экономической политике,</w:t>
      </w:r>
      <w:r w:rsidRPr="00946DDC">
        <w:rPr>
          <w:rFonts w:ascii="Times New Roman" w:hAnsi="Times New Roman"/>
        </w:rPr>
        <w:t xml:space="preserve"> за исключение случаев, когда комитет по </w:t>
      </w:r>
      <w:r w:rsidRPr="00946DDC">
        <w:rPr>
          <w:rStyle w:val="211pt"/>
          <w:sz w:val="24"/>
          <w:szCs w:val="24"/>
        </w:rPr>
        <w:t>финансам и экономической политике</w:t>
      </w:r>
      <w:r w:rsidRPr="00946DDC">
        <w:rPr>
          <w:rFonts w:ascii="Times New Roman" w:hAnsi="Times New Roman"/>
        </w:rPr>
        <w:t>рассматривает соответствующие разделы классификации расходов бюджета в качестве профильного комитета</w:t>
      </w:r>
      <w:r w:rsidRPr="00946DDC">
        <w:rPr>
          <w:rStyle w:val="211pt"/>
          <w:sz w:val="24"/>
          <w:szCs w:val="24"/>
        </w:rPr>
        <w:t>Осташковской городской Думы</w:t>
      </w:r>
      <w:r w:rsidRPr="00946DDC">
        <w:rPr>
          <w:rFonts w:ascii="Times New Roman" w:hAnsi="Times New Roman"/>
        </w:rPr>
        <w:t xml:space="preserve">. </w:t>
      </w:r>
      <w:bookmarkStart w:id="4" w:name="sub_2404"/>
      <w:bookmarkEnd w:id="3"/>
    </w:p>
    <w:bookmarkEnd w:id="4"/>
    <w:p w:rsidR="00946DDC" w:rsidRPr="00946DDC" w:rsidRDefault="00946DDC" w:rsidP="00946DDC">
      <w:pPr>
        <w:ind w:firstLine="709"/>
        <w:jc w:val="both"/>
        <w:rPr>
          <w:rFonts w:ascii="Times New Roman" w:hAnsi="Times New Roman"/>
        </w:rPr>
      </w:pPr>
      <w:r w:rsidRPr="00946DDC">
        <w:rPr>
          <w:rStyle w:val="211pt"/>
          <w:sz w:val="24"/>
          <w:szCs w:val="24"/>
        </w:rPr>
        <w:t xml:space="preserve">6. </w:t>
      </w:r>
      <w:r w:rsidRPr="00946DDC">
        <w:rPr>
          <w:rFonts w:ascii="Times New Roman" w:hAnsi="Times New Roman"/>
        </w:rPr>
        <w:t>В течение пятнадцати календарных дней со дня принятия к рассмотрению проекта решения о бюджете Контрольно-счетная комиссия направляет в Осташковскую городскую Думу заключение с оценкой обоснованности доходных и расходных статей проекта решения о  бюджете.</w:t>
      </w:r>
    </w:p>
    <w:p w:rsidR="00946DDC" w:rsidRPr="00946DDC" w:rsidRDefault="00946DDC" w:rsidP="00946DDC">
      <w:pPr>
        <w:ind w:firstLine="709"/>
        <w:jc w:val="both"/>
        <w:rPr>
          <w:rFonts w:ascii="Times New Roman" w:hAnsi="Times New Roman"/>
        </w:rPr>
      </w:pPr>
      <w:r w:rsidRPr="00946DDC">
        <w:rPr>
          <w:rFonts w:ascii="Times New Roman" w:hAnsi="Times New Roman"/>
        </w:rPr>
        <w:t>7. Предметом рассмотрения проекта решения о местном бюджете в первом чтении является рассмотрение и утверждение:</w:t>
      </w:r>
    </w:p>
    <w:p w:rsidR="00946DDC" w:rsidRPr="00946DDC" w:rsidRDefault="00946DDC" w:rsidP="00946DDC">
      <w:pPr>
        <w:ind w:firstLine="709"/>
        <w:rPr>
          <w:rFonts w:ascii="Times New Roman" w:hAnsi="Times New Roman"/>
        </w:rPr>
      </w:pPr>
      <w:r w:rsidRPr="00946DDC">
        <w:rPr>
          <w:rFonts w:ascii="Times New Roman" w:hAnsi="Times New Roman"/>
        </w:rPr>
        <w:t>7.1. основных характеристик бюджета на соответствующий период:</w:t>
      </w:r>
    </w:p>
    <w:p w:rsidR="00946DDC" w:rsidRPr="00946DDC" w:rsidRDefault="00946DDC" w:rsidP="00946DDC">
      <w:pPr>
        <w:ind w:firstLine="709"/>
        <w:jc w:val="both"/>
        <w:rPr>
          <w:rFonts w:ascii="Times New Roman" w:hAnsi="Times New Roman"/>
        </w:rPr>
      </w:pPr>
      <w:r w:rsidRPr="00946DDC">
        <w:rPr>
          <w:rFonts w:ascii="Times New Roman" w:hAnsi="Times New Roman"/>
        </w:rPr>
        <w:t>общего объема доходов бюджета;</w:t>
      </w:r>
    </w:p>
    <w:p w:rsidR="00946DDC" w:rsidRPr="00946DDC" w:rsidRDefault="00946DDC" w:rsidP="00946DDC">
      <w:pPr>
        <w:ind w:firstLine="709"/>
        <w:jc w:val="both"/>
        <w:rPr>
          <w:rFonts w:ascii="Times New Roman" w:hAnsi="Times New Roman"/>
        </w:rPr>
      </w:pPr>
      <w:r w:rsidRPr="00946DDC">
        <w:rPr>
          <w:rFonts w:ascii="Times New Roman" w:hAnsi="Times New Roman"/>
        </w:rPr>
        <w:t>общего объема расходов бюджета;</w:t>
      </w:r>
    </w:p>
    <w:p w:rsidR="00946DDC" w:rsidRPr="00946DDC" w:rsidRDefault="00946DDC" w:rsidP="00946DDC">
      <w:pPr>
        <w:ind w:firstLine="709"/>
        <w:jc w:val="both"/>
        <w:rPr>
          <w:rFonts w:ascii="Times New Roman" w:hAnsi="Times New Roman"/>
        </w:rPr>
      </w:pPr>
      <w:r w:rsidRPr="00946DDC">
        <w:rPr>
          <w:rFonts w:ascii="Times New Roman" w:hAnsi="Times New Roman"/>
        </w:rPr>
        <w:t>размера дефицита (профицита) бюджета;</w:t>
      </w:r>
    </w:p>
    <w:p w:rsidR="00946DDC" w:rsidRPr="00946DDC" w:rsidRDefault="00946DDC" w:rsidP="00946DDC">
      <w:pPr>
        <w:ind w:firstLine="709"/>
        <w:rPr>
          <w:rFonts w:ascii="Times New Roman" w:hAnsi="Times New Roman"/>
        </w:rPr>
      </w:pPr>
      <w:r w:rsidRPr="00946DDC">
        <w:rPr>
          <w:rFonts w:ascii="Times New Roman" w:hAnsi="Times New Roman"/>
        </w:rPr>
        <w:t>7.2. источников формирования доходов местного бюджета и распределение их по группам, подгруппам и Пунктм классификации доходов бюджетов Российской Федерации;</w:t>
      </w:r>
    </w:p>
    <w:p w:rsidR="00946DDC" w:rsidRPr="00946DDC" w:rsidRDefault="00946DDC" w:rsidP="00946DDC">
      <w:pPr>
        <w:ind w:firstLine="709"/>
        <w:jc w:val="both"/>
        <w:rPr>
          <w:rFonts w:ascii="Times New Roman" w:hAnsi="Times New Roman"/>
        </w:rPr>
      </w:pPr>
      <w:r w:rsidRPr="00946DDC">
        <w:rPr>
          <w:rFonts w:ascii="Times New Roman" w:hAnsi="Times New Roman"/>
        </w:rPr>
        <w:t>7.3. общего объема бюджетных ассигнований, направляемых на исполнение публичных нормативных обязательств.</w:t>
      </w:r>
    </w:p>
    <w:p w:rsidR="00946DDC" w:rsidRPr="00946DDC" w:rsidRDefault="00946DDC" w:rsidP="00946DDC">
      <w:pPr>
        <w:ind w:firstLine="709"/>
        <w:jc w:val="both"/>
        <w:rPr>
          <w:rFonts w:ascii="Times New Roman" w:hAnsi="Times New Roman"/>
        </w:rPr>
      </w:pPr>
      <w:r w:rsidRPr="00946DDC">
        <w:rPr>
          <w:rFonts w:ascii="Times New Roman" w:hAnsi="Times New Roman"/>
        </w:rPr>
        <w:t xml:space="preserve">8. При рассмотрении проекта решения о бюджете в первом чтении </w:t>
      </w:r>
      <w:r w:rsidRPr="00946DDC">
        <w:rPr>
          <w:rStyle w:val="211pt"/>
          <w:sz w:val="24"/>
          <w:szCs w:val="24"/>
        </w:rPr>
        <w:t xml:space="preserve">постоянный депутатский комитет по финансам и экономической политике Осташковской городской Думы </w:t>
      </w:r>
      <w:r w:rsidRPr="00946DDC">
        <w:rPr>
          <w:rFonts w:ascii="Times New Roman" w:hAnsi="Times New Roman"/>
        </w:rPr>
        <w:t xml:space="preserve">заслушивает на своем заседании доклад Администрации </w:t>
      </w:r>
      <w:r w:rsidRPr="00946DDC">
        <w:rPr>
          <w:rStyle w:val="211pt"/>
          <w:sz w:val="24"/>
          <w:szCs w:val="24"/>
        </w:rPr>
        <w:t>Осташковского городского округа</w:t>
      </w:r>
      <w:r w:rsidRPr="00946DDC">
        <w:rPr>
          <w:rFonts w:ascii="Times New Roman" w:hAnsi="Times New Roman"/>
        </w:rPr>
        <w:t xml:space="preserve">, содоклад Контрольно-счетной комиссии. В случае принятия </w:t>
      </w:r>
      <w:r w:rsidRPr="00946DDC">
        <w:rPr>
          <w:rStyle w:val="211pt"/>
          <w:sz w:val="24"/>
          <w:szCs w:val="24"/>
        </w:rPr>
        <w:t>Осташковской городской Думой</w:t>
      </w:r>
      <w:r w:rsidRPr="00946DDC">
        <w:rPr>
          <w:rFonts w:ascii="Times New Roman" w:hAnsi="Times New Roman"/>
        </w:rPr>
        <w:t xml:space="preserve">проекта решения о бюджете городского округа в первом чтении утверждаются характеристики бюджета, предусмотренные </w:t>
      </w:r>
      <w:hyperlink r:id="rId15" w:history="1">
        <w:r w:rsidRPr="00946DDC">
          <w:rPr>
            <w:rStyle w:val="a3"/>
            <w:rFonts w:ascii="Times New Roman" w:hAnsi="Times New Roman"/>
            <w:b w:val="0"/>
          </w:rPr>
          <w:t>пунктом 7 статьи 2</w:t>
        </w:r>
      </w:hyperlink>
      <w:r w:rsidRPr="00946DDC">
        <w:rPr>
          <w:rFonts w:ascii="Times New Roman" w:hAnsi="Times New Roman"/>
        </w:rPr>
        <w:t>4настоящего Положения.</w:t>
      </w:r>
    </w:p>
    <w:p w:rsidR="00946DDC" w:rsidRPr="00946DDC" w:rsidRDefault="00946DDC" w:rsidP="00946DDC">
      <w:pPr>
        <w:ind w:firstLine="709"/>
        <w:jc w:val="both"/>
        <w:rPr>
          <w:rFonts w:ascii="Times New Roman" w:hAnsi="Times New Roman"/>
        </w:rPr>
      </w:pPr>
      <w:r w:rsidRPr="00946DDC">
        <w:rPr>
          <w:rFonts w:ascii="Times New Roman" w:hAnsi="Times New Roman"/>
        </w:rPr>
        <w:t xml:space="preserve">9. Принятые </w:t>
      </w:r>
      <w:r w:rsidRPr="00946DDC">
        <w:rPr>
          <w:rStyle w:val="211pt"/>
          <w:sz w:val="24"/>
          <w:szCs w:val="24"/>
        </w:rPr>
        <w:t>Осташковской городской Думой</w:t>
      </w:r>
      <w:r w:rsidRPr="00946DDC">
        <w:rPr>
          <w:rFonts w:ascii="Times New Roman" w:hAnsi="Times New Roman"/>
        </w:rPr>
        <w:t>в первом чтении общий объем доходов, общий объем расходов, общий объем дефицита (профицита) не могут быть изменены по результатам рассмотрения проекта решения о местном бюджете во втором чтении.</w:t>
      </w:r>
    </w:p>
    <w:p w:rsidR="00946DDC" w:rsidRPr="00946DDC" w:rsidRDefault="00946DDC" w:rsidP="00946DDC">
      <w:pPr>
        <w:ind w:firstLine="709"/>
        <w:jc w:val="both"/>
        <w:rPr>
          <w:rFonts w:ascii="Times New Roman" w:hAnsi="Times New Roman"/>
        </w:rPr>
      </w:pPr>
      <w:r w:rsidRPr="00946DDC">
        <w:rPr>
          <w:rFonts w:ascii="Times New Roman" w:hAnsi="Times New Roman"/>
        </w:rPr>
        <w:t xml:space="preserve">10. В случае отклонения проекта решения о местном бюджете в первом чтении </w:t>
      </w:r>
      <w:r w:rsidRPr="00946DDC">
        <w:rPr>
          <w:rStyle w:val="211pt"/>
          <w:sz w:val="24"/>
          <w:szCs w:val="24"/>
        </w:rPr>
        <w:t>Осташковская городская Дума</w:t>
      </w:r>
      <w:r w:rsidRPr="00946DDC">
        <w:rPr>
          <w:rFonts w:ascii="Times New Roman" w:hAnsi="Times New Roman"/>
        </w:rPr>
        <w:t xml:space="preserve"> вправе принять решение:</w:t>
      </w:r>
    </w:p>
    <w:p w:rsidR="00946DDC" w:rsidRPr="00946DDC" w:rsidRDefault="00946DDC" w:rsidP="00946DDC">
      <w:pPr>
        <w:ind w:firstLine="709"/>
        <w:jc w:val="both"/>
        <w:rPr>
          <w:rFonts w:ascii="Times New Roman" w:hAnsi="Times New Roman"/>
        </w:rPr>
      </w:pPr>
      <w:r w:rsidRPr="00946DDC">
        <w:rPr>
          <w:rFonts w:ascii="Times New Roman" w:hAnsi="Times New Roman"/>
        </w:rPr>
        <w:t>1) о передаче проекта решения в согласительную комиссию по рассмотрению проекта решения о местном бюджете (далее – согласительная комиссия), порядок формирования и организации деятельности которой определен пунктами10 - 11 статьи 24 настоящего Положения;</w:t>
      </w:r>
    </w:p>
    <w:p w:rsidR="00946DDC" w:rsidRPr="00946DDC" w:rsidRDefault="00946DDC" w:rsidP="00946DDC">
      <w:pPr>
        <w:ind w:firstLine="709"/>
        <w:jc w:val="both"/>
        <w:rPr>
          <w:rFonts w:ascii="Times New Roman" w:hAnsi="Times New Roman"/>
        </w:rPr>
      </w:pPr>
      <w:r w:rsidRPr="00946DDC">
        <w:rPr>
          <w:rFonts w:ascii="Times New Roman" w:hAnsi="Times New Roman"/>
        </w:rPr>
        <w:t xml:space="preserve">2) о направлении проекта решения в Администрацию </w:t>
      </w:r>
      <w:r w:rsidRPr="00946DDC">
        <w:rPr>
          <w:rStyle w:val="211pt"/>
          <w:sz w:val="24"/>
          <w:szCs w:val="24"/>
        </w:rPr>
        <w:t>Осташковского городского округа</w:t>
      </w:r>
      <w:r w:rsidRPr="00946DDC">
        <w:rPr>
          <w:rFonts w:ascii="Times New Roman" w:hAnsi="Times New Roman"/>
        </w:rPr>
        <w:t xml:space="preserve"> на доработку.</w:t>
      </w:r>
    </w:p>
    <w:p w:rsidR="00946DDC" w:rsidRPr="00946DDC" w:rsidRDefault="00946DDC" w:rsidP="00946DDC">
      <w:pPr>
        <w:pStyle w:val="20"/>
        <w:shd w:val="clear" w:color="auto" w:fill="auto"/>
        <w:tabs>
          <w:tab w:val="left" w:pos="1172"/>
        </w:tabs>
        <w:spacing w:before="0" w:line="240" w:lineRule="auto"/>
        <w:ind w:right="20" w:firstLine="709"/>
        <w:jc w:val="both"/>
        <w:rPr>
          <w:sz w:val="24"/>
          <w:szCs w:val="24"/>
        </w:rPr>
      </w:pPr>
      <w:r w:rsidRPr="00946DDC">
        <w:rPr>
          <w:rStyle w:val="211pt"/>
          <w:sz w:val="24"/>
          <w:szCs w:val="24"/>
        </w:rPr>
        <w:t>11. В случае возникновения несогласованных вопросов по проекту решения о бюджете решением председателя постоянного депутатского комитета по финансам и экономической политике Осташковской городской Думы может создаваться согласительная комиссия, в которую входит равное количество представителей Администрации Осташковского городского округа и Осташковской городской Думы.</w:t>
      </w:r>
    </w:p>
    <w:p w:rsidR="00946DDC" w:rsidRPr="00946DDC" w:rsidRDefault="00946DDC" w:rsidP="00946DDC">
      <w:pPr>
        <w:pStyle w:val="20"/>
        <w:shd w:val="clear" w:color="auto" w:fill="auto"/>
        <w:spacing w:before="0" w:line="240" w:lineRule="auto"/>
        <w:ind w:right="20" w:firstLine="709"/>
        <w:jc w:val="both"/>
        <w:rPr>
          <w:sz w:val="24"/>
          <w:szCs w:val="24"/>
        </w:rPr>
      </w:pPr>
      <w:r w:rsidRPr="00946DDC">
        <w:rPr>
          <w:rStyle w:val="211pt"/>
          <w:sz w:val="24"/>
          <w:szCs w:val="24"/>
        </w:rPr>
        <w:t xml:space="preserve">Персональный состав представителей Осташковской городской Думы утверждается постоянным депутатским комитетом по финансам и экономической политике Осташковской городской Думы, персональный состав представителей Администрации Осташковского городского округа определяет Глава Осташковского городского округа. Руководит </w:t>
      </w:r>
      <w:r w:rsidRPr="00946DDC">
        <w:rPr>
          <w:rStyle w:val="211pt"/>
          <w:sz w:val="24"/>
          <w:szCs w:val="24"/>
        </w:rPr>
        <w:lastRenderedPageBreak/>
        <w:t>заседаниями согласительной комиссии Председатель постоянного депутатского комитета по финансам и экономической политике Осташковской городской Думы.</w:t>
      </w:r>
    </w:p>
    <w:p w:rsidR="00946DDC" w:rsidRPr="00946DDC" w:rsidRDefault="00946DDC" w:rsidP="00946DDC">
      <w:pPr>
        <w:pStyle w:val="20"/>
        <w:shd w:val="clear" w:color="auto" w:fill="auto"/>
        <w:spacing w:before="0" w:line="240" w:lineRule="auto"/>
        <w:ind w:firstLine="709"/>
        <w:jc w:val="both"/>
        <w:rPr>
          <w:sz w:val="24"/>
          <w:szCs w:val="24"/>
        </w:rPr>
      </w:pPr>
      <w:r w:rsidRPr="00946DDC">
        <w:rPr>
          <w:rStyle w:val="211pt"/>
          <w:sz w:val="24"/>
          <w:szCs w:val="24"/>
        </w:rPr>
        <w:t>В работе согласительной комиссии принимает участие Контрольно-счетная комиссия.</w:t>
      </w:r>
    </w:p>
    <w:p w:rsidR="00946DDC" w:rsidRPr="00946DDC" w:rsidRDefault="00946DDC" w:rsidP="00946DDC">
      <w:pPr>
        <w:pStyle w:val="20"/>
        <w:shd w:val="clear" w:color="auto" w:fill="auto"/>
        <w:tabs>
          <w:tab w:val="left" w:pos="1158"/>
        </w:tabs>
        <w:spacing w:before="0" w:line="240" w:lineRule="auto"/>
        <w:ind w:right="20" w:firstLine="709"/>
        <w:jc w:val="both"/>
        <w:rPr>
          <w:sz w:val="24"/>
          <w:szCs w:val="24"/>
        </w:rPr>
      </w:pPr>
      <w:r w:rsidRPr="00946DDC">
        <w:rPr>
          <w:rStyle w:val="211pt"/>
          <w:sz w:val="24"/>
          <w:szCs w:val="24"/>
        </w:rPr>
        <w:t>12. Решение согласительной комиссии принимается раздельным голосованием членов от Осташковской городской Думы и Администрации Осташковского городского округа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946DDC" w:rsidRPr="00946DDC" w:rsidRDefault="00946DDC" w:rsidP="00946DDC">
      <w:pPr>
        <w:pStyle w:val="20"/>
        <w:shd w:val="clear" w:color="auto" w:fill="auto"/>
        <w:spacing w:before="0" w:line="240" w:lineRule="auto"/>
        <w:ind w:right="20" w:firstLine="709"/>
        <w:jc w:val="both"/>
        <w:rPr>
          <w:sz w:val="24"/>
          <w:szCs w:val="24"/>
        </w:rPr>
      </w:pPr>
      <w:r w:rsidRPr="00946DDC">
        <w:rPr>
          <w:rStyle w:val="211pt"/>
          <w:sz w:val="24"/>
          <w:szCs w:val="24"/>
        </w:rPr>
        <w:t>Позиции, по которым стороны не выработали согласованного решения, выносятся на рассмотрение Осташковской городской Думы.</w:t>
      </w:r>
    </w:p>
    <w:p w:rsidR="00946DDC" w:rsidRPr="00946DDC" w:rsidRDefault="00946DDC" w:rsidP="00946DDC">
      <w:pPr>
        <w:pStyle w:val="20"/>
        <w:shd w:val="clear" w:color="auto" w:fill="auto"/>
        <w:tabs>
          <w:tab w:val="left" w:pos="1206"/>
        </w:tabs>
        <w:spacing w:before="0" w:line="240" w:lineRule="auto"/>
        <w:ind w:right="20" w:firstLine="709"/>
        <w:jc w:val="both"/>
        <w:rPr>
          <w:rStyle w:val="211pt"/>
          <w:sz w:val="24"/>
          <w:szCs w:val="24"/>
        </w:rPr>
      </w:pPr>
      <w:r w:rsidRPr="00946DDC">
        <w:rPr>
          <w:rStyle w:val="211pt"/>
          <w:sz w:val="24"/>
          <w:szCs w:val="24"/>
        </w:rPr>
        <w:t>13. В течение 5 рабочих дней Осташковская городская Дума рассматривает проект бюджета, доработанный согласительной комиссией. Докладывает решение согласительной комиссии на заседании Думы председатель постоянного депутатского комитета по финансам и экономической политике Осташковской городской Думы.</w:t>
      </w:r>
    </w:p>
    <w:p w:rsidR="00946DDC" w:rsidRPr="00946DDC" w:rsidRDefault="00946DDC" w:rsidP="00946DDC">
      <w:pPr>
        <w:ind w:firstLine="709"/>
        <w:jc w:val="both"/>
        <w:rPr>
          <w:rFonts w:ascii="Times New Roman" w:hAnsi="Times New Roman"/>
        </w:rPr>
      </w:pPr>
      <w:r w:rsidRPr="00946DDC">
        <w:rPr>
          <w:rStyle w:val="211pt"/>
          <w:sz w:val="24"/>
          <w:szCs w:val="24"/>
        </w:rPr>
        <w:t xml:space="preserve">14. </w:t>
      </w:r>
      <w:r w:rsidRPr="00946DDC">
        <w:rPr>
          <w:rFonts w:ascii="Times New Roman" w:hAnsi="Times New Roman"/>
        </w:rPr>
        <w:t>Второе чтение проекта решения о бюджете городского округа проводится не позднее 25 декабря года, предшествующего планируемому периоду.</w:t>
      </w:r>
    </w:p>
    <w:p w:rsidR="00946DDC" w:rsidRPr="00946DDC" w:rsidRDefault="00946DDC" w:rsidP="00946DDC">
      <w:pPr>
        <w:ind w:firstLine="709"/>
        <w:jc w:val="both"/>
        <w:rPr>
          <w:rFonts w:ascii="Times New Roman" w:hAnsi="Times New Roman"/>
        </w:rPr>
      </w:pPr>
      <w:r w:rsidRPr="00946DDC">
        <w:rPr>
          <w:rFonts w:ascii="Times New Roman" w:hAnsi="Times New Roman"/>
        </w:rPr>
        <w:t xml:space="preserve"> Предметом рассмотрения во втором чтении проекта решения о бюджете являются:</w:t>
      </w:r>
    </w:p>
    <w:p w:rsidR="00946DDC" w:rsidRPr="00946DDC" w:rsidRDefault="00946DDC" w:rsidP="00946DDC">
      <w:pPr>
        <w:ind w:firstLine="709"/>
        <w:jc w:val="both"/>
        <w:rPr>
          <w:rFonts w:ascii="Times New Roman" w:hAnsi="Times New Roman"/>
        </w:rPr>
      </w:pPr>
      <w:r w:rsidRPr="00946DDC">
        <w:rPr>
          <w:rFonts w:ascii="Times New Roman" w:hAnsi="Times New Roman"/>
        </w:rPr>
        <w:t>- расходы бюджета по разделам, подразделам, целевым Пунктам и видам расходов классификации расходов бюджетов Российской Федерации;</w:t>
      </w:r>
    </w:p>
    <w:p w:rsidR="00946DDC" w:rsidRPr="00946DDC" w:rsidRDefault="00946DDC" w:rsidP="00946DDC">
      <w:pPr>
        <w:ind w:firstLine="709"/>
        <w:jc w:val="both"/>
        <w:rPr>
          <w:rFonts w:ascii="Times New Roman" w:hAnsi="Times New Roman"/>
        </w:rPr>
      </w:pPr>
      <w:r w:rsidRPr="00946DDC">
        <w:rPr>
          <w:rFonts w:ascii="Times New Roman" w:hAnsi="Times New Roman"/>
        </w:rPr>
        <w:t>- размер резервного фонда администрации;</w:t>
      </w:r>
    </w:p>
    <w:p w:rsidR="00946DDC" w:rsidRPr="00946DDC" w:rsidRDefault="00946DDC" w:rsidP="00946DDC">
      <w:pPr>
        <w:ind w:firstLine="709"/>
        <w:jc w:val="both"/>
        <w:rPr>
          <w:rFonts w:ascii="Times New Roman" w:hAnsi="Times New Roman"/>
        </w:rPr>
      </w:pPr>
      <w:r w:rsidRPr="00946DDC">
        <w:rPr>
          <w:rFonts w:ascii="Times New Roman" w:hAnsi="Times New Roman"/>
        </w:rPr>
        <w:t>- текстовые статьи проекта решения о бюджете на соответствующий период;</w:t>
      </w:r>
    </w:p>
    <w:p w:rsidR="00946DDC" w:rsidRPr="00946DDC" w:rsidRDefault="00946DDC" w:rsidP="00946DDC">
      <w:pPr>
        <w:ind w:firstLine="709"/>
        <w:jc w:val="both"/>
        <w:rPr>
          <w:rFonts w:ascii="Times New Roman" w:hAnsi="Times New Roman"/>
        </w:rPr>
      </w:pPr>
      <w:r w:rsidRPr="00946DDC">
        <w:rPr>
          <w:rFonts w:ascii="Times New Roman" w:hAnsi="Times New Roman"/>
        </w:rPr>
        <w:t>- источники финансирования дефицита бюджета;</w:t>
      </w:r>
    </w:p>
    <w:p w:rsidR="00946DDC" w:rsidRPr="00946DDC" w:rsidRDefault="00946DDC" w:rsidP="00946DDC">
      <w:pPr>
        <w:ind w:firstLine="709"/>
        <w:jc w:val="both"/>
        <w:rPr>
          <w:rFonts w:ascii="Times New Roman" w:hAnsi="Times New Roman"/>
        </w:rPr>
      </w:pPr>
      <w:r w:rsidRPr="00946DDC">
        <w:rPr>
          <w:rFonts w:ascii="Times New Roman" w:hAnsi="Times New Roman"/>
        </w:rPr>
        <w:t>- верхний предел муниципального внутреннего долга по состоянию на 1 января года, следующего за каждым годом соответствующего периода;</w:t>
      </w:r>
    </w:p>
    <w:p w:rsidR="00946DDC" w:rsidRPr="00946DDC" w:rsidRDefault="00946DDC" w:rsidP="00946DDC">
      <w:pPr>
        <w:ind w:firstLine="709"/>
        <w:jc w:val="both"/>
        <w:rPr>
          <w:rFonts w:ascii="Times New Roman" w:hAnsi="Times New Roman"/>
        </w:rPr>
      </w:pPr>
      <w:r w:rsidRPr="00946DDC">
        <w:rPr>
          <w:rFonts w:ascii="Times New Roman" w:hAnsi="Times New Roman"/>
        </w:rPr>
        <w:t>15. Приятие поправок, относящихся к предмету второго чтения проекта решения о бюджете, осуществляется при условии обеспечения сбалансированности проекта бюджета городского округа.</w:t>
      </w:r>
    </w:p>
    <w:p w:rsidR="00946DDC" w:rsidRPr="00946DDC" w:rsidRDefault="00946DDC" w:rsidP="00946DDC">
      <w:pPr>
        <w:ind w:firstLine="709"/>
        <w:jc w:val="both"/>
        <w:rPr>
          <w:rFonts w:ascii="Times New Roman" w:hAnsi="Times New Roman"/>
        </w:rPr>
      </w:pPr>
      <w:r w:rsidRPr="00946DDC">
        <w:rPr>
          <w:rFonts w:ascii="Times New Roman" w:hAnsi="Times New Roman"/>
        </w:rPr>
        <w:t xml:space="preserve">16. Поправки к проекту решения о бюджете вносят депутаты </w:t>
      </w:r>
      <w:r w:rsidRPr="00946DDC">
        <w:rPr>
          <w:rStyle w:val="211pt"/>
          <w:sz w:val="24"/>
          <w:szCs w:val="24"/>
        </w:rPr>
        <w:t>Осташковской городской Думы</w:t>
      </w:r>
      <w:r w:rsidRPr="00946DDC">
        <w:rPr>
          <w:rFonts w:ascii="Times New Roman" w:hAnsi="Times New Roman"/>
        </w:rPr>
        <w:t xml:space="preserve">, Глава городского округа, а также иные субъекты правотворческой инициативы в соответствии с Уставом городского округа. Данные поправки направляются на рассмотрение в </w:t>
      </w:r>
      <w:r w:rsidRPr="00946DDC">
        <w:rPr>
          <w:rStyle w:val="211pt"/>
          <w:sz w:val="24"/>
          <w:szCs w:val="24"/>
        </w:rPr>
        <w:t>постоянный депутатский комитет по финансам и экономической политике Осташковской городской Думы.</w:t>
      </w:r>
    </w:p>
    <w:p w:rsidR="00946DDC" w:rsidRPr="00946DDC" w:rsidRDefault="00946DDC" w:rsidP="00946DDC">
      <w:pPr>
        <w:ind w:firstLine="709"/>
        <w:jc w:val="both"/>
        <w:rPr>
          <w:rFonts w:ascii="Times New Roman" w:hAnsi="Times New Roman"/>
        </w:rPr>
      </w:pPr>
      <w:r w:rsidRPr="00946DDC">
        <w:rPr>
          <w:rFonts w:ascii="Times New Roman" w:hAnsi="Times New Roman"/>
        </w:rPr>
        <w:t>17. П</w:t>
      </w:r>
      <w:r w:rsidRPr="00946DDC">
        <w:rPr>
          <w:rStyle w:val="211pt"/>
          <w:sz w:val="24"/>
          <w:szCs w:val="24"/>
        </w:rPr>
        <w:t xml:space="preserve">остоянный депутатский комитет по финансам и экономической политике </w:t>
      </w:r>
      <w:r w:rsidRPr="00946DDC">
        <w:rPr>
          <w:rFonts w:ascii="Times New Roman" w:hAnsi="Times New Roman"/>
        </w:rPr>
        <w:t xml:space="preserve">формирует таблицу поправок, рекомендуемых </w:t>
      </w:r>
      <w:r w:rsidRPr="00946DDC">
        <w:rPr>
          <w:rStyle w:val="211pt"/>
          <w:sz w:val="24"/>
          <w:szCs w:val="24"/>
        </w:rPr>
        <w:t xml:space="preserve">Осташковской городской Думе </w:t>
      </w:r>
      <w:r w:rsidRPr="00946DDC">
        <w:rPr>
          <w:rFonts w:ascii="Times New Roman" w:hAnsi="Times New Roman"/>
        </w:rPr>
        <w:t>к принятию или отклонению.</w:t>
      </w:r>
    </w:p>
    <w:p w:rsidR="00946DDC" w:rsidRPr="00946DDC" w:rsidRDefault="00946DDC" w:rsidP="00946DDC">
      <w:pPr>
        <w:ind w:firstLine="709"/>
        <w:jc w:val="both"/>
        <w:rPr>
          <w:rFonts w:ascii="Times New Roman" w:hAnsi="Times New Roman"/>
        </w:rPr>
      </w:pPr>
      <w:r w:rsidRPr="00946DDC">
        <w:rPr>
          <w:rFonts w:ascii="Times New Roman" w:hAnsi="Times New Roman"/>
        </w:rPr>
        <w:t xml:space="preserve">18. Рекомендованные к принятию или отклонению поправки рассматриваются </w:t>
      </w:r>
      <w:r w:rsidRPr="00946DDC">
        <w:rPr>
          <w:rStyle w:val="211pt"/>
          <w:sz w:val="24"/>
          <w:szCs w:val="24"/>
        </w:rPr>
        <w:t>Осташковской городской Думой</w:t>
      </w:r>
      <w:r w:rsidRPr="00946DDC">
        <w:rPr>
          <w:rFonts w:ascii="Times New Roman" w:hAnsi="Times New Roman"/>
        </w:rPr>
        <w:t xml:space="preserve"> и принимаются большинством голосов от установленной численности.</w:t>
      </w:r>
    </w:p>
    <w:p w:rsidR="00946DDC" w:rsidRPr="00946DDC" w:rsidRDefault="00946DDC" w:rsidP="00946DDC">
      <w:pPr>
        <w:ind w:firstLine="709"/>
        <w:rPr>
          <w:rFonts w:ascii="Times New Roman" w:hAnsi="Times New Roman"/>
        </w:rPr>
      </w:pPr>
      <w:r w:rsidRPr="00946DDC">
        <w:rPr>
          <w:rFonts w:ascii="Times New Roman" w:hAnsi="Times New Roman"/>
        </w:rPr>
        <w:t>19. Поправки к проекту решения о бюджете и результаты их рассмотрения формируются в соответствии с бюджетной классификацией Российской Федерации.</w:t>
      </w:r>
    </w:p>
    <w:p w:rsidR="00946DDC" w:rsidRPr="00946DDC" w:rsidRDefault="00946DDC" w:rsidP="00946DDC">
      <w:pPr>
        <w:ind w:firstLine="709"/>
        <w:jc w:val="both"/>
        <w:rPr>
          <w:rFonts w:ascii="Times New Roman" w:hAnsi="Times New Roman"/>
        </w:rPr>
      </w:pPr>
      <w:r w:rsidRPr="00946DDC">
        <w:rPr>
          <w:rFonts w:ascii="Times New Roman" w:hAnsi="Times New Roman"/>
        </w:rPr>
        <w:t>20. Рассмотрение проекта решения о бюджете с учетом принятых во втором чтении поправок завершается голосованием о принятии решения о бюджете городского округа и утверждении бюджета городского округа.</w:t>
      </w:r>
    </w:p>
    <w:p w:rsidR="00946DDC" w:rsidRPr="00946DDC" w:rsidRDefault="00946DDC" w:rsidP="00946DDC">
      <w:pPr>
        <w:ind w:firstLine="709"/>
        <w:jc w:val="both"/>
        <w:rPr>
          <w:rFonts w:ascii="Times New Roman" w:hAnsi="Times New Roman"/>
        </w:rPr>
      </w:pPr>
      <w:r w:rsidRPr="00946DDC">
        <w:rPr>
          <w:rStyle w:val="211pt"/>
          <w:sz w:val="24"/>
          <w:szCs w:val="24"/>
        </w:rPr>
        <w:t xml:space="preserve">21. </w:t>
      </w:r>
      <w:r w:rsidRPr="00946DDC">
        <w:rPr>
          <w:rFonts w:ascii="Times New Roman" w:hAnsi="Times New Roman"/>
        </w:rPr>
        <w:t>Решение о бюджете городского округа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w:t>
      </w:r>
    </w:p>
    <w:p w:rsidR="00946DDC" w:rsidRPr="00946DDC" w:rsidRDefault="00946DDC" w:rsidP="00946DDC">
      <w:pPr>
        <w:ind w:firstLine="709"/>
        <w:jc w:val="both"/>
        <w:rPr>
          <w:rFonts w:ascii="Times New Roman" w:hAnsi="Times New Roman"/>
        </w:rPr>
      </w:pPr>
      <w:r w:rsidRPr="00946DDC">
        <w:rPr>
          <w:rFonts w:ascii="Times New Roman" w:hAnsi="Times New Roman"/>
        </w:rPr>
        <w:t>22. Решение о бюджете городского округа подписывается Главой городского округа, Председателем Осташковской городской Думы и подлежит официальному опубликованию не позднее десяти дней после его подписания в порядке, установленном Уставом городского округа.</w:t>
      </w:r>
    </w:p>
    <w:p w:rsidR="00946DDC" w:rsidRPr="00946DDC" w:rsidRDefault="00946DDC" w:rsidP="00946DDC">
      <w:pPr>
        <w:pStyle w:val="20"/>
        <w:shd w:val="clear" w:color="auto" w:fill="auto"/>
        <w:tabs>
          <w:tab w:val="left" w:pos="1134"/>
        </w:tabs>
        <w:spacing w:before="0" w:line="240" w:lineRule="auto"/>
        <w:ind w:right="20" w:firstLine="709"/>
        <w:jc w:val="both"/>
        <w:rPr>
          <w:sz w:val="24"/>
          <w:szCs w:val="24"/>
        </w:rPr>
      </w:pPr>
    </w:p>
    <w:p w:rsidR="00946DDC" w:rsidRPr="00946DDC" w:rsidRDefault="00946DDC" w:rsidP="00946DDC">
      <w:pPr>
        <w:pStyle w:val="20"/>
        <w:shd w:val="clear" w:color="auto" w:fill="auto"/>
        <w:spacing w:before="0" w:after="205" w:line="240" w:lineRule="auto"/>
        <w:ind w:left="40" w:firstLine="709"/>
        <w:jc w:val="both"/>
        <w:rPr>
          <w:sz w:val="24"/>
          <w:szCs w:val="24"/>
        </w:rPr>
      </w:pPr>
      <w:r w:rsidRPr="00946DDC">
        <w:rPr>
          <w:rStyle w:val="211pt"/>
          <w:b/>
          <w:sz w:val="24"/>
          <w:szCs w:val="24"/>
        </w:rPr>
        <w:lastRenderedPageBreak/>
        <w:t>Пункт 24.</w:t>
      </w:r>
      <w:r w:rsidRPr="00946DDC">
        <w:rPr>
          <w:rStyle w:val="211pt"/>
          <w:sz w:val="24"/>
          <w:szCs w:val="24"/>
        </w:rPr>
        <w:t xml:space="preserve"> Внесение изменений в решение о бюджете</w:t>
      </w:r>
    </w:p>
    <w:p w:rsidR="00946DDC" w:rsidRPr="00946DDC" w:rsidRDefault="00946DDC" w:rsidP="00946DDC">
      <w:pPr>
        <w:pStyle w:val="20"/>
        <w:shd w:val="clear" w:color="auto" w:fill="auto"/>
        <w:tabs>
          <w:tab w:val="left" w:pos="1163"/>
        </w:tabs>
        <w:spacing w:before="0" w:line="240" w:lineRule="auto"/>
        <w:ind w:right="20" w:firstLine="709"/>
        <w:jc w:val="both"/>
        <w:rPr>
          <w:sz w:val="24"/>
          <w:szCs w:val="24"/>
        </w:rPr>
      </w:pPr>
      <w:r w:rsidRPr="00946DDC">
        <w:rPr>
          <w:rStyle w:val="211pt"/>
          <w:sz w:val="24"/>
          <w:szCs w:val="24"/>
        </w:rPr>
        <w:t>1.Администрация Осташковского городского округа вносит в Осташковскую городскую Думу проекты решений Осташковской городской Думы о внесении изменений в решение о бюджете по всем вопросам, являющимся предметом правового регулирования указанного решения.</w:t>
      </w:r>
    </w:p>
    <w:p w:rsidR="00946DDC" w:rsidRPr="00946DDC" w:rsidRDefault="00946DDC" w:rsidP="00946DDC">
      <w:pPr>
        <w:pStyle w:val="20"/>
        <w:shd w:val="clear" w:color="auto" w:fill="auto"/>
        <w:tabs>
          <w:tab w:val="left" w:pos="1163"/>
        </w:tabs>
        <w:spacing w:before="0" w:line="240" w:lineRule="auto"/>
        <w:ind w:right="20" w:firstLine="709"/>
        <w:jc w:val="both"/>
        <w:rPr>
          <w:sz w:val="24"/>
          <w:szCs w:val="24"/>
        </w:rPr>
      </w:pPr>
      <w:r w:rsidRPr="00946DDC">
        <w:rPr>
          <w:rStyle w:val="211pt"/>
          <w:sz w:val="24"/>
          <w:szCs w:val="24"/>
        </w:rPr>
        <w:t>2.Проекты решений Осташковской городской Думы о внесении изменений в решение о бюджете разрабатываются с учетом статей 83, 217 и 232 Бюджетного кодекса Российской Федерации и статьи 24 настоящего Положения.</w:t>
      </w:r>
    </w:p>
    <w:p w:rsidR="00946DDC" w:rsidRPr="00946DDC" w:rsidRDefault="00946DDC" w:rsidP="00946DDC">
      <w:pPr>
        <w:pStyle w:val="20"/>
        <w:shd w:val="clear" w:color="auto" w:fill="auto"/>
        <w:tabs>
          <w:tab w:val="left" w:pos="1245"/>
        </w:tabs>
        <w:spacing w:before="0" w:line="240" w:lineRule="auto"/>
        <w:ind w:right="20" w:firstLine="709"/>
        <w:jc w:val="both"/>
        <w:rPr>
          <w:rStyle w:val="211pt"/>
          <w:sz w:val="24"/>
          <w:szCs w:val="24"/>
        </w:rPr>
      </w:pPr>
      <w:r w:rsidRPr="00946DDC">
        <w:rPr>
          <w:rStyle w:val="211pt"/>
          <w:sz w:val="24"/>
          <w:szCs w:val="24"/>
        </w:rPr>
        <w:t>3.Одновременно с проектом решения Осташковской городской Думы о внесении изменений в решение о бюджете представляется:</w:t>
      </w:r>
    </w:p>
    <w:p w:rsidR="00946DDC" w:rsidRPr="00946DDC" w:rsidRDefault="00946DDC" w:rsidP="00946DDC">
      <w:pPr>
        <w:pStyle w:val="20"/>
        <w:shd w:val="clear" w:color="auto" w:fill="auto"/>
        <w:tabs>
          <w:tab w:val="left" w:pos="1245"/>
        </w:tabs>
        <w:spacing w:before="0" w:line="240" w:lineRule="auto"/>
        <w:ind w:right="20" w:firstLine="709"/>
        <w:jc w:val="both"/>
        <w:rPr>
          <w:rStyle w:val="211pt"/>
          <w:sz w:val="24"/>
          <w:szCs w:val="24"/>
        </w:rPr>
      </w:pPr>
      <w:r w:rsidRPr="00946DDC">
        <w:rPr>
          <w:rStyle w:val="211pt"/>
          <w:sz w:val="24"/>
          <w:szCs w:val="24"/>
        </w:rPr>
        <w:t>- пояснительная записка с обоснованием предлагаемых изменений в решение о бюджете;</w:t>
      </w:r>
    </w:p>
    <w:p w:rsidR="00946DDC" w:rsidRPr="00946DDC" w:rsidRDefault="00946DDC" w:rsidP="00946DDC">
      <w:pPr>
        <w:ind w:firstLine="709"/>
        <w:jc w:val="both"/>
        <w:rPr>
          <w:rFonts w:ascii="Times New Roman" w:hAnsi="Times New Roman"/>
        </w:rPr>
      </w:pPr>
      <w:r w:rsidRPr="00946DDC">
        <w:rPr>
          <w:rFonts w:ascii="Times New Roman" w:hAnsi="Times New Roman"/>
        </w:rPr>
        <w:t>-сведения об исполнении бюджета городского округа за истекший отчетный период текущего финансового года;</w:t>
      </w:r>
    </w:p>
    <w:p w:rsidR="00946DDC" w:rsidRPr="00946DDC" w:rsidRDefault="00946DDC" w:rsidP="00946DDC">
      <w:pPr>
        <w:ind w:firstLine="709"/>
        <w:jc w:val="both"/>
        <w:rPr>
          <w:rFonts w:ascii="Times New Roman" w:hAnsi="Times New Roman"/>
        </w:rPr>
      </w:pPr>
      <w:r w:rsidRPr="00946DDC">
        <w:rPr>
          <w:rFonts w:ascii="Times New Roman" w:hAnsi="Times New Roman"/>
        </w:rPr>
        <w:t>-  оценка ожидаемого исполнения бюджета городского округа в текущем финансовом году.</w:t>
      </w:r>
    </w:p>
    <w:p w:rsidR="00946DDC" w:rsidRPr="00946DDC" w:rsidRDefault="00946DDC" w:rsidP="00946DDC">
      <w:pPr>
        <w:spacing w:after="100" w:afterAutospacing="1"/>
        <w:ind w:firstLine="709"/>
        <w:jc w:val="both"/>
        <w:rPr>
          <w:rFonts w:ascii="Times New Roman" w:hAnsi="Times New Roman"/>
        </w:rPr>
      </w:pPr>
      <w:r w:rsidRPr="00946DDC">
        <w:rPr>
          <w:rStyle w:val="211pt"/>
          <w:sz w:val="24"/>
          <w:szCs w:val="24"/>
        </w:rPr>
        <w:t>4.</w:t>
      </w:r>
      <w:r w:rsidRPr="00946DDC">
        <w:rPr>
          <w:rFonts w:ascii="Times New Roman" w:hAnsi="Times New Roman"/>
        </w:rPr>
        <w:t xml:space="preserve">Рассмотрение и утверждение проекта решения о внесении изменений в бюджет городского округа осуществляется в порядке, установленном Регламентом </w:t>
      </w:r>
      <w:r w:rsidRPr="00946DDC">
        <w:rPr>
          <w:rStyle w:val="211pt"/>
          <w:sz w:val="24"/>
          <w:szCs w:val="24"/>
        </w:rPr>
        <w:t xml:space="preserve">Осташковской городской Думы </w:t>
      </w:r>
      <w:r w:rsidRPr="00946DDC">
        <w:rPr>
          <w:rFonts w:ascii="Times New Roman" w:hAnsi="Times New Roman"/>
        </w:rPr>
        <w:t>для рассмотрения проектов решений</w:t>
      </w:r>
      <w:r w:rsidRPr="00946DDC">
        <w:rPr>
          <w:rStyle w:val="211pt"/>
          <w:sz w:val="24"/>
          <w:szCs w:val="24"/>
        </w:rPr>
        <w:t>Осташковской городской Думы</w:t>
      </w:r>
      <w:r w:rsidRPr="00946DDC">
        <w:rPr>
          <w:rFonts w:ascii="Times New Roman" w:hAnsi="Times New Roman"/>
        </w:rPr>
        <w:t>, с учетом положений настоящего раздела</w:t>
      </w:r>
      <w:r w:rsidRPr="00946DDC">
        <w:rPr>
          <w:rStyle w:val="211pt"/>
          <w:sz w:val="24"/>
          <w:szCs w:val="24"/>
        </w:rPr>
        <w:t>и утверждаются Осташковской городской Думой.</w:t>
      </w:r>
    </w:p>
    <w:p w:rsidR="00946DDC" w:rsidRDefault="00946DDC" w:rsidP="00946DDC">
      <w:pPr>
        <w:pStyle w:val="20"/>
        <w:shd w:val="clear" w:color="auto" w:fill="auto"/>
        <w:spacing w:before="0" w:line="240" w:lineRule="auto"/>
        <w:jc w:val="center"/>
        <w:rPr>
          <w:rStyle w:val="211pt"/>
          <w:b/>
          <w:sz w:val="24"/>
          <w:szCs w:val="24"/>
        </w:rPr>
      </w:pPr>
      <w:r w:rsidRPr="00946DDC">
        <w:rPr>
          <w:rStyle w:val="211pt"/>
          <w:b/>
          <w:sz w:val="24"/>
          <w:szCs w:val="24"/>
        </w:rPr>
        <w:t>Раздел 5. Исполнение бюджета</w:t>
      </w:r>
    </w:p>
    <w:p w:rsidR="00946DDC" w:rsidRPr="00946DDC" w:rsidRDefault="00946DDC" w:rsidP="00946DDC">
      <w:pPr>
        <w:pStyle w:val="20"/>
        <w:shd w:val="clear" w:color="auto" w:fill="auto"/>
        <w:spacing w:before="0" w:line="240" w:lineRule="auto"/>
        <w:jc w:val="center"/>
        <w:rPr>
          <w:b/>
          <w:sz w:val="24"/>
          <w:szCs w:val="24"/>
        </w:rPr>
      </w:pPr>
    </w:p>
    <w:p w:rsidR="00946DDC" w:rsidRPr="00946DDC" w:rsidRDefault="00946DDC" w:rsidP="00946DDC">
      <w:pPr>
        <w:pStyle w:val="20"/>
        <w:shd w:val="clear" w:color="auto" w:fill="auto"/>
        <w:spacing w:before="0" w:line="240" w:lineRule="auto"/>
        <w:ind w:left="40" w:firstLine="709"/>
        <w:jc w:val="both"/>
        <w:rPr>
          <w:sz w:val="24"/>
          <w:szCs w:val="24"/>
        </w:rPr>
      </w:pPr>
      <w:r w:rsidRPr="00946DDC">
        <w:rPr>
          <w:rStyle w:val="211pt"/>
          <w:b/>
          <w:sz w:val="24"/>
          <w:szCs w:val="24"/>
        </w:rPr>
        <w:t>Пункт 25.</w:t>
      </w:r>
      <w:r w:rsidRPr="00946DDC">
        <w:rPr>
          <w:rStyle w:val="211pt"/>
          <w:sz w:val="24"/>
          <w:szCs w:val="24"/>
        </w:rPr>
        <w:t xml:space="preserve"> Организация исполнения бюджета</w:t>
      </w:r>
    </w:p>
    <w:p w:rsidR="00946DDC" w:rsidRDefault="00946DDC" w:rsidP="00946DDC">
      <w:pPr>
        <w:pStyle w:val="20"/>
        <w:shd w:val="clear" w:color="auto" w:fill="auto"/>
        <w:tabs>
          <w:tab w:val="left" w:pos="1227"/>
        </w:tabs>
        <w:spacing w:before="0" w:line="240" w:lineRule="auto"/>
        <w:ind w:firstLine="709"/>
        <w:jc w:val="both"/>
        <w:rPr>
          <w:rStyle w:val="211pt"/>
          <w:sz w:val="24"/>
          <w:szCs w:val="24"/>
        </w:rPr>
      </w:pPr>
    </w:p>
    <w:p w:rsidR="00946DDC" w:rsidRPr="00946DDC" w:rsidRDefault="00946DDC" w:rsidP="00946DDC">
      <w:pPr>
        <w:pStyle w:val="20"/>
        <w:shd w:val="clear" w:color="auto" w:fill="auto"/>
        <w:tabs>
          <w:tab w:val="left" w:pos="1227"/>
        </w:tabs>
        <w:spacing w:before="0" w:line="240" w:lineRule="auto"/>
        <w:ind w:firstLine="709"/>
        <w:jc w:val="both"/>
        <w:rPr>
          <w:sz w:val="24"/>
          <w:szCs w:val="24"/>
        </w:rPr>
      </w:pPr>
      <w:r w:rsidRPr="00946DDC">
        <w:rPr>
          <w:rStyle w:val="211pt"/>
          <w:sz w:val="24"/>
          <w:szCs w:val="24"/>
        </w:rPr>
        <w:t>1.Исполнение бюджета обеспечивается Администрацией Осташковского городског оокруга.</w:t>
      </w:r>
    </w:p>
    <w:p w:rsidR="00946DDC" w:rsidRPr="00946DDC" w:rsidRDefault="00946DDC" w:rsidP="00946DDC">
      <w:pPr>
        <w:pStyle w:val="20"/>
        <w:shd w:val="clear" w:color="auto" w:fill="auto"/>
        <w:tabs>
          <w:tab w:val="left" w:pos="1274"/>
        </w:tabs>
        <w:spacing w:before="0" w:line="240" w:lineRule="auto"/>
        <w:ind w:right="20" w:firstLine="709"/>
        <w:jc w:val="both"/>
        <w:rPr>
          <w:sz w:val="24"/>
          <w:szCs w:val="24"/>
        </w:rPr>
      </w:pPr>
      <w:r w:rsidRPr="00946DDC">
        <w:rPr>
          <w:rStyle w:val="211pt"/>
          <w:sz w:val="24"/>
          <w:szCs w:val="24"/>
        </w:rPr>
        <w:t>2.Организацию исполнения бюджета осуществляет финансовый орган в рамках компетенции, установленной бюджетным законодательством Российской Федерации, Уставом Осташковского городского округа, настоящим Положением, иными муниципальными правовыми актами Осташковского городского округа.</w:t>
      </w:r>
    </w:p>
    <w:p w:rsidR="00946DDC" w:rsidRPr="00946DDC" w:rsidRDefault="00946DDC" w:rsidP="00946DDC">
      <w:pPr>
        <w:pStyle w:val="20"/>
        <w:shd w:val="clear" w:color="auto" w:fill="auto"/>
        <w:spacing w:before="0" w:line="240" w:lineRule="auto"/>
        <w:ind w:left="40" w:right="20" w:firstLine="709"/>
        <w:jc w:val="both"/>
        <w:rPr>
          <w:sz w:val="24"/>
          <w:szCs w:val="24"/>
        </w:rPr>
      </w:pPr>
      <w:r w:rsidRPr="00946DDC">
        <w:rPr>
          <w:rStyle w:val="211pt"/>
          <w:sz w:val="24"/>
          <w:szCs w:val="24"/>
        </w:rPr>
        <w:t>Исполнение бюджета осуществляется на основе единства кассы и подведомственности расходов в соответствии со сводной бюджетной росписью и кассовым планом.</w:t>
      </w:r>
    </w:p>
    <w:p w:rsidR="00946DDC" w:rsidRPr="00946DDC" w:rsidRDefault="00946DDC" w:rsidP="00946DDC">
      <w:pPr>
        <w:pStyle w:val="20"/>
        <w:shd w:val="clear" w:color="auto" w:fill="auto"/>
        <w:tabs>
          <w:tab w:val="left" w:pos="1293"/>
        </w:tabs>
        <w:spacing w:before="0" w:line="240" w:lineRule="auto"/>
        <w:ind w:right="20" w:firstLine="709"/>
        <w:jc w:val="both"/>
        <w:rPr>
          <w:sz w:val="24"/>
          <w:szCs w:val="24"/>
        </w:rPr>
      </w:pPr>
      <w:r w:rsidRPr="00946DDC">
        <w:rPr>
          <w:rStyle w:val="211pt"/>
          <w:sz w:val="24"/>
          <w:szCs w:val="24"/>
        </w:rPr>
        <w:t>3.Организация исполнения бюджета по расходам включает в себя реализацию Финансовым органом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946DDC" w:rsidRPr="00946DDC" w:rsidRDefault="00946DDC" w:rsidP="00946DDC">
      <w:pPr>
        <w:pStyle w:val="20"/>
        <w:shd w:val="clear" w:color="auto" w:fill="auto"/>
        <w:tabs>
          <w:tab w:val="left" w:pos="1245"/>
        </w:tabs>
        <w:spacing w:before="0" w:after="240" w:line="240" w:lineRule="auto"/>
        <w:ind w:right="20" w:firstLine="709"/>
        <w:jc w:val="both"/>
        <w:rPr>
          <w:sz w:val="24"/>
          <w:szCs w:val="24"/>
        </w:rPr>
      </w:pPr>
      <w:r w:rsidRPr="00946DDC">
        <w:rPr>
          <w:rStyle w:val="211pt"/>
          <w:sz w:val="24"/>
          <w:szCs w:val="24"/>
        </w:rPr>
        <w:t>4.Полномочия по исполнению бюджета в части распределения доходов, возврата излишне уплаченных доходов, расходованию средств, поступивших из бюджета в порядке межбюджетных отношений, осуществляются в соответствии с Бюджетным кодексом Российской Федерации.</w:t>
      </w:r>
    </w:p>
    <w:p w:rsidR="00946DDC" w:rsidRPr="00946DDC" w:rsidRDefault="00946DDC" w:rsidP="00946DDC">
      <w:pPr>
        <w:pStyle w:val="20"/>
        <w:shd w:val="clear" w:color="auto" w:fill="auto"/>
        <w:spacing w:before="0" w:after="240" w:line="240" w:lineRule="auto"/>
        <w:ind w:left="40" w:right="20" w:firstLine="709"/>
        <w:jc w:val="both"/>
        <w:rPr>
          <w:sz w:val="24"/>
          <w:szCs w:val="24"/>
        </w:rPr>
      </w:pPr>
      <w:r w:rsidRPr="00946DDC">
        <w:rPr>
          <w:rStyle w:val="211pt"/>
          <w:b/>
          <w:sz w:val="24"/>
          <w:szCs w:val="24"/>
        </w:rPr>
        <w:t>Пункт 26</w:t>
      </w:r>
      <w:r w:rsidRPr="00946DDC">
        <w:rPr>
          <w:rStyle w:val="211pt"/>
          <w:sz w:val="24"/>
          <w:szCs w:val="24"/>
        </w:rPr>
        <w:t>. Исполнение бюджета по доходам и расходам, источникам финансирования дефицита</w:t>
      </w:r>
    </w:p>
    <w:p w:rsidR="00946DDC" w:rsidRPr="00946DDC" w:rsidRDefault="00946DDC" w:rsidP="00946DDC">
      <w:pPr>
        <w:pStyle w:val="20"/>
        <w:shd w:val="clear" w:color="auto" w:fill="auto"/>
        <w:spacing w:before="0" w:line="240" w:lineRule="auto"/>
        <w:ind w:left="40" w:firstLine="709"/>
        <w:jc w:val="both"/>
        <w:rPr>
          <w:sz w:val="24"/>
          <w:szCs w:val="24"/>
        </w:rPr>
      </w:pPr>
      <w:r w:rsidRPr="00946DDC">
        <w:rPr>
          <w:rStyle w:val="211pt"/>
          <w:sz w:val="24"/>
          <w:szCs w:val="24"/>
        </w:rPr>
        <w:t>1. Исполнение бюджета по доходам предусматривает:</w:t>
      </w:r>
    </w:p>
    <w:p w:rsidR="00946DDC" w:rsidRPr="00946DDC" w:rsidRDefault="00946DDC" w:rsidP="00946DDC">
      <w:pPr>
        <w:pStyle w:val="20"/>
        <w:numPr>
          <w:ilvl w:val="0"/>
          <w:numId w:val="13"/>
        </w:numPr>
        <w:shd w:val="clear" w:color="auto" w:fill="auto"/>
        <w:tabs>
          <w:tab w:val="left" w:pos="1370"/>
        </w:tabs>
        <w:spacing w:before="0" w:line="240" w:lineRule="auto"/>
        <w:ind w:left="40" w:right="20" w:firstLine="709"/>
        <w:jc w:val="both"/>
        <w:rPr>
          <w:sz w:val="24"/>
          <w:szCs w:val="24"/>
        </w:rPr>
      </w:pPr>
      <w:r w:rsidRPr="00946DDC">
        <w:rPr>
          <w:rStyle w:val="211pt"/>
          <w:sz w:val="24"/>
          <w:szCs w:val="24"/>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Осташковской городской Думы о бюджете и иными муниципальными правовыми актами Осташковского городского округа, принятыми в </w:t>
      </w:r>
      <w:r w:rsidRPr="00946DDC">
        <w:rPr>
          <w:rStyle w:val="211pt"/>
          <w:sz w:val="24"/>
          <w:szCs w:val="24"/>
        </w:rPr>
        <w:lastRenderedPageBreak/>
        <w:t>соответствии с положениями бюджетного законодательства Российской Федерации, со счетов органов Федерального казначейства и иных поступлений в бюджет;</w:t>
      </w:r>
    </w:p>
    <w:p w:rsidR="00946DDC" w:rsidRPr="00946DDC" w:rsidRDefault="00946DDC" w:rsidP="00946DDC">
      <w:pPr>
        <w:pStyle w:val="20"/>
        <w:numPr>
          <w:ilvl w:val="0"/>
          <w:numId w:val="13"/>
        </w:numPr>
        <w:shd w:val="clear" w:color="auto" w:fill="auto"/>
        <w:tabs>
          <w:tab w:val="left" w:pos="1403"/>
        </w:tabs>
        <w:spacing w:before="0" w:line="240" w:lineRule="auto"/>
        <w:ind w:left="40" w:right="20" w:firstLine="709"/>
        <w:jc w:val="both"/>
        <w:rPr>
          <w:sz w:val="24"/>
          <w:szCs w:val="24"/>
        </w:rPr>
      </w:pPr>
      <w:r w:rsidRPr="00946DDC">
        <w:rPr>
          <w:rStyle w:val="211pt"/>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46DDC" w:rsidRPr="00946DDC" w:rsidRDefault="00946DDC" w:rsidP="00946DDC">
      <w:pPr>
        <w:pStyle w:val="20"/>
        <w:numPr>
          <w:ilvl w:val="0"/>
          <w:numId w:val="13"/>
        </w:numPr>
        <w:shd w:val="clear" w:color="auto" w:fill="auto"/>
        <w:tabs>
          <w:tab w:val="left" w:pos="1412"/>
        </w:tabs>
        <w:spacing w:before="0" w:line="240" w:lineRule="auto"/>
        <w:ind w:left="20" w:right="20" w:firstLine="709"/>
        <w:jc w:val="both"/>
        <w:rPr>
          <w:sz w:val="24"/>
          <w:szCs w:val="24"/>
        </w:rPr>
      </w:pPr>
      <w:r w:rsidRPr="00946DDC">
        <w:rPr>
          <w:rStyle w:val="211pt"/>
          <w:sz w:val="24"/>
          <w:szCs w:val="24"/>
        </w:rPr>
        <w:t>зачет излишне уплаченных или излишне взысканных сумм в соответствии с законодательством Российской Федерации;</w:t>
      </w:r>
    </w:p>
    <w:p w:rsidR="00946DDC" w:rsidRPr="00946DDC" w:rsidRDefault="00946DDC" w:rsidP="00946DDC">
      <w:pPr>
        <w:pStyle w:val="20"/>
        <w:numPr>
          <w:ilvl w:val="0"/>
          <w:numId w:val="13"/>
        </w:numPr>
        <w:shd w:val="clear" w:color="auto" w:fill="auto"/>
        <w:tabs>
          <w:tab w:val="left" w:pos="1378"/>
        </w:tabs>
        <w:spacing w:before="0" w:line="240" w:lineRule="auto"/>
        <w:ind w:left="20" w:right="20" w:firstLine="709"/>
        <w:jc w:val="both"/>
        <w:rPr>
          <w:sz w:val="24"/>
          <w:szCs w:val="24"/>
        </w:rPr>
      </w:pPr>
      <w:r w:rsidRPr="00946DDC">
        <w:rPr>
          <w:rStyle w:val="211pt"/>
          <w:sz w:val="24"/>
          <w:szCs w:val="24"/>
        </w:rPr>
        <w:t>уточнение администратором доходов бюджета платежей в бюджеты бюджетной системы Российской Федерации;</w:t>
      </w:r>
    </w:p>
    <w:p w:rsidR="00946DDC" w:rsidRPr="00946DDC" w:rsidRDefault="00946DDC" w:rsidP="00946DDC">
      <w:pPr>
        <w:pStyle w:val="20"/>
        <w:numPr>
          <w:ilvl w:val="0"/>
          <w:numId w:val="13"/>
        </w:numPr>
        <w:shd w:val="clear" w:color="auto" w:fill="auto"/>
        <w:tabs>
          <w:tab w:val="left" w:pos="1330"/>
        </w:tabs>
        <w:spacing w:before="0" w:line="240" w:lineRule="auto"/>
        <w:ind w:left="20" w:right="20" w:firstLine="709"/>
        <w:jc w:val="both"/>
        <w:rPr>
          <w:sz w:val="24"/>
          <w:szCs w:val="24"/>
        </w:rPr>
      </w:pPr>
      <w:r w:rsidRPr="00946DDC">
        <w:rPr>
          <w:rStyle w:val="211pt"/>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46DDC" w:rsidRPr="00946DDC" w:rsidRDefault="00946DDC" w:rsidP="00946DDC">
      <w:pPr>
        <w:pStyle w:val="20"/>
        <w:numPr>
          <w:ilvl w:val="1"/>
          <w:numId w:val="13"/>
        </w:numPr>
        <w:shd w:val="clear" w:color="auto" w:fill="auto"/>
        <w:tabs>
          <w:tab w:val="left" w:pos="1148"/>
        </w:tabs>
        <w:spacing w:before="0" w:line="240" w:lineRule="auto"/>
        <w:ind w:left="20" w:right="20" w:firstLine="709"/>
        <w:jc w:val="both"/>
        <w:rPr>
          <w:sz w:val="24"/>
          <w:szCs w:val="24"/>
        </w:rPr>
      </w:pPr>
      <w:r w:rsidRPr="00946DDC">
        <w:rPr>
          <w:rStyle w:val="211pt"/>
          <w:sz w:val="24"/>
          <w:szCs w:val="24"/>
        </w:rPr>
        <w:t>Бюджет исполняется по расходам в пределах фактического наличия средств на едином счете бюджета с соблюдением обязательных последовательно осуществляемых процедур принятия и учета бюджетных обязательств и денежных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946DDC" w:rsidRPr="00946DDC" w:rsidRDefault="00946DDC" w:rsidP="00946DDC">
      <w:pPr>
        <w:pStyle w:val="20"/>
        <w:numPr>
          <w:ilvl w:val="1"/>
          <w:numId w:val="13"/>
        </w:numPr>
        <w:shd w:val="clear" w:color="auto" w:fill="auto"/>
        <w:tabs>
          <w:tab w:val="left" w:pos="1162"/>
        </w:tabs>
        <w:spacing w:before="0" w:line="240" w:lineRule="auto"/>
        <w:ind w:left="20" w:right="20" w:firstLine="709"/>
        <w:jc w:val="both"/>
        <w:rPr>
          <w:sz w:val="24"/>
          <w:szCs w:val="24"/>
        </w:rPr>
      </w:pPr>
      <w:r w:rsidRPr="00946DDC">
        <w:rPr>
          <w:rStyle w:val="211pt"/>
          <w:sz w:val="24"/>
          <w:szCs w:val="24"/>
        </w:rPr>
        <w:t>Получатель средств бюджета принимает бюджетные обязательства путем заключения договоров, муниципальных контрактов с физическими и юридическими лицами, индивидуальными предпринимателями и (или) в соответствии с законодательством Российской Федерации, иным муниципальным правовым актом Осташковского городского округа, соглашением в пределах, доведенных до него лимитов бюджетных обязательств.</w:t>
      </w:r>
    </w:p>
    <w:p w:rsidR="00946DDC" w:rsidRPr="00946DDC" w:rsidRDefault="00946DDC" w:rsidP="00946DDC">
      <w:pPr>
        <w:pStyle w:val="20"/>
        <w:numPr>
          <w:ilvl w:val="1"/>
          <w:numId w:val="13"/>
        </w:numPr>
        <w:shd w:val="clear" w:color="auto" w:fill="auto"/>
        <w:tabs>
          <w:tab w:val="left" w:pos="1201"/>
        </w:tabs>
        <w:spacing w:before="0" w:line="240" w:lineRule="auto"/>
        <w:ind w:left="20" w:right="20" w:firstLine="709"/>
        <w:jc w:val="both"/>
        <w:rPr>
          <w:sz w:val="24"/>
          <w:szCs w:val="24"/>
        </w:rPr>
      </w:pPr>
      <w:r w:rsidRPr="00946DDC">
        <w:rPr>
          <w:rStyle w:val="211pt"/>
          <w:sz w:val="24"/>
          <w:szCs w:val="24"/>
        </w:rPr>
        <w:t>Получатель средств бюджета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46DDC" w:rsidRPr="00946DDC" w:rsidRDefault="00946DDC" w:rsidP="00946DDC">
      <w:pPr>
        <w:pStyle w:val="20"/>
        <w:numPr>
          <w:ilvl w:val="1"/>
          <w:numId w:val="13"/>
        </w:numPr>
        <w:shd w:val="clear" w:color="auto" w:fill="auto"/>
        <w:tabs>
          <w:tab w:val="left" w:pos="1124"/>
        </w:tabs>
        <w:spacing w:before="0" w:line="240" w:lineRule="auto"/>
        <w:ind w:left="20" w:right="20" w:firstLine="709"/>
        <w:jc w:val="both"/>
        <w:rPr>
          <w:sz w:val="24"/>
          <w:szCs w:val="24"/>
        </w:rPr>
      </w:pPr>
      <w:r w:rsidRPr="00946DDC">
        <w:rPr>
          <w:rStyle w:val="211pt"/>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законодательства Российской Федерации.</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946DDC" w:rsidRPr="00946DDC" w:rsidRDefault="00946DDC" w:rsidP="00946DDC">
      <w:pPr>
        <w:pStyle w:val="20"/>
        <w:numPr>
          <w:ilvl w:val="1"/>
          <w:numId w:val="13"/>
        </w:numPr>
        <w:shd w:val="clear" w:color="auto" w:fill="auto"/>
        <w:tabs>
          <w:tab w:val="left" w:pos="1129"/>
        </w:tabs>
        <w:spacing w:before="0" w:line="240" w:lineRule="auto"/>
        <w:ind w:left="20" w:right="20" w:firstLine="709"/>
        <w:jc w:val="both"/>
        <w:rPr>
          <w:sz w:val="24"/>
          <w:szCs w:val="24"/>
        </w:rPr>
      </w:pPr>
      <w:r w:rsidRPr="00946DDC">
        <w:rPr>
          <w:rStyle w:val="211pt"/>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бюджета лимитов бюджетных обязательств.</w:t>
      </w:r>
    </w:p>
    <w:p w:rsidR="00946DDC" w:rsidRPr="00946DDC" w:rsidRDefault="00946DDC" w:rsidP="00946DDC">
      <w:pPr>
        <w:pStyle w:val="20"/>
        <w:numPr>
          <w:ilvl w:val="1"/>
          <w:numId w:val="13"/>
        </w:numPr>
        <w:shd w:val="clear" w:color="auto" w:fill="auto"/>
        <w:tabs>
          <w:tab w:val="left" w:pos="1186"/>
        </w:tabs>
        <w:spacing w:before="0" w:line="240" w:lineRule="auto"/>
        <w:ind w:left="20" w:right="20" w:firstLine="709"/>
        <w:jc w:val="both"/>
        <w:rPr>
          <w:sz w:val="24"/>
          <w:szCs w:val="24"/>
        </w:rPr>
      </w:pPr>
      <w:r w:rsidRPr="00946DDC">
        <w:rPr>
          <w:rStyle w:val="211pt"/>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 бюджета бюджетных ассигнований.</w:t>
      </w:r>
    </w:p>
    <w:p w:rsidR="00946DDC" w:rsidRPr="00946DDC" w:rsidRDefault="00946DDC" w:rsidP="00946DDC">
      <w:pPr>
        <w:pStyle w:val="20"/>
        <w:numPr>
          <w:ilvl w:val="1"/>
          <w:numId w:val="13"/>
        </w:numPr>
        <w:shd w:val="clear" w:color="auto" w:fill="auto"/>
        <w:tabs>
          <w:tab w:val="left" w:pos="1215"/>
        </w:tabs>
        <w:spacing w:before="0" w:line="240" w:lineRule="auto"/>
        <w:ind w:left="20" w:right="20" w:firstLine="709"/>
        <w:jc w:val="both"/>
        <w:rPr>
          <w:sz w:val="24"/>
          <w:szCs w:val="24"/>
        </w:rPr>
      </w:pPr>
      <w:r w:rsidRPr="00946DDC">
        <w:rPr>
          <w:rStyle w:val="211pt"/>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sidRPr="00946DDC">
        <w:rPr>
          <w:rStyle w:val="211pt"/>
          <w:sz w:val="24"/>
          <w:szCs w:val="24"/>
        </w:rPr>
        <w:lastRenderedPageBreak/>
        <w:t>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средств бюджета.</w:t>
      </w:r>
    </w:p>
    <w:p w:rsidR="00946DDC" w:rsidRPr="00946DDC" w:rsidRDefault="00946DDC" w:rsidP="00946DDC">
      <w:pPr>
        <w:pStyle w:val="20"/>
        <w:numPr>
          <w:ilvl w:val="1"/>
          <w:numId w:val="13"/>
        </w:numPr>
        <w:shd w:val="clear" w:color="auto" w:fill="auto"/>
        <w:tabs>
          <w:tab w:val="left" w:pos="1340"/>
        </w:tabs>
        <w:spacing w:before="0" w:after="283" w:line="240" w:lineRule="auto"/>
        <w:ind w:left="20" w:right="20" w:firstLine="709"/>
        <w:jc w:val="both"/>
        <w:rPr>
          <w:sz w:val="24"/>
          <w:szCs w:val="24"/>
        </w:rPr>
      </w:pPr>
      <w:r w:rsidRPr="00946DDC">
        <w:rPr>
          <w:rStyle w:val="211pt"/>
          <w:sz w:val="24"/>
          <w:szCs w:val="24"/>
        </w:rPr>
        <w:t>Исполнение бюджета по источникам финансирования дефицита бюджета осуществляется в соответствии со сводной бюджетной росписью в порядке, установленном финансовым органом, в соответствии с бюджетным законодательством Российской Федерации.</w:t>
      </w:r>
    </w:p>
    <w:p w:rsidR="00946DDC" w:rsidRPr="00946DDC" w:rsidRDefault="00946DDC" w:rsidP="00946DDC">
      <w:pPr>
        <w:pStyle w:val="20"/>
        <w:shd w:val="clear" w:color="auto" w:fill="auto"/>
        <w:spacing w:before="0" w:after="261" w:line="240" w:lineRule="auto"/>
        <w:ind w:left="20" w:firstLine="709"/>
        <w:jc w:val="both"/>
        <w:rPr>
          <w:sz w:val="24"/>
          <w:szCs w:val="24"/>
        </w:rPr>
      </w:pPr>
      <w:r w:rsidRPr="00946DDC">
        <w:rPr>
          <w:rStyle w:val="211pt"/>
          <w:b/>
          <w:sz w:val="24"/>
          <w:szCs w:val="24"/>
        </w:rPr>
        <w:t>Пункт 27.</w:t>
      </w:r>
      <w:r w:rsidRPr="00946DDC">
        <w:rPr>
          <w:rStyle w:val="211pt"/>
          <w:sz w:val="24"/>
          <w:szCs w:val="24"/>
        </w:rPr>
        <w:t xml:space="preserve"> Сводная бюджетная роспись</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1. Состав показателей сводной бюджетной росписи утверждается порядком составления и ведения сводной бюджетной росписи.</w:t>
      </w:r>
    </w:p>
    <w:p w:rsidR="00946DDC" w:rsidRPr="00946DDC" w:rsidRDefault="00946DDC" w:rsidP="00946DDC">
      <w:pPr>
        <w:pStyle w:val="20"/>
        <w:numPr>
          <w:ilvl w:val="2"/>
          <w:numId w:val="13"/>
        </w:numPr>
        <w:shd w:val="clear" w:color="auto" w:fill="auto"/>
        <w:tabs>
          <w:tab w:val="left" w:pos="1158"/>
        </w:tabs>
        <w:spacing w:before="0" w:line="240" w:lineRule="auto"/>
        <w:ind w:left="20" w:right="20" w:firstLine="709"/>
        <w:jc w:val="both"/>
        <w:rPr>
          <w:sz w:val="24"/>
          <w:szCs w:val="24"/>
        </w:rPr>
      </w:pPr>
      <w:r w:rsidRPr="00946DDC">
        <w:rPr>
          <w:rStyle w:val="211pt"/>
          <w:sz w:val="24"/>
          <w:szCs w:val="24"/>
        </w:rPr>
        <w:t>Порядок составления и ведения сводной бюджетной росписи утверждается приказом Финансового органа с указанием предельных сроков внесения изменений в сводную бюджетную роспись., в том числе дифференцированно по различным видам оснований, указанным в настоящей статье.</w:t>
      </w:r>
    </w:p>
    <w:p w:rsidR="00946DDC" w:rsidRPr="00946DDC" w:rsidRDefault="00946DDC" w:rsidP="00946DDC">
      <w:pPr>
        <w:pStyle w:val="20"/>
        <w:numPr>
          <w:ilvl w:val="2"/>
          <w:numId w:val="13"/>
        </w:numPr>
        <w:shd w:val="clear" w:color="auto" w:fill="auto"/>
        <w:tabs>
          <w:tab w:val="left" w:pos="1124"/>
        </w:tabs>
        <w:spacing w:before="0" w:line="240" w:lineRule="auto"/>
        <w:ind w:left="20" w:right="20" w:firstLine="709"/>
        <w:jc w:val="both"/>
        <w:rPr>
          <w:sz w:val="24"/>
          <w:szCs w:val="24"/>
        </w:rPr>
      </w:pPr>
      <w:r w:rsidRPr="00946DDC">
        <w:rPr>
          <w:rStyle w:val="211pt"/>
          <w:sz w:val="24"/>
          <w:szCs w:val="24"/>
        </w:rPr>
        <w:t>Утверждение сводной бюджетной росписи и внесение изменений в нее осуществляются руководителем Финансового органа.</w:t>
      </w:r>
    </w:p>
    <w:p w:rsidR="00946DDC" w:rsidRPr="00946DDC" w:rsidRDefault="00946DDC" w:rsidP="00946DDC">
      <w:pPr>
        <w:pStyle w:val="20"/>
        <w:numPr>
          <w:ilvl w:val="2"/>
          <w:numId w:val="13"/>
        </w:numPr>
        <w:shd w:val="clear" w:color="auto" w:fill="auto"/>
        <w:tabs>
          <w:tab w:val="left" w:pos="1225"/>
        </w:tabs>
        <w:spacing w:before="0" w:line="240" w:lineRule="auto"/>
        <w:ind w:left="20" w:right="20" w:firstLine="709"/>
        <w:jc w:val="both"/>
        <w:rPr>
          <w:sz w:val="24"/>
          <w:szCs w:val="24"/>
        </w:rPr>
      </w:pPr>
      <w:r w:rsidRPr="00946DDC">
        <w:rPr>
          <w:rStyle w:val="211pt"/>
          <w:sz w:val="24"/>
          <w:szCs w:val="24"/>
        </w:rPr>
        <w:t>Утвержденные показатели сводной бюджетной росписи должны соответствовать решению о бюджете.</w:t>
      </w:r>
    </w:p>
    <w:p w:rsidR="00946DDC" w:rsidRPr="00946DDC" w:rsidRDefault="00946DDC" w:rsidP="00946DDC">
      <w:pPr>
        <w:pStyle w:val="20"/>
        <w:numPr>
          <w:ilvl w:val="2"/>
          <w:numId w:val="13"/>
        </w:numPr>
        <w:shd w:val="clear" w:color="auto" w:fill="auto"/>
        <w:tabs>
          <w:tab w:val="left" w:pos="1129"/>
        </w:tabs>
        <w:spacing w:before="0" w:line="240" w:lineRule="auto"/>
        <w:ind w:left="20" w:right="20" w:firstLine="709"/>
        <w:jc w:val="both"/>
        <w:rPr>
          <w:sz w:val="24"/>
          <w:szCs w:val="24"/>
        </w:rPr>
      </w:pPr>
      <w:r w:rsidRPr="00946DDC">
        <w:rPr>
          <w:rStyle w:val="211pt"/>
          <w:sz w:val="24"/>
          <w:szCs w:val="24"/>
        </w:rPr>
        <w:t>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946DDC" w:rsidRPr="00946DDC" w:rsidRDefault="00946DDC" w:rsidP="00946DDC">
      <w:pPr>
        <w:pStyle w:val="20"/>
        <w:numPr>
          <w:ilvl w:val="2"/>
          <w:numId w:val="13"/>
        </w:numPr>
        <w:shd w:val="clear" w:color="auto" w:fill="auto"/>
        <w:tabs>
          <w:tab w:val="left" w:pos="1196"/>
        </w:tabs>
        <w:spacing w:before="0" w:line="240" w:lineRule="auto"/>
        <w:ind w:left="20" w:right="20" w:firstLine="709"/>
        <w:jc w:val="both"/>
        <w:rPr>
          <w:sz w:val="24"/>
          <w:szCs w:val="24"/>
        </w:rPr>
      </w:pPr>
      <w:r w:rsidRPr="00946DDC">
        <w:rPr>
          <w:rStyle w:val="211pt"/>
          <w:sz w:val="24"/>
          <w:szCs w:val="24"/>
        </w:rPr>
        <w:t>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 основаниям, установленным пунктом 3 статьи 217 Бюджетного кодекса Российской Федерации.</w:t>
      </w:r>
    </w:p>
    <w:p w:rsidR="00946DDC" w:rsidRPr="00946DDC" w:rsidRDefault="00946DDC" w:rsidP="00946DDC">
      <w:pPr>
        <w:pStyle w:val="20"/>
        <w:numPr>
          <w:ilvl w:val="2"/>
          <w:numId w:val="13"/>
        </w:numPr>
        <w:shd w:val="clear" w:color="auto" w:fill="auto"/>
        <w:tabs>
          <w:tab w:val="left" w:pos="1234"/>
        </w:tabs>
        <w:spacing w:before="0" w:line="240" w:lineRule="auto"/>
        <w:ind w:left="20" w:right="20" w:firstLine="709"/>
        <w:jc w:val="both"/>
        <w:rPr>
          <w:sz w:val="24"/>
          <w:szCs w:val="24"/>
        </w:rPr>
      </w:pPr>
      <w:r w:rsidRPr="00946DDC">
        <w:rPr>
          <w:rStyle w:val="211pt"/>
          <w:sz w:val="24"/>
          <w:szCs w:val="24"/>
        </w:rPr>
        <w:t>Решением о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w:t>
      </w:r>
    </w:p>
    <w:p w:rsidR="00946DDC" w:rsidRPr="00946DDC" w:rsidRDefault="00946DDC" w:rsidP="00946DDC">
      <w:pPr>
        <w:pStyle w:val="20"/>
        <w:numPr>
          <w:ilvl w:val="2"/>
          <w:numId w:val="13"/>
        </w:numPr>
        <w:shd w:val="clear" w:color="auto" w:fill="auto"/>
        <w:tabs>
          <w:tab w:val="left" w:pos="1186"/>
        </w:tabs>
        <w:spacing w:before="0" w:line="240" w:lineRule="auto"/>
        <w:ind w:left="20" w:right="20" w:firstLine="709"/>
        <w:jc w:val="both"/>
        <w:rPr>
          <w:sz w:val="24"/>
          <w:szCs w:val="24"/>
        </w:rPr>
      </w:pPr>
      <w:r w:rsidRPr="00946DDC">
        <w:rPr>
          <w:rStyle w:val="211pt"/>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46DDC" w:rsidRPr="00946DDC" w:rsidRDefault="00946DDC" w:rsidP="00946DDC">
      <w:pPr>
        <w:pStyle w:val="20"/>
        <w:numPr>
          <w:ilvl w:val="2"/>
          <w:numId w:val="13"/>
        </w:numPr>
        <w:shd w:val="clear" w:color="auto" w:fill="auto"/>
        <w:tabs>
          <w:tab w:val="left" w:pos="1186"/>
        </w:tabs>
        <w:spacing w:before="0" w:after="283" w:line="240" w:lineRule="auto"/>
        <w:ind w:left="20" w:right="20" w:firstLine="709"/>
        <w:jc w:val="both"/>
        <w:rPr>
          <w:sz w:val="24"/>
          <w:szCs w:val="24"/>
        </w:rPr>
      </w:pPr>
      <w:r w:rsidRPr="00946DDC">
        <w:rPr>
          <w:rStyle w:val="211pt"/>
          <w:sz w:val="24"/>
          <w:szCs w:val="24"/>
        </w:rPr>
        <w:t>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за исключением случаев, предусмотренных Пунктми 190 и 191 Бюджетного кодекса Российской Федерации.</w:t>
      </w:r>
    </w:p>
    <w:p w:rsidR="00946DDC" w:rsidRPr="00946DDC" w:rsidRDefault="00946DDC" w:rsidP="00946DDC">
      <w:pPr>
        <w:pStyle w:val="20"/>
        <w:shd w:val="clear" w:color="auto" w:fill="auto"/>
        <w:spacing w:before="0" w:after="270" w:line="240" w:lineRule="auto"/>
        <w:ind w:left="20" w:firstLine="709"/>
        <w:jc w:val="both"/>
        <w:rPr>
          <w:sz w:val="24"/>
          <w:szCs w:val="24"/>
        </w:rPr>
      </w:pPr>
      <w:r w:rsidRPr="00946DDC">
        <w:rPr>
          <w:rStyle w:val="211pt"/>
          <w:b/>
          <w:sz w:val="24"/>
          <w:szCs w:val="24"/>
        </w:rPr>
        <w:t>Пункт 28.</w:t>
      </w:r>
      <w:r w:rsidRPr="00946DDC">
        <w:rPr>
          <w:rStyle w:val="211pt"/>
          <w:sz w:val="24"/>
          <w:szCs w:val="24"/>
        </w:rPr>
        <w:t xml:space="preserve"> Бюджетная роспись</w:t>
      </w:r>
    </w:p>
    <w:p w:rsidR="00946DDC" w:rsidRPr="00946DDC" w:rsidRDefault="00946DDC" w:rsidP="00946DDC">
      <w:pPr>
        <w:pStyle w:val="20"/>
        <w:numPr>
          <w:ilvl w:val="3"/>
          <w:numId w:val="13"/>
        </w:numPr>
        <w:shd w:val="clear" w:color="auto" w:fill="auto"/>
        <w:tabs>
          <w:tab w:val="left" w:pos="1234"/>
        </w:tabs>
        <w:spacing w:before="0" w:line="240" w:lineRule="auto"/>
        <w:ind w:left="20" w:right="20" w:firstLine="709"/>
        <w:jc w:val="both"/>
        <w:rPr>
          <w:sz w:val="24"/>
          <w:szCs w:val="24"/>
        </w:rPr>
      </w:pPr>
      <w:r w:rsidRPr="00946DDC">
        <w:rPr>
          <w:rStyle w:val="211pt"/>
          <w:sz w:val="24"/>
          <w:szCs w:val="24"/>
        </w:rPr>
        <w:t>Порядок составления и ведения бюджетных росписей главных распорядителей (распорядителей) средств бюджета, включая внесение изменений в них, утверждается приказом Финансового органа.</w:t>
      </w:r>
    </w:p>
    <w:p w:rsidR="00946DDC" w:rsidRPr="00946DDC" w:rsidRDefault="00946DDC" w:rsidP="00946DDC">
      <w:pPr>
        <w:pStyle w:val="20"/>
        <w:numPr>
          <w:ilvl w:val="3"/>
          <w:numId w:val="13"/>
        </w:numPr>
        <w:shd w:val="clear" w:color="auto" w:fill="auto"/>
        <w:tabs>
          <w:tab w:val="left" w:pos="1230"/>
        </w:tabs>
        <w:spacing w:before="0" w:line="240" w:lineRule="auto"/>
        <w:ind w:left="20" w:right="20" w:firstLine="709"/>
        <w:jc w:val="both"/>
        <w:rPr>
          <w:sz w:val="24"/>
          <w:szCs w:val="24"/>
        </w:rPr>
      </w:pPr>
      <w:r w:rsidRPr="00946DDC">
        <w:rPr>
          <w:rStyle w:val="211pt"/>
          <w:sz w:val="24"/>
          <w:szCs w:val="24"/>
        </w:rPr>
        <w:t>Состав показателей бюджетной росписи главного распорядителя (распорядителя) средств бюджета утверждается порядком составления и ведения бюджетных росписей главных распорядителей (распорядителей) средств бюджета.</w:t>
      </w:r>
    </w:p>
    <w:p w:rsidR="00946DDC" w:rsidRPr="00946DDC" w:rsidRDefault="00946DDC" w:rsidP="00946DDC">
      <w:pPr>
        <w:pStyle w:val="20"/>
        <w:numPr>
          <w:ilvl w:val="3"/>
          <w:numId w:val="13"/>
        </w:numPr>
        <w:shd w:val="clear" w:color="auto" w:fill="auto"/>
        <w:tabs>
          <w:tab w:val="left" w:pos="1249"/>
        </w:tabs>
        <w:spacing w:before="0" w:line="240" w:lineRule="auto"/>
        <w:ind w:left="20" w:right="20" w:firstLine="709"/>
        <w:jc w:val="both"/>
        <w:rPr>
          <w:sz w:val="24"/>
          <w:szCs w:val="24"/>
        </w:rPr>
      </w:pPr>
      <w:r w:rsidRPr="00946DDC">
        <w:rPr>
          <w:rStyle w:val="211pt"/>
          <w:sz w:val="24"/>
          <w:szCs w:val="24"/>
        </w:rPr>
        <w:t>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доведенными им лимитами бюджетных обязательств, утвержденными Финансовым органом.</w:t>
      </w:r>
    </w:p>
    <w:p w:rsidR="00946DDC" w:rsidRPr="00946DDC" w:rsidRDefault="00946DDC" w:rsidP="00946DDC">
      <w:pPr>
        <w:pStyle w:val="20"/>
        <w:numPr>
          <w:ilvl w:val="3"/>
          <w:numId w:val="13"/>
        </w:numPr>
        <w:shd w:val="clear" w:color="auto" w:fill="auto"/>
        <w:tabs>
          <w:tab w:val="left" w:pos="1254"/>
        </w:tabs>
        <w:spacing w:before="0" w:line="240" w:lineRule="auto"/>
        <w:ind w:left="20" w:right="20" w:firstLine="709"/>
        <w:jc w:val="both"/>
        <w:rPr>
          <w:sz w:val="24"/>
          <w:szCs w:val="24"/>
        </w:rPr>
      </w:pPr>
      <w:r w:rsidRPr="00946DDC">
        <w:rPr>
          <w:rStyle w:val="211pt"/>
          <w:sz w:val="24"/>
          <w:szCs w:val="24"/>
        </w:rPr>
        <w:t xml:space="preserve">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w:t>
      </w:r>
      <w:r w:rsidRPr="00946DDC">
        <w:rPr>
          <w:rStyle w:val="211pt"/>
          <w:sz w:val="24"/>
          <w:szCs w:val="24"/>
        </w:rPr>
        <w:lastRenderedPageBreak/>
        <w:t>в соответствии с порядком составления и ведения бюджетных росписей главных распорядителей (распорядителей) средств бюджета, за исключением случаев, предусмотренных Пунктми 190 и 191 Бюджетного кодекса Российской Федерации.</w:t>
      </w:r>
    </w:p>
    <w:p w:rsidR="00946DDC" w:rsidRPr="00946DDC" w:rsidRDefault="00946DDC" w:rsidP="00946DDC">
      <w:pPr>
        <w:pStyle w:val="20"/>
        <w:numPr>
          <w:ilvl w:val="3"/>
          <w:numId w:val="13"/>
        </w:numPr>
        <w:shd w:val="clear" w:color="auto" w:fill="auto"/>
        <w:tabs>
          <w:tab w:val="left" w:pos="1177"/>
        </w:tabs>
        <w:spacing w:before="0" w:after="283" w:line="240" w:lineRule="auto"/>
        <w:ind w:left="20" w:right="20" w:firstLine="709"/>
        <w:jc w:val="both"/>
        <w:rPr>
          <w:sz w:val="24"/>
          <w:szCs w:val="24"/>
        </w:rPr>
      </w:pPr>
      <w:r w:rsidRPr="00946DDC">
        <w:rPr>
          <w:rStyle w:val="211pt"/>
          <w:sz w:val="24"/>
          <w:szCs w:val="24"/>
        </w:rPr>
        <w:t>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46DDC" w:rsidRPr="00946DDC" w:rsidRDefault="00946DDC" w:rsidP="00946DDC">
      <w:pPr>
        <w:pStyle w:val="20"/>
        <w:shd w:val="clear" w:color="auto" w:fill="auto"/>
        <w:spacing w:before="0" w:after="265" w:line="240" w:lineRule="auto"/>
        <w:ind w:left="20" w:firstLine="709"/>
        <w:jc w:val="both"/>
        <w:rPr>
          <w:sz w:val="24"/>
          <w:szCs w:val="24"/>
        </w:rPr>
      </w:pPr>
      <w:r w:rsidRPr="00946DDC">
        <w:rPr>
          <w:rStyle w:val="211pt"/>
          <w:b/>
          <w:sz w:val="24"/>
          <w:szCs w:val="24"/>
        </w:rPr>
        <w:t>Пункт 29.</w:t>
      </w:r>
      <w:r w:rsidRPr="00946DDC">
        <w:rPr>
          <w:rStyle w:val="211pt"/>
          <w:sz w:val="24"/>
          <w:szCs w:val="24"/>
        </w:rPr>
        <w:t xml:space="preserve"> Бюджетная смета</w:t>
      </w:r>
    </w:p>
    <w:p w:rsidR="00946DDC" w:rsidRPr="00946DDC" w:rsidRDefault="00946DDC" w:rsidP="00946DDC">
      <w:pPr>
        <w:pStyle w:val="20"/>
        <w:numPr>
          <w:ilvl w:val="4"/>
          <w:numId w:val="13"/>
        </w:numPr>
        <w:shd w:val="clear" w:color="auto" w:fill="auto"/>
        <w:tabs>
          <w:tab w:val="left" w:pos="1134"/>
        </w:tabs>
        <w:spacing w:before="0" w:line="240" w:lineRule="auto"/>
        <w:ind w:left="20" w:right="20" w:firstLine="709"/>
        <w:jc w:val="both"/>
        <w:rPr>
          <w:sz w:val="24"/>
          <w:szCs w:val="24"/>
        </w:rPr>
      </w:pPr>
      <w:r w:rsidRPr="00946DDC">
        <w:rPr>
          <w:rStyle w:val="211pt"/>
          <w:sz w:val="24"/>
          <w:szCs w:val="24"/>
        </w:rPr>
        <w:t>Бюджетная смета муниципального казенного учреждения составляется, утверждается и ведется в порядке, определенном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46DDC" w:rsidRPr="00946DDC" w:rsidRDefault="00946DDC" w:rsidP="00946DDC">
      <w:pPr>
        <w:pStyle w:val="20"/>
        <w:numPr>
          <w:ilvl w:val="4"/>
          <w:numId w:val="13"/>
        </w:numPr>
        <w:shd w:val="clear" w:color="auto" w:fill="auto"/>
        <w:tabs>
          <w:tab w:val="left" w:pos="1234"/>
        </w:tabs>
        <w:spacing w:before="0" w:line="240" w:lineRule="auto"/>
        <w:ind w:left="20" w:right="20" w:firstLine="709"/>
        <w:jc w:val="both"/>
        <w:rPr>
          <w:sz w:val="24"/>
          <w:szCs w:val="24"/>
        </w:rPr>
      </w:pPr>
      <w:r w:rsidRPr="00946DDC">
        <w:rPr>
          <w:rStyle w:val="211pt"/>
          <w:sz w:val="24"/>
          <w:szCs w:val="24"/>
        </w:rPr>
        <w:t>Бюджетная смета муниципального казенного учреждения, являющегося органом местного самоуправления Осташковского городского округа, осуществляющим бюджетные полномочия распорядителя или прямого получателя бюджетных средств, утверждается руководителем этого органа.</w:t>
      </w:r>
    </w:p>
    <w:p w:rsidR="00946DDC" w:rsidRPr="00946DDC" w:rsidRDefault="00946DDC" w:rsidP="00946DDC">
      <w:pPr>
        <w:pStyle w:val="20"/>
        <w:numPr>
          <w:ilvl w:val="4"/>
          <w:numId w:val="13"/>
        </w:numPr>
        <w:shd w:val="clear" w:color="auto" w:fill="auto"/>
        <w:tabs>
          <w:tab w:val="left" w:pos="1172"/>
        </w:tabs>
        <w:spacing w:before="0" w:line="240" w:lineRule="auto"/>
        <w:ind w:left="20" w:right="20" w:firstLine="709"/>
        <w:jc w:val="both"/>
        <w:rPr>
          <w:sz w:val="24"/>
          <w:szCs w:val="24"/>
        </w:rPr>
      </w:pPr>
      <w:r w:rsidRPr="00946DDC">
        <w:rPr>
          <w:rStyle w:val="211pt"/>
          <w:sz w:val="24"/>
          <w:szCs w:val="24"/>
        </w:rPr>
        <w:t>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Бюджетная смета муниципального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46DDC" w:rsidRPr="00946DDC" w:rsidRDefault="00946DDC" w:rsidP="00946DDC">
      <w:pPr>
        <w:pStyle w:val="20"/>
        <w:numPr>
          <w:ilvl w:val="4"/>
          <w:numId w:val="13"/>
        </w:numPr>
        <w:shd w:val="clear" w:color="auto" w:fill="auto"/>
        <w:tabs>
          <w:tab w:val="left" w:pos="1177"/>
        </w:tabs>
        <w:spacing w:before="0" w:line="240" w:lineRule="auto"/>
        <w:ind w:left="20" w:right="20" w:firstLine="709"/>
        <w:jc w:val="both"/>
        <w:rPr>
          <w:sz w:val="24"/>
          <w:szCs w:val="24"/>
        </w:rPr>
      </w:pPr>
      <w:r w:rsidRPr="00946DDC">
        <w:rPr>
          <w:rStyle w:val="211pt"/>
          <w:sz w:val="24"/>
          <w:szCs w:val="24"/>
        </w:rPr>
        <w:t>В бюджетной смете муниципального казенного учреждения дополнительно должны утверждаться иные показатели, предусмотренные порядком составления и ведения бюджетной сметы муниципального казенного учреждения.</w:t>
      </w:r>
    </w:p>
    <w:p w:rsidR="00946DDC" w:rsidRPr="00946DDC" w:rsidRDefault="00946DDC" w:rsidP="00946DDC">
      <w:pPr>
        <w:pStyle w:val="20"/>
        <w:numPr>
          <w:ilvl w:val="4"/>
          <w:numId w:val="13"/>
        </w:numPr>
        <w:shd w:val="clear" w:color="auto" w:fill="auto"/>
        <w:tabs>
          <w:tab w:val="left" w:pos="1172"/>
        </w:tabs>
        <w:spacing w:before="0" w:after="283" w:line="240" w:lineRule="auto"/>
        <w:ind w:left="20" w:right="20" w:firstLine="709"/>
        <w:jc w:val="both"/>
        <w:rPr>
          <w:sz w:val="24"/>
          <w:szCs w:val="24"/>
        </w:rPr>
      </w:pPr>
      <w:r w:rsidRPr="00946DDC">
        <w:rPr>
          <w:rStyle w:val="211pt"/>
          <w:sz w:val="24"/>
          <w:szCs w:val="24"/>
        </w:rPr>
        <w:t>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муниципального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46DDC" w:rsidRPr="00946DDC" w:rsidRDefault="00946DDC" w:rsidP="00946DDC">
      <w:pPr>
        <w:pStyle w:val="20"/>
        <w:shd w:val="clear" w:color="auto" w:fill="auto"/>
        <w:spacing w:before="0" w:after="270" w:line="240" w:lineRule="auto"/>
        <w:ind w:left="20" w:firstLine="709"/>
        <w:jc w:val="both"/>
        <w:rPr>
          <w:sz w:val="24"/>
          <w:szCs w:val="24"/>
        </w:rPr>
      </w:pPr>
      <w:r w:rsidRPr="00946DDC">
        <w:rPr>
          <w:rStyle w:val="211pt"/>
          <w:b/>
          <w:sz w:val="24"/>
          <w:szCs w:val="24"/>
        </w:rPr>
        <w:t>Пункт 30.</w:t>
      </w:r>
      <w:r w:rsidRPr="00946DDC">
        <w:rPr>
          <w:rStyle w:val="211pt"/>
          <w:sz w:val="24"/>
          <w:szCs w:val="24"/>
        </w:rPr>
        <w:t xml:space="preserve"> Кассовый план</w:t>
      </w:r>
    </w:p>
    <w:p w:rsidR="00946DDC" w:rsidRPr="00946DDC" w:rsidRDefault="00946DDC" w:rsidP="00946DDC">
      <w:pPr>
        <w:pStyle w:val="20"/>
        <w:numPr>
          <w:ilvl w:val="5"/>
          <w:numId w:val="13"/>
        </w:numPr>
        <w:shd w:val="clear" w:color="auto" w:fill="auto"/>
        <w:tabs>
          <w:tab w:val="left" w:pos="1129"/>
        </w:tabs>
        <w:spacing w:before="0" w:line="240" w:lineRule="auto"/>
        <w:ind w:left="20" w:right="20" w:firstLine="709"/>
        <w:jc w:val="both"/>
        <w:rPr>
          <w:sz w:val="24"/>
          <w:szCs w:val="24"/>
        </w:rPr>
      </w:pPr>
      <w:r w:rsidRPr="00946DDC">
        <w:rPr>
          <w:rStyle w:val="211pt"/>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46DDC" w:rsidRPr="00946DDC" w:rsidRDefault="00946DDC" w:rsidP="00946DDC">
      <w:pPr>
        <w:pStyle w:val="20"/>
        <w:numPr>
          <w:ilvl w:val="5"/>
          <w:numId w:val="13"/>
        </w:numPr>
        <w:shd w:val="clear" w:color="auto" w:fill="auto"/>
        <w:tabs>
          <w:tab w:val="left" w:pos="1167"/>
        </w:tabs>
        <w:spacing w:before="0" w:line="240" w:lineRule="auto"/>
        <w:ind w:left="20" w:right="20" w:firstLine="709"/>
        <w:jc w:val="both"/>
        <w:rPr>
          <w:sz w:val="24"/>
          <w:szCs w:val="24"/>
        </w:rPr>
      </w:pPr>
      <w:r w:rsidRPr="00946DDC">
        <w:rPr>
          <w:rStyle w:val="211pt"/>
          <w:sz w:val="24"/>
          <w:szCs w:val="24"/>
        </w:rPr>
        <w:t>Финансовый орган устанавливает порядок составления и ведения кассового плана, а также состав и сроки представления распорядителями (прямыми получателями)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lastRenderedPageBreak/>
        <w:t>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46DDC" w:rsidRPr="00946DDC" w:rsidRDefault="00946DDC" w:rsidP="00946DDC">
      <w:pPr>
        <w:pStyle w:val="20"/>
        <w:numPr>
          <w:ilvl w:val="5"/>
          <w:numId w:val="13"/>
        </w:numPr>
        <w:shd w:val="clear" w:color="auto" w:fill="auto"/>
        <w:tabs>
          <w:tab w:val="left" w:pos="1120"/>
        </w:tabs>
        <w:spacing w:before="0" w:line="240" w:lineRule="auto"/>
        <w:ind w:left="20" w:firstLine="709"/>
        <w:jc w:val="both"/>
        <w:rPr>
          <w:sz w:val="24"/>
          <w:szCs w:val="24"/>
        </w:rPr>
      </w:pPr>
      <w:r w:rsidRPr="00946DDC">
        <w:rPr>
          <w:rStyle w:val="211pt"/>
          <w:sz w:val="24"/>
          <w:szCs w:val="24"/>
        </w:rPr>
        <w:t>Составление и ведение кассового плана осуществляется Финансовым органом.</w:t>
      </w:r>
    </w:p>
    <w:p w:rsidR="00946DDC" w:rsidRPr="00946DDC" w:rsidRDefault="00946DDC" w:rsidP="00946DDC">
      <w:pPr>
        <w:pStyle w:val="20"/>
        <w:shd w:val="clear" w:color="auto" w:fill="auto"/>
        <w:spacing w:before="0" w:line="240" w:lineRule="auto"/>
        <w:ind w:left="20" w:firstLine="709"/>
        <w:jc w:val="both"/>
        <w:rPr>
          <w:rStyle w:val="211pt"/>
          <w:sz w:val="24"/>
          <w:szCs w:val="24"/>
        </w:rPr>
      </w:pP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b/>
          <w:sz w:val="24"/>
          <w:szCs w:val="24"/>
        </w:rPr>
        <w:t>Пункт 31.</w:t>
      </w:r>
      <w:r w:rsidRPr="00946DDC">
        <w:rPr>
          <w:rStyle w:val="211pt"/>
          <w:sz w:val="24"/>
          <w:szCs w:val="24"/>
        </w:rPr>
        <w:t xml:space="preserve"> Лицевые счета для учета операций по исполнению бюджета</w:t>
      </w:r>
    </w:p>
    <w:p w:rsidR="00946DDC" w:rsidRPr="00946DDC" w:rsidRDefault="00946DDC" w:rsidP="00946DDC">
      <w:pPr>
        <w:pStyle w:val="20"/>
        <w:numPr>
          <w:ilvl w:val="6"/>
          <w:numId w:val="13"/>
        </w:numPr>
        <w:shd w:val="clear" w:color="auto" w:fill="auto"/>
        <w:tabs>
          <w:tab w:val="left" w:pos="1158"/>
        </w:tabs>
        <w:spacing w:before="0" w:line="240" w:lineRule="auto"/>
        <w:ind w:left="20" w:right="20" w:firstLine="709"/>
        <w:jc w:val="both"/>
        <w:rPr>
          <w:sz w:val="24"/>
          <w:szCs w:val="24"/>
        </w:rPr>
      </w:pPr>
      <w:r w:rsidRPr="00946DDC">
        <w:rPr>
          <w:rStyle w:val="211pt"/>
          <w:sz w:val="24"/>
          <w:szCs w:val="24"/>
        </w:rPr>
        <w:t>Исполнение бюджета по расходам осуществляется с использованием лицевых счетов средств бюджета (далее - лицевые счета), открываемых в едином учетном регистре Финансового органа для каждого главного распорядителя, распорядителя и получателя средств бюджета.</w:t>
      </w:r>
    </w:p>
    <w:p w:rsidR="00946DDC" w:rsidRPr="00946DDC" w:rsidRDefault="00946DDC" w:rsidP="00946DDC">
      <w:pPr>
        <w:pStyle w:val="20"/>
        <w:numPr>
          <w:ilvl w:val="6"/>
          <w:numId w:val="13"/>
        </w:numPr>
        <w:shd w:val="clear" w:color="auto" w:fill="auto"/>
        <w:tabs>
          <w:tab w:val="left" w:pos="1138"/>
        </w:tabs>
        <w:spacing w:before="0" w:line="240" w:lineRule="auto"/>
        <w:ind w:left="20" w:right="20" w:firstLine="709"/>
        <w:jc w:val="both"/>
        <w:rPr>
          <w:sz w:val="24"/>
          <w:szCs w:val="24"/>
        </w:rPr>
      </w:pPr>
      <w:r w:rsidRPr="00946DDC">
        <w:rPr>
          <w:rStyle w:val="211pt"/>
          <w:sz w:val="24"/>
          <w:szCs w:val="24"/>
        </w:rPr>
        <w:t>На лицевом счете отражается объем средств бюджета, которыми располагает главный распорядитель либо получатель этих средств в процессе исполнения бюджета по расходам.</w:t>
      </w:r>
    </w:p>
    <w:p w:rsidR="00946DDC" w:rsidRPr="00946DDC" w:rsidRDefault="00946DDC" w:rsidP="00946DDC">
      <w:pPr>
        <w:pStyle w:val="20"/>
        <w:numPr>
          <w:ilvl w:val="6"/>
          <w:numId w:val="13"/>
        </w:numPr>
        <w:shd w:val="clear" w:color="auto" w:fill="auto"/>
        <w:tabs>
          <w:tab w:val="left" w:pos="1297"/>
        </w:tabs>
        <w:spacing w:before="0" w:line="240" w:lineRule="auto"/>
        <w:ind w:left="20" w:right="20" w:firstLine="709"/>
        <w:jc w:val="both"/>
        <w:rPr>
          <w:sz w:val="24"/>
          <w:szCs w:val="24"/>
        </w:rPr>
      </w:pPr>
      <w:r w:rsidRPr="00946DDC">
        <w:rPr>
          <w:rStyle w:val="211pt"/>
          <w:sz w:val="24"/>
          <w:szCs w:val="24"/>
        </w:rPr>
        <w:t>Главный распорядитель, получатель средств бюджета вправе распоряжаться средствами, зачисленными на его лицевой счет, в размере, который отражен на его лицевом счете.</w:t>
      </w:r>
    </w:p>
    <w:p w:rsidR="00946DDC" w:rsidRPr="00946DDC" w:rsidRDefault="00946DDC" w:rsidP="00946DDC">
      <w:pPr>
        <w:pStyle w:val="20"/>
        <w:numPr>
          <w:ilvl w:val="6"/>
          <w:numId w:val="13"/>
        </w:numPr>
        <w:shd w:val="clear" w:color="auto" w:fill="auto"/>
        <w:tabs>
          <w:tab w:val="left" w:pos="1138"/>
        </w:tabs>
        <w:spacing w:before="0" w:after="283" w:line="240" w:lineRule="auto"/>
        <w:ind w:left="20" w:right="20" w:firstLine="709"/>
        <w:jc w:val="both"/>
        <w:rPr>
          <w:sz w:val="24"/>
          <w:szCs w:val="24"/>
        </w:rPr>
      </w:pPr>
      <w:r w:rsidRPr="00946DDC">
        <w:rPr>
          <w:rStyle w:val="211pt"/>
          <w:sz w:val="24"/>
          <w:szCs w:val="24"/>
        </w:rPr>
        <w:t>Лицевые счета, открываемые в Финансовом органе, открываются и ведутся в порядке, утвержденным приказом Финансового органа.</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b/>
          <w:sz w:val="24"/>
          <w:szCs w:val="24"/>
        </w:rPr>
        <w:t>Пункт 32.</w:t>
      </w:r>
      <w:r w:rsidRPr="00946DDC">
        <w:rPr>
          <w:rStyle w:val="211pt"/>
          <w:sz w:val="24"/>
          <w:szCs w:val="24"/>
        </w:rPr>
        <w:t xml:space="preserve"> Предельные объемы финансирования</w:t>
      </w:r>
    </w:p>
    <w:p w:rsidR="00946DDC" w:rsidRDefault="00946DDC" w:rsidP="00946DDC">
      <w:pPr>
        <w:pStyle w:val="20"/>
        <w:shd w:val="clear" w:color="auto" w:fill="auto"/>
        <w:spacing w:before="0" w:line="240" w:lineRule="auto"/>
        <w:ind w:left="20" w:right="20" w:firstLine="709"/>
        <w:jc w:val="both"/>
        <w:rPr>
          <w:rStyle w:val="211pt"/>
          <w:sz w:val="24"/>
          <w:szCs w:val="24"/>
        </w:rPr>
      </w:pP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1. В случае и порядке, установленных приказом Финансового органа,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946DDC" w:rsidRDefault="00946DDC" w:rsidP="00946DDC">
      <w:pPr>
        <w:pStyle w:val="20"/>
        <w:shd w:val="clear" w:color="auto" w:fill="auto"/>
        <w:spacing w:before="0" w:after="248" w:line="240" w:lineRule="auto"/>
        <w:ind w:left="20" w:right="20" w:firstLine="709"/>
        <w:jc w:val="both"/>
        <w:rPr>
          <w:rStyle w:val="211pt"/>
          <w:b/>
          <w:sz w:val="24"/>
          <w:szCs w:val="24"/>
        </w:rPr>
      </w:pPr>
    </w:p>
    <w:p w:rsidR="00946DDC" w:rsidRPr="00946DDC" w:rsidRDefault="00946DDC" w:rsidP="00946DDC">
      <w:pPr>
        <w:pStyle w:val="20"/>
        <w:shd w:val="clear" w:color="auto" w:fill="auto"/>
        <w:spacing w:before="0" w:after="248" w:line="240" w:lineRule="auto"/>
        <w:ind w:left="20" w:right="20" w:firstLine="709"/>
        <w:jc w:val="both"/>
        <w:rPr>
          <w:sz w:val="24"/>
          <w:szCs w:val="24"/>
        </w:rPr>
      </w:pPr>
      <w:r w:rsidRPr="00946DDC">
        <w:rPr>
          <w:rStyle w:val="211pt"/>
          <w:b/>
          <w:sz w:val="24"/>
          <w:szCs w:val="24"/>
        </w:rPr>
        <w:t>Пункт 33</w:t>
      </w:r>
      <w:r w:rsidRPr="00946DDC">
        <w:rPr>
          <w:rStyle w:val="211pt"/>
          <w:sz w:val="24"/>
          <w:szCs w:val="24"/>
        </w:rPr>
        <w:t>. Использование доходов, фактически полученных при исполнении бюджета сверх утвержденных решением о бюджете</w:t>
      </w:r>
    </w:p>
    <w:p w:rsidR="00946DDC" w:rsidRPr="00946DDC" w:rsidRDefault="00946DDC" w:rsidP="00946DDC">
      <w:pPr>
        <w:pStyle w:val="20"/>
        <w:numPr>
          <w:ilvl w:val="7"/>
          <w:numId w:val="13"/>
        </w:numPr>
        <w:shd w:val="clear" w:color="auto" w:fill="auto"/>
        <w:tabs>
          <w:tab w:val="left" w:pos="1220"/>
        </w:tabs>
        <w:spacing w:before="0" w:line="240" w:lineRule="auto"/>
        <w:ind w:left="20" w:right="20" w:firstLine="709"/>
        <w:jc w:val="both"/>
        <w:rPr>
          <w:sz w:val="24"/>
          <w:szCs w:val="24"/>
        </w:rPr>
      </w:pPr>
      <w:r w:rsidRPr="00946DDC">
        <w:rPr>
          <w:rStyle w:val="211pt"/>
          <w:sz w:val="24"/>
          <w:szCs w:val="24"/>
        </w:rPr>
        <w:t>Доходы, фактически полученные при исполнении бюджета сверх утвержденных решением о бюджете Осташковского городского округа общего объема доходов, могут направляться Финансовым органом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Осташковского городского округа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946DDC" w:rsidRPr="00946DDC" w:rsidRDefault="00946DDC" w:rsidP="00946DDC">
      <w:pPr>
        <w:pStyle w:val="20"/>
        <w:numPr>
          <w:ilvl w:val="7"/>
          <w:numId w:val="13"/>
        </w:numPr>
        <w:shd w:val="clear" w:color="auto" w:fill="auto"/>
        <w:tabs>
          <w:tab w:val="left" w:pos="1143"/>
        </w:tabs>
        <w:spacing w:before="0" w:after="283" w:line="240" w:lineRule="auto"/>
        <w:ind w:left="20" w:right="20" w:firstLine="709"/>
        <w:jc w:val="both"/>
        <w:rPr>
          <w:rStyle w:val="211pt"/>
          <w:sz w:val="24"/>
          <w:szCs w:val="24"/>
        </w:rPr>
      </w:pPr>
      <w:r w:rsidRPr="00946DDC">
        <w:rPr>
          <w:rStyle w:val="211pt"/>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w:t>
      </w:r>
      <w:r w:rsidRPr="00946DDC">
        <w:rPr>
          <w:rStyle w:val="211pt"/>
          <w:sz w:val="24"/>
          <w:szCs w:val="24"/>
        </w:rPr>
        <w:lastRenderedPageBreak/>
        <w:t>роспись без внесения изменений в решение о бюджете на текущий финансовый год и плановый период.</w:t>
      </w:r>
    </w:p>
    <w:p w:rsidR="00946DDC" w:rsidRPr="00946DDC" w:rsidRDefault="00946DDC" w:rsidP="00946DDC">
      <w:pPr>
        <w:pStyle w:val="a7"/>
        <w:ind w:left="0" w:firstLine="709"/>
        <w:rPr>
          <w:rFonts w:ascii="Times New Roman" w:hAnsi="Times New Roman" w:cs="Times New Roman"/>
        </w:rPr>
      </w:pPr>
      <w:bookmarkStart w:id="5" w:name="sub_48"/>
      <w:r w:rsidRPr="00946DDC">
        <w:rPr>
          <w:rStyle w:val="a6"/>
          <w:rFonts w:ascii="Times New Roman" w:hAnsi="Times New Roman" w:cs="Times New Roman"/>
          <w:bCs/>
        </w:rPr>
        <w:t>Пункт 34.</w:t>
      </w:r>
      <w:r w:rsidRPr="00946DDC">
        <w:rPr>
          <w:rFonts w:ascii="Times New Roman" w:hAnsi="Times New Roman" w:cs="Times New Roman"/>
        </w:rPr>
        <w:t xml:space="preserve"> Учет исполнения бюджета городского округа</w:t>
      </w:r>
    </w:p>
    <w:bookmarkEnd w:id="5"/>
    <w:p w:rsidR="00946DDC" w:rsidRPr="00946DDC" w:rsidRDefault="00946DDC" w:rsidP="00946DDC">
      <w:pPr>
        <w:ind w:firstLine="709"/>
        <w:jc w:val="both"/>
        <w:rPr>
          <w:rFonts w:ascii="Times New Roman" w:hAnsi="Times New Roman"/>
        </w:rPr>
      </w:pPr>
    </w:p>
    <w:p w:rsidR="00946DDC" w:rsidRPr="00946DDC" w:rsidRDefault="00946DDC" w:rsidP="00946DDC">
      <w:pPr>
        <w:ind w:firstLine="709"/>
        <w:jc w:val="both"/>
        <w:rPr>
          <w:rFonts w:ascii="Times New Roman" w:hAnsi="Times New Roman"/>
        </w:rPr>
      </w:pPr>
      <w:bookmarkStart w:id="6" w:name="sub_4801"/>
      <w:r w:rsidRPr="00946DDC">
        <w:rPr>
          <w:rFonts w:ascii="Times New Roman" w:hAnsi="Times New Roman"/>
        </w:rPr>
        <w:t>1. Финансовый орган осуществляет бюджетный учет всех операций:</w:t>
      </w:r>
    </w:p>
    <w:p w:rsidR="00946DDC" w:rsidRPr="00946DDC" w:rsidRDefault="00946DDC" w:rsidP="00946DDC">
      <w:pPr>
        <w:ind w:firstLine="709"/>
        <w:jc w:val="both"/>
        <w:rPr>
          <w:rFonts w:ascii="Times New Roman" w:hAnsi="Times New Roman"/>
        </w:rPr>
      </w:pPr>
      <w:bookmarkStart w:id="7" w:name="sub_74"/>
      <w:bookmarkEnd w:id="6"/>
      <w:r w:rsidRPr="00946DDC">
        <w:rPr>
          <w:rFonts w:ascii="Times New Roman" w:hAnsi="Times New Roman"/>
        </w:rPr>
        <w:t>а) связанных с поступлением доходов, в том числе доходов от платных услуг, оказываемых казенными учреждениями, поступлением источников финансирования дефицита бюджета, осуществлением расходов бюджета;</w:t>
      </w:r>
    </w:p>
    <w:bookmarkEnd w:id="7"/>
    <w:p w:rsidR="00946DDC" w:rsidRPr="00946DDC" w:rsidRDefault="00946DDC" w:rsidP="00946DDC">
      <w:pPr>
        <w:ind w:firstLine="709"/>
        <w:jc w:val="both"/>
        <w:rPr>
          <w:rFonts w:ascii="Times New Roman" w:hAnsi="Times New Roman"/>
        </w:rPr>
      </w:pPr>
      <w:r w:rsidRPr="00946DDC">
        <w:rPr>
          <w:rFonts w:ascii="Times New Roman" w:hAnsi="Times New Roman"/>
        </w:rPr>
        <w:t>б) по движению денежных средств бюджета на счетах в учреждении Центрального банка Российской Федерации;</w:t>
      </w:r>
    </w:p>
    <w:p w:rsidR="00946DDC" w:rsidRPr="00946DDC" w:rsidRDefault="00946DDC" w:rsidP="00946DDC">
      <w:pPr>
        <w:ind w:firstLine="709"/>
        <w:jc w:val="both"/>
        <w:rPr>
          <w:rFonts w:ascii="Times New Roman" w:hAnsi="Times New Roman"/>
        </w:rPr>
      </w:pPr>
      <w:r w:rsidRPr="00946DDC">
        <w:rPr>
          <w:rFonts w:ascii="Times New Roman" w:hAnsi="Times New Roman"/>
        </w:rPr>
        <w:t>в) по бюджетным ассигнованиям, лимитам бюджетных обязательств, подтвержденным денежным обязательствам бюджета;</w:t>
      </w:r>
    </w:p>
    <w:p w:rsidR="00946DDC" w:rsidRPr="00946DDC" w:rsidRDefault="00946DDC" w:rsidP="00946DDC">
      <w:pPr>
        <w:ind w:firstLine="709"/>
        <w:jc w:val="both"/>
        <w:rPr>
          <w:rFonts w:ascii="Times New Roman" w:hAnsi="Times New Roman"/>
        </w:rPr>
      </w:pPr>
      <w:r w:rsidRPr="00946DDC">
        <w:rPr>
          <w:rFonts w:ascii="Times New Roman" w:hAnsi="Times New Roman"/>
        </w:rPr>
        <w:t>г) по расчетам, возникающим в ходе исполнения бюджета.</w:t>
      </w:r>
    </w:p>
    <w:p w:rsidR="00946DDC" w:rsidRPr="00946DDC" w:rsidRDefault="00946DDC" w:rsidP="00946DDC">
      <w:pPr>
        <w:ind w:firstLine="709"/>
        <w:jc w:val="both"/>
        <w:rPr>
          <w:rFonts w:ascii="Times New Roman" w:hAnsi="Times New Roman"/>
        </w:rPr>
      </w:pPr>
      <w:bookmarkStart w:id="8" w:name="sub_4802"/>
      <w:r w:rsidRPr="00946DDC">
        <w:rPr>
          <w:rFonts w:ascii="Times New Roman" w:hAnsi="Times New Roman"/>
        </w:rPr>
        <w:t>2. Операции, осуществляемые в процессе исполнения бюджета, отражаются в Главной книге и других регистрах бюджетного учета в хронологической последовательности по аналитическим признакам.</w:t>
      </w:r>
    </w:p>
    <w:p w:rsidR="00946DDC" w:rsidRPr="00946DDC" w:rsidRDefault="00946DDC" w:rsidP="00946DDC">
      <w:pPr>
        <w:ind w:firstLine="709"/>
        <w:jc w:val="both"/>
        <w:rPr>
          <w:rFonts w:ascii="Times New Roman" w:hAnsi="Times New Roman"/>
        </w:rPr>
      </w:pPr>
      <w:bookmarkStart w:id="9" w:name="sub_4803"/>
      <w:bookmarkEnd w:id="8"/>
      <w:r w:rsidRPr="00946DDC">
        <w:rPr>
          <w:rFonts w:ascii="Times New Roman" w:hAnsi="Times New Roman"/>
        </w:rPr>
        <w:t>3. Данные бюджетного учета по исполнению бюджета являются основой для формирования периодической отчетности.</w:t>
      </w:r>
    </w:p>
    <w:bookmarkEnd w:id="9"/>
    <w:p w:rsidR="00946DDC" w:rsidRPr="00946DDC" w:rsidRDefault="00946DDC" w:rsidP="00946DDC">
      <w:pPr>
        <w:ind w:firstLine="709"/>
        <w:jc w:val="both"/>
        <w:rPr>
          <w:rFonts w:ascii="Times New Roman" w:hAnsi="Times New Roman"/>
        </w:rPr>
      </w:pPr>
      <w:r w:rsidRPr="00946DDC">
        <w:rPr>
          <w:rFonts w:ascii="Times New Roman" w:hAnsi="Times New Roman"/>
        </w:rPr>
        <w:t>4. Ежеквартальная отчетность об исполнении бюджета городского округа представляется в Осташковскую городскую Думу, Контрольно-счетную комиссию по форме и в сроки, устанавливаемые Осташковской городской Думой.</w:t>
      </w:r>
    </w:p>
    <w:p w:rsidR="00946DDC" w:rsidRPr="00946DDC" w:rsidRDefault="00946DDC" w:rsidP="00946DDC">
      <w:pPr>
        <w:ind w:firstLine="709"/>
        <w:jc w:val="both"/>
        <w:rPr>
          <w:rFonts w:ascii="Times New Roman" w:hAnsi="Times New Roman"/>
        </w:rPr>
      </w:pPr>
      <w:r w:rsidRPr="00946DDC">
        <w:rPr>
          <w:rFonts w:ascii="Times New Roman" w:hAnsi="Times New Roman"/>
        </w:rPr>
        <w:t>Ежеквартальная отчетность об исполнении бюджета городского округа подлежит официальному опубликованию.</w:t>
      </w:r>
    </w:p>
    <w:p w:rsidR="00946DDC" w:rsidRPr="00946DDC" w:rsidRDefault="00946DDC" w:rsidP="00946DDC">
      <w:pPr>
        <w:pStyle w:val="20"/>
        <w:shd w:val="clear" w:color="auto" w:fill="auto"/>
        <w:spacing w:before="0" w:after="270" w:line="240" w:lineRule="auto"/>
        <w:ind w:left="20" w:firstLine="709"/>
        <w:jc w:val="both"/>
        <w:rPr>
          <w:rStyle w:val="211pt"/>
          <w:b/>
          <w:sz w:val="24"/>
          <w:szCs w:val="24"/>
        </w:rPr>
      </w:pPr>
    </w:p>
    <w:p w:rsidR="00946DDC" w:rsidRPr="00946DDC" w:rsidRDefault="00946DDC" w:rsidP="00946DDC">
      <w:pPr>
        <w:pStyle w:val="20"/>
        <w:shd w:val="clear" w:color="auto" w:fill="auto"/>
        <w:spacing w:before="0" w:after="270" w:line="240" w:lineRule="auto"/>
        <w:ind w:left="20" w:firstLine="709"/>
        <w:jc w:val="both"/>
        <w:rPr>
          <w:sz w:val="24"/>
          <w:szCs w:val="24"/>
        </w:rPr>
      </w:pPr>
      <w:r w:rsidRPr="00946DDC">
        <w:rPr>
          <w:rStyle w:val="211pt"/>
          <w:b/>
          <w:sz w:val="24"/>
          <w:szCs w:val="24"/>
        </w:rPr>
        <w:t>Пункт 35</w:t>
      </w:r>
      <w:r w:rsidRPr="00946DDC">
        <w:rPr>
          <w:rStyle w:val="211pt"/>
          <w:sz w:val="24"/>
          <w:szCs w:val="24"/>
        </w:rPr>
        <w:t>. Завершение текущего финансового года</w:t>
      </w:r>
    </w:p>
    <w:p w:rsidR="00946DDC" w:rsidRPr="00946DDC" w:rsidRDefault="00946DDC" w:rsidP="00946DDC">
      <w:pPr>
        <w:pStyle w:val="20"/>
        <w:numPr>
          <w:ilvl w:val="8"/>
          <w:numId w:val="13"/>
        </w:numPr>
        <w:shd w:val="clear" w:color="auto" w:fill="auto"/>
        <w:tabs>
          <w:tab w:val="left" w:pos="1124"/>
        </w:tabs>
        <w:spacing w:before="0" w:line="240" w:lineRule="auto"/>
        <w:ind w:left="20" w:right="20" w:firstLine="709"/>
        <w:jc w:val="both"/>
        <w:rPr>
          <w:sz w:val="24"/>
          <w:szCs w:val="24"/>
        </w:rPr>
      </w:pPr>
      <w:r w:rsidRPr="00946DDC">
        <w:rPr>
          <w:rStyle w:val="211pt"/>
          <w:sz w:val="24"/>
          <w:szCs w:val="24"/>
        </w:rPr>
        <w:t>Операции по исполнению бюджета завершаются 31 декабря, за исключением операций, предусмотренных пунктом 2 статьи 242 Бюджетного кодекса Российской Федерации.</w:t>
      </w:r>
    </w:p>
    <w:p w:rsidR="00946DDC" w:rsidRPr="00946DDC" w:rsidRDefault="00946DDC" w:rsidP="00946DDC">
      <w:pPr>
        <w:pStyle w:val="20"/>
        <w:numPr>
          <w:ilvl w:val="8"/>
          <w:numId w:val="13"/>
        </w:numPr>
        <w:shd w:val="clear" w:color="auto" w:fill="auto"/>
        <w:tabs>
          <w:tab w:val="left" w:pos="1263"/>
        </w:tabs>
        <w:spacing w:before="0" w:line="240" w:lineRule="auto"/>
        <w:ind w:left="20" w:right="20" w:firstLine="709"/>
        <w:jc w:val="both"/>
        <w:rPr>
          <w:sz w:val="24"/>
          <w:szCs w:val="24"/>
        </w:rPr>
      </w:pPr>
      <w:r w:rsidRPr="00946DDC">
        <w:rPr>
          <w:rStyle w:val="211pt"/>
          <w:sz w:val="24"/>
          <w:szCs w:val="24"/>
        </w:rPr>
        <w:t>Завершение операций по исполнению бюджета в текущем финансовом году осуществляется в порядке, установленном Финансовым органом.</w:t>
      </w:r>
    </w:p>
    <w:p w:rsidR="00946DDC" w:rsidRPr="00946DDC" w:rsidRDefault="00946DDC" w:rsidP="00946DDC">
      <w:pPr>
        <w:pStyle w:val="20"/>
        <w:numPr>
          <w:ilvl w:val="8"/>
          <w:numId w:val="13"/>
        </w:numPr>
        <w:shd w:val="clear" w:color="auto" w:fill="auto"/>
        <w:tabs>
          <w:tab w:val="left" w:pos="1186"/>
        </w:tabs>
        <w:spacing w:before="0" w:line="240" w:lineRule="auto"/>
        <w:ind w:left="20" w:right="20" w:firstLine="709"/>
        <w:jc w:val="both"/>
        <w:rPr>
          <w:sz w:val="24"/>
          <w:szCs w:val="24"/>
        </w:rPr>
      </w:pPr>
      <w:r w:rsidRPr="00946DDC">
        <w:rPr>
          <w:rStyle w:val="211pt"/>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46DDC" w:rsidRPr="00946DDC" w:rsidRDefault="00946DDC" w:rsidP="00946DDC">
      <w:pPr>
        <w:pStyle w:val="20"/>
        <w:numPr>
          <w:ilvl w:val="8"/>
          <w:numId w:val="13"/>
        </w:numPr>
        <w:shd w:val="clear" w:color="auto" w:fill="auto"/>
        <w:tabs>
          <w:tab w:val="left" w:pos="1230"/>
        </w:tabs>
        <w:spacing w:before="0" w:line="240" w:lineRule="auto"/>
        <w:ind w:left="20" w:right="20" w:firstLine="709"/>
        <w:jc w:val="both"/>
        <w:rPr>
          <w:sz w:val="24"/>
          <w:szCs w:val="24"/>
        </w:rPr>
      </w:pPr>
      <w:r w:rsidRPr="00946DDC">
        <w:rPr>
          <w:rStyle w:val="211pt"/>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46DDC" w:rsidRPr="00946DDC" w:rsidRDefault="00946DDC" w:rsidP="00946DDC">
      <w:pPr>
        <w:pStyle w:val="20"/>
        <w:numPr>
          <w:ilvl w:val="8"/>
          <w:numId w:val="13"/>
        </w:numPr>
        <w:shd w:val="clear" w:color="auto" w:fill="auto"/>
        <w:tabs>
          <w:tab w:val="left" w:pos="1254"/>
        </w:tabs>
        <w:spacing w:before="0" w:line="240" w:lineRule="auto"/>
        <w:ind w:left="20" w:right="20" w:firstLine="709"/>
        <w:jc w:val="both"/>
        <w:rPr>
          <w:sz w:val="24"/>
          <w:szCs w:val="24"/>
        </w:rPr>
      </w:pPr>
      <w:r w:rsidRPr="00946DDC">
        <w:rPr>
          <w:rStyle w:val="211pt"/>
          <w:sz w:val="24"/>
          <w:szCs w:val="24"/>
        </w:rPr>
        <w:t>Не использованные получателями средств бюджета остатки средств бюджета, находящиеся не на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rsidR="00946DDC" w:rsidRPr="00946DDC" w:rsidRDefault="00946DDC" w:rsidP="00946DDC">
      <w:pPr>
        <w:pStyle w:val="20"/>
        <w:numPr>
          <w:ilvl w:val="8"/>
          <w:numId w:val="13"/>
        </w:numPr>
        <w:shd w:val="clear" w:color="auto" w:fill="auto"/>
        <w:tabs>
          <w:tab w:val="left" w:pos="1258"/>
        </w:tabs>
        <w:spacing w:before="0" w:line="240" w:lineRule="auto"/>
        <w:ind w:left="20" w:right="20" w:firstLine="709"/>
        <w:jc w:val="both"/>
        <w:rPr>
          <w:sz w:val="24"/>
          <w:szCs w:val="24"/>
        </w:rPr>
      </w:pPr>
      <w:r w:rsidRPr="00946DDC">
        <w:rPr>
          <w:rStyle w:val="211pt"/>
          <w:sz w:val="24"/>
          <w:szCs w:val="24"/>
        </w:rPr>
        <w:t>Не использованные по состоянию на 01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соответствии с бюджетным законодательством Российской Федерации в доход бюджета, из которого они были ранее предоставлены.</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w:t>
      </w:r>
      <w:r w:rsidRPr="00946DDC">
        <w:rPr>
          <w:rStyle w:val="211pt"/>
          <w:sz w:val="24"/>
          <w:szCs w:val="24"/>
        </w:rPr>
        <w:lastRenderedPageBreak/>
        <w:t>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46DDC" w:rsidRPr="00946DDC" w:rsidRDefault="00946DDC" w:rsidP="00946DDC">
      <w:pPr>
        <w:pStyle w:val="20"/>
        <w:numPr>
          <w:ilvl w:val="8"/>
          <w:numId w:val="13"/>
        </w:numPr>
        <w:shd w:val="clear" w:color="auto" w:fill="auto"/>
        <w:tabs>
          <w:tab w:val="left" w:pos="1158"/>
        </w:tabs>
        <w:spacing w:before="0" w:line="240" w:lineRule="auto"/>
        <w:ind w:left="20" w:right="20" w:firstLine="709"/>
        <w:jc w:val="both"/>
        <w:rPr>
          <w:sz w:val="24"/>
          <w:szCs w:val="24"/>
        </w:rPr>
      </w:pPr>
      <w:r w:rsidRPr="00946DDC">
        <w:rPr>
          <w:rStyle w:val="211pt"/>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общих требований, установленных Министерством финансов Российской Федерации.</w:t>
      </w:r>
    </w:p>
    <w:p w:rsidR="00946DDC" w:rsidRPr="00946DDC" w:rsidRDefault="00946DDC" w:rsidP="00946DDC">
      <w:pPr>
        <w:pStyle w:val="20"/>
        <w:numPr>
          <w:ilvl w:val="8"/>
          <w:numId w:val="13"/>
        </w:numPr>
        <w:shd w:val="clear" w:color="auto" w:fill="auto"/>
        <w:tabs>
          <w:tab w:val="left" w:pos="1148"/>
        </w:tabs>
        <w:spacing w:before="0" w:line="240" w:lineRule="auto"/>
        <w:ind w:left="20" w:right="20" w:firstLine="709"/>
        <w:jc w:val="both"/>
        <w:rPr>
          <w:sz w:val="24"/>
          <w:szCs w:val="24"/>
        </w:rPr>
      </w:pPr>
      <w:r w:rsidRPr="00946DDC">
        <w:rPr>
          <w:rStyle w:val="211pt"/>
          <w:sz w:val="24"/>
          <w:szCs w:val="24"/>
        </w:rPr>
        <w:t>После завершения операций по принятым денежным обязательствам завершившегося года остаток средств на счете бюджета подлежит учету в качестве остатка средств на начало очередного финансового года.</w:t>
      </w:r>
    </w:p>
    <w:p w:rsidR="00946DDC" w:rsidRPr="00946DDC" w:rsidRDefault="00946DDC" w:rsidP="00946DDC">
      <w:pPr>
        <w:pStyle w:val="20"/>
        <w:numPr>
          <w:ilvl w:val="8"/>
          <w:numId w:val="13"/>
        </w:numPr>
        <w:shd w:val="clear" w:color="auto" w:fill="auto"/>
        <w:tabs>
          <w:tab w:val="left" w:pos="1153"/>
        </w:tabs>
        <w:spacing w:before="0" w:after="283" w:line="240" w:lineRule="auto"/>
        <w:ind w:left="20" w:right="20" w:firstLine="709"/>
        <w:jc w:val="both"/>
        <w:rPr>
          <w:sz w:val="24"/>
          <w:szCs w:val="24"/>
        </w:rPr>
      </w:pPr>
      <w:r w:rsidRPr="00946DDC">
        <w:rPr>
          <w:rStyle w:val="211pt"/>
          <w:sz w:val="24"/>
          <w:szCs w:val="24"/>
        </w:rPr>
        <w:t>Финансовый орган устанавливает порядок обеспечения получателей средств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46DDC" w:rsidRPr="00946DDC" w:rsidRDefault="00946DDC" w:rsidP="00946DDC">
      <w:pPr>
        <w:pStyle w:val="20"/>
        <w:shd w:val="clear" w:color="auto" w:fill="auto"/>
        <w:spacing w:before="0" w:after="275" w:line="240" w:lineRule="auto"/>
        <w:ind w:left="20" w:firstLine="709"/>
        <w:jc w:val="both"/>
        <w:rPr>
          <w:sz w:val="24"/>
          <w:szCs w:val="24"/>
        </w:rPr>
      </w:pPr>
      <w:r w:rsidRPr="00946DDC">
        <w:rPr>
          <w:rStyle w:val="211pt"/>
          <w:b/>
          <w:sz w:val="24"/>
          <w:szCs w:val="24"/>
        </w:rPr>
        <w:t>Пункт 36.</w:t>
      </w:r>
      <w:r w:rsidRPr="00946DDC">
        <w:rPr>
          <w:rStyle w:val="211pt"/>
          <w:sz w:val="24"/>
          <w:szCs w:val="24"/>
        </w:rPr>
        <w:t xml:space="preserve"> Исполнение судебных актов по обращению взыскания на средства бюджета</w:t>
      </w:r>
    </w:p>
    <w:p w:rsidR="00946DDC" w:rsidRPr="00946DDC" w:rsidRDefault="00946DDC" w:rsidP="00946DDC">
      <w:pPr>
        <w:pStyle w:val="20"/>
        <w:numPr>
          <w:ilvl w:val="9"/>
          <w:numId w:val="13"/>
        </w:numPr>
        <w:shd w:val="clear" w:color="auto" w:fill="auto"/>
        <w:tabs>
          <w:tab w:val="left" w:pos="1268"/>
        </w:tabs>
        <w:spacing w:before="0" w:line="240" w:lineRule="auto"/>
        <w:ind w:left="20" w:right="20" w:firstLine="709"/>
        <w:jc w:val="both"/>
        <w:rPr>
          <w:sz w:val="24"/>
          <w:szCs w:val="24"/>
        </w:rPr>
      </w:pPr>
      <w:r w:rsidRPr="00946DDC">
        <w:rPr>
          <w:rStyle w:val="211pt"/>
          <w:sz w:val="24"/>
          <w:szCs w:val="24"/>
        </w:rPr>
        <w:t>Исполнение судебных актов по обращению взыскания на средства бюджета производится в соответствии со Пунктми 242.1, 242.2, 242.5 Бюджетного кодекса Российской Федерации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946DDC" w:rsidRPr="00946DDC" w:rsidRDefault="00946DDC" w:rsidP="00946DDC">
      <w:pPr>
        <w:pStyle w:val="20"/>
        <w:numPr>
          <w:ilvl w:val="9"/>
          <w:numId w:val="13"/>
        </w:numPr>
        <w:shd w:val="clear" w:color="auto" w:fill="auto"/>
        <w:tabs>
          <w:tab w:val="left" w:pos="1148"/>
        </w:tabs>
        <w:spacing w:before="0" w:after="283" w:line="240" w:lineRule="auto"/>
        <w:ind w:left="20" w:right="20" w:firstLine="709"/>
        <w:jc w:val="both"/>
        <w:rPr>
          <w:sz w:val="24"/>
          <w:szCs w:val="24"/>
        </w:rPr>
      </w:pPr>
      <w:r w:rsidRPr="00946DDC">
        <w:rPr>
          <w:rStyle w:val="211pt"/>
          <w:sz w:val="24"/>
          <w:szCs w:val="24"/>
        </w:rPr>
        <w:t>Исполнение решения налогового органа о взыскании налога, сбора, пеней и штрафов, предусматривающего обращение взыскания на средства бюджета производится в соответствии со статьей 242.6 Бюджетного кодекса Российской Федерации.</w:t>
      </w:r>
    </w:p>
    <w:p w:rsidR="00946DDC" w:rsidRPr="00946DDC" w:rsidRDefault="00946DDC" w:rsidP="00946DDC">
      <w:pPr>
        <w:pStyle w:val="20"/>
        <w:shd w:val="clear" w:color="auto" w:fill="auto"/>
        <w:spacing w:before="0" w:after="8" w:line="240" w:lineRule="auto"/>
        <w:jc w:val="center"/>
        <w:rPr>
          <w:b/>
          <w:sz w:val="24"/>
          <w:szCs w:val="24"/>
        </w:rPr>
      </w:pPr>
      <w:r w:rsidRPr="00946DDC">
        <w:rPr>
          <w:rStyle w:val="211pt"/>
          <w:b/>
          <w:sz w:val="24"/>
          <w:szCs w:val="24"/>
        </w:rPr>
        <w:t>Раздел 6. Составление, внешняя проверка, рассмотрение и утверждение</w:t>
      </w:r>
    </w:p>
    <w:p w:rsidR="00946DDC" w:rsidRPr="00946DDC" w:rsidRDefault="00946DDC" w:rsidP="00946DDC">
      <w:pPr>
        <w:pStyle w:val="20"/>
        <w:shd w:val="clear" w:color="auto" w:fill="auto"/>
        <w:spacing w:before="0" w:after="313" w:line="240" w:lineRule="auto"/>
        <w:jc w:val="center"/>
        <w:rPr>
          <w:b/>
          <w:sz w:val="24"/>
          <w:szCs w:val="24"/>
        </w:rPr>
      </w:pPr>
      <w:r w:rsidRPr="00946DDC">
        <w:rPr>
          <w:rStyle w:val="211pt"/>
          <w:b/>
          <w:sz w:val="24"/>
          <w:szCs w:val="24"/>
        </w:rPr>
        <w:t>бюджетной отчетности</w:t>
      </w:r>
    </w:p>
    <w:p w:rsidR="00946DDC" w:rsidRPr="00946DDC" w:rsidRDefault="00946DDC" w:rsidP="00946DDC">
      <w:pPr>
        <w:pStyle w:val="20"/>
        <w:shd w:val="clear" w:color="auto" w:fill="auto"/>
        <w:spacing w:before="0" w:after="260" w:line="240" w:lineRule="auto"/>
        <w:ind w:left="20" w:firstLine="709"/>
        <w:jc w:val="both"/>
        <w:rPr>
          <w:sz w:val="24"/>
          <w:szCs w:val="24"/>
        </w:rPr>
      </w:pPr>
      <w:r w:rsidRPr="00946DDC">
        <w:rPr>
          <w:rStyle w:val="211pt"/>
          <w:b/>
          <w:sz w:val="24"/>
          <w:szCs w:val="24"/>
        </w:rPr>
        <w:t>Пункт 37</w:t>
      </w:r>
      <w:r w:rsidRPr="00946DDC">
        <w:rPr>
          <w:rStyle w:val="211pt"/>
          <w:sz w:val="24"/>
          <w:szCs w:val="24"/>
        </w:rPr>
        <w:t>. Бюджетная отчетность</w:t>
      </w:r>
    </w:p>
    <w:p w:rsidR="00946DDC" w:rsidRPr="00946DDC" w:rsidRDefault="00946DDC" w:rsidP="00946DDC">
      <w:pPr>
        <w:pStyle w:val="20"/>
        <w:numPr>
          <w:ilvl w:val="0"/>
          <w:numId w:val="14"/>
        </w:numPr>
        <w:shd w:val="clear" w:color="auto" w:fill="auto"/>
        <w:tabs>
          <w:tab w:val="left" w:pos="1249"/>
        </w:tabs>
        <w:spacing w:before="0" w:line="240" w:lineRule="auto"/>
        <w:ind w:left="20" w:right="20" w:firstLine="709"/>
        <w:jc w:val="both"/>
        <w:rPr>
          <w:sz w:val="24"/>
          <w:szCs w:val="24"/>
        </w:rPr>
      </w:pPr>
      <w:r w:rsidRPr="00946DDC">
        <w:rPr>
          <w:rStyle w:val="211pt"/>
          <w:sz w:val="24"/>
          <w:szCs w:val="24"/>
        </w:rPr>
        <w:t>Бюджетная отчетность составляется в соответствии с единой методологией и стандартами бюджетного учета и бюджетной отчетности, установленными Министерством финансов Российской Федерации в соответствии с бюджетным законодательством Российской Федерации.</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Бюджетная отчетность является годовой. Годовой отчет об исполнении бюджета за отчетный финансовый год утверждается решением Осташковской городской Думы.</w:t>
      </w:r>
    </w:p>
    <w:p w:rsidR="00946DDC" w:rsidRPr="00946DDC" w:rsidRDefault="00946DDC" w:rsidP="00946DDC">
      <w:pPr>
        <w:pStyle w:val="20"/>
        <w:numPr>
          <w:ilvl w:val="0"/>
          <w:numId w:val="14"/>
        </w:numPr>
        <w:shd w:val="clear" w:color="auto" w:fill="auto"/>
        <w:tabs>
          <w:tab w:val="left" w:pos="1120"/>
        </w:tabs>
        <w:spacing w:before="0" w:line="240" w:lineRule="auto"/>
        <w:ind w:left="20" w:firstLine="709"/>
        <w:jc w:val="both"/>
        <w:rPr>
          <w:sz w:val="24"/>
          <w:szCs w:val="24"/>
        </w:rPr>
      </w:pPr>
      <w:r w:rsidRPr="00946DDC">
        <w:rPr>
          <w:rStyle w:val="211pt"/>
          <w:sz w:val="24"/>
          <w:szCs w:val="24"/>
        </w:rPr>
        <w:t>Бюджетная отчетность включает:</w:t>
      </w:r>
    </w:p>
    <w:p w:rsidR="00946DDC" w:rsidRPr="00946DDC" w:rsidRDefault="00946DDC" w:rsidP="00946DDC">
      <w:pPr>
        <w:pStyle w:val="20"/>
        <w:numPr>
          <w:ilvl w:val="1"/>
          <w:numId w:val="14"/>
        </w:numPr>
        <w:shd w:val="clear" w:color="auto" w:fill="auto"/>
        <w:tabs>
          <w:tab w:val="left" w:pos="1302"/>
        </w:tabs>
        <w:spacing w:before="0" w:line="240" w:lineRule="auto"/>
        <w:ind w:left="20" w:firstLine="709"/>
        <w:jc w:val="both"/>
        <w:rPr>
          <w:sz w:val="24"/>
          <w:szCs w:val="24"/>
        </w:rPr>
      </w:pPr>
      <w:r w:rsidRPr="00946DDC">
        <w:rPr>
          <w:rStyle w:val="211pt"/>
          <w:sz w:val="24"/>
          <w:szCs w:val="24"/>
        </w:rPr>
        <w:t>отчет об исполнении бюджета;</w:t>
      </w:r>
    </w:p>
    <w:p w:rsidR="00946DDC" w:rsidRPr="00946DDC" w:rsidRDefault="00946DDC" w:rsidP="00946DDC">
      <w:pPr>
        <w:pStyle w:val="20"/>
        <w:numPr>
          <w:ilvl w:val="1"/>
          <w:numId w:val="14"/>
        </w:numPr>
        <w:shd w:val="clear" w:color="auto" w:fill="auto"/>
        <w:tabs>
          <w:tab w:val="left" w:pos="1298"/>
        </w:tabs>
        <w:spacing w:before="0" w:line="240" w:lineRule="auto"/>
        <w:ind w:left="20" w:firstLine="709"/>
        <w:jc w:val="both"/>
        <w:rPr>
          <w:sz w:val="24"/>
          <w:szCs w:val="24"/>
        </w:rPr>
      </w:pPr>
      <w:r w:rsidRPr="00946DDC">
        <w:rPr>
          <w:rStyle w:val="211pt"/>
          <w:sz w:val="24"/>
          <w:szCs w:val="24"/>
        </w:rPr>
        <w:t>баланс исполнения бюджета;</w:t>
      </w:r>
    </w:p>
    <w:p w:rsidR="00946DDC" w:rsidRPr="00946DDC" w:rsidRDefault="00946DDC" w:rsidP="00946DDC">
      <w:pPr>
        <w:pStyle w:val="20"/>
        <w:numPr>
          <w:ilvl w:val="1"/>
          <w:numId w:val="14"/>
        </w:numPr>
        <w:shd w:val="clear" w:color="auto" w:fill="auto"/>
        <w:tabs>
          <w:tab w:val="left" w:pos="1298"/>
        </w:tabs>
        <w:spacing w:before="0" w:line="240" w:lineRule="auto"/>
        <w:ind w:left="20" w:firstLine="709"/>
        <w:jc w:val="both"/>
        <w:rPr>
          <w:sz w:val="24"/>
          <w:szCs w:val="24"/>
        </w:rPr>
      </w:pPr>
      <w:r w:rsidRPr="00946DDC">
        <w:rPr>
          <w:rStyle w:val="211pt"/>
          <w:sz w:val="24"/>
          <w:szCs w:val="24"/>
        </w:rPr>
        <w:t>отчет о финансовых результатах деятельности;</w:t>
      </w:r>
    </w:p>
    <w:p w:rsidR="00946DDC" w:rsidRPr="00946DDC" w:rsidRDefault="00946DDC" w:rsidP="00946DDC">
      <w:pPr>
        <w:pStyle w:val="20"/>
        <w:numPr>
          <w:ilvl w:val="1"/>
          <w:numId w:val="14"/>
        </w:numPr>
        <w:shd w:val="clear" w:color="auto" w:fill="auto"/>
        <w:tabs>
          <w:tab w:val="left" w:pos="1298"/>
        </w:tabs>
        <w:spacing w:before="0" w:line="240" w:lineRule="auto"/>
        <w:ind w:left="20" w:firstLine="709"/>
        <w:jc w:val="both"/>
        <w:rPr>
          <w:sz w:val="24"/>
          <w:szCs w:val="24"/>
        </w:rPr>
      </w:pPr>
      <w:r w:rsidRPr="00946DDC">
        <w:rPr>
          <w:rStyle w:val="211pt"/>
          <w:sz w:val="24"/>
          <w:szCs w:val="24"/>
        </w:rPr>
        <w:t>отчет о движении денежных средств;</w:t>
      </w:r>
    </w:p>
    <w:p w:rsidR="00946DDC" w:rsidRPr="00946DDC" w:rsidRDefault="00946DDC" w:rsidP="00946DDC">
      <w:pPr>
        <w:pStyle w:val="20"/>
        <w:numPr>
          <w:ilvl w:val="1"/>
          <w:numId w:val="14"/>
        </w:numPr>
        <w:shd w:val="clear" w:color="auto" w:fill="auto"/>
        <w:tabs>
          <w:tab w:val="left" w:pos="1298"/>
        </w:tabs>
        <w:spacing w:before="0" w:after="283" w:line="240" w:lineRule="auto"/>
        <w:ind w:left="20" w:firstLine="709"/>
        <w:jc w:val="both"/>
        <w:rPr>
          <w:sz w:val="24"/>
          <w:szCs w:val="24"/>
        </w:rPr>
      </w:pPr>
      <w:r w:rsidRPr="00946DDC">
        <w:rPr>
          <w:rStyle w:val="211pt"/>
          <w:sz w:val="24"/>
          <w:szCs w:val="24"/>
        </w:rPr>
        <w:t>пояснительную записку.</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sz w:val="24"/>
          <w:szCs w:val="24"/>
        </w:rPr>
        <w:t>Пункт 38. Подготовка и представление годового отчета об исполнении бюджета</w:t>
      </w:r>
    </w:p>
    <w:p w:rsidR="00946DDC" w:rsidRPr="00946DDC" w:rsidRDefault="00946DDC" w:rsidP="00946DDC">
      <w:pPr>
        <w:pStyle w:val="20"/>
        <w:numPr>
          <w:ilvl w:val="2"/>
          <w:numId w:val="14"/>
        </w:numPr>
        <w:shd w:val="clear" w:color="auto" w:fill="auto"/>
        <w:tabs>
          <w:tab w:val="left" w:pos="1167"/>
        </w:tabs>
        <w:spacing w:before="0" w:line="240" w:lineRule="auto"/>
        <w:ind w:left="20" w:right="20" w:firstLine="709"/>
        <w:jc w:val="both"/>
        <w:rPr>
          <w:sz w:val="24"/>
          <w:szCs w:val="24"/>
        </w:rPr>
      </w:pPr>
      <w:r w:rsidRPr="00946DDC">
        <w:rPr>
          <w:rStyle w:val="211pt"/>
          <w:sz w:val="24"/>
          <w:szCs w:val="24"/>
        </w:rPr>
        <w:t xml:space="preserve">Годовой отчет об исполнении бюджета составляет Финансовый орган на основании сводной бюджетной отчетности соответствующих главных администраторов </w:t>
      </w:r>
      <w:r w:rsidRPr="00946DDC">
        <w:rPr>
          <w:rStyle w:val="211pt"/>
          <w:sz w:val="24"/>
          <w:szCs w:val="24"/>
        </w:rPr>
        <w:lastRenderedPageBreak/>
        <w:t>средств бюджета. Порядок, сроки представления документов, являющихся основой для составления годового отчета об исполнении бюджета, определяются Финансовым органом в соответствии с главой 25.1 Бюджетного кодекса Российской Федерации.</w:t>
      </w:r>
    </w:p>
    <w:p w:rsidR="00946DDC" w:rsidRPr="00946DDC" w:rsidRDefault="00946DDC" w:rsidP="00946DDC">
      <w:pPr>
        <w:pStyle w:val="20"/>
        <w:numPr>
          <w:ilvl w:val="2"/>
          <w:numId w:val="14"/>
        </w:numPr>
        <w:shd w:val="clear" w:color="auto" w:fill="auto"/>
        <w:tabs>
          <w:tab w:val="left" w:pos="1124"/>
        </w:tabs>
        <w:spacing w:before="0" w:line="240" w:lineRule="auto"/>
        <w:ind w:left="20" w:right="20" w:firstLine="709"/>
        <w:jc w:val="both"/>
        <w:rPr>
          <w:sz w:val="24"/>
          <w:szCs w:val="24"/>
        </w:rPr>
      </w:pPr>
      <w:r w:rsidRPr="00946DDC">
        <w:rPr>
          <w:rStyle w:val="211pt"/>
          <w:sz w:val="24"/>
          <w:szCs w:val="24"/>
        </w:rPr>
        <w:t>Годовой отчет об исполнении бюджета должен быть составлен в соответствии с той же структурой и бюджетной классификацией, которые применялись при утверждении бюджета.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По годовому отчету об исполнении бюджета проводятся публичные слушания в порядке, установленном Осташковской городской Думой.</w:t>
      </w:r>
    </w:p>
    <w:p w:rsidR="00946DDC" w:rsidRPr="00946DDC" w:rsidRDefault="00946DDC" w:rsidP="00946DDC">
      <w:pPr>
        <w:pStyle w:val="20"/>
        <w:numPr>
          <w:ilvl w:val="2"/>
          <w:numId w:val="14"/>
        </w:numPr>
        <w:shd w:val="clear" w:color="auto" w:fill="auto"/>
        <w:tabs>
          <w:tab w:val="left" w:pos="1148"/>
        </w:tabs>
        <w:spacing w:before="0" w:line="240" w:lineRule="auto"/>
        <w:ind w:left="20" w:right="20" w:firstLine="709"/>
        <w:jc w:val="both"/>
        <w:rPr>
          <w:sz w:val="24"/>
          <w:szCs w:val="24"/>
        </w:rPr>
      </w:pPr>
      <w:r w:rsidRPr="00946DDC">
        <w:rPr>
          <w:rStyle w:val="211pt"/>
          <w:sz w:val="24"/>
          <w:szCs w:val="24"/>
        </w:rPr>
        <w:t>Годовой отчет об исполнении бюджета за истекший финансовый год в форме проекта решения о бюджете представляется Администрацией Осташковского городского округа на рассмотрение и утверждение в Осташковскую городскую Думу не позднее 1 апреля текущего года.</w:t>
      </w:r>
    </w:p>
    <w:p w:rsidR="00946DDC" w:rsidRPr="00946DDC" w:rsidRDefault="00946DDC" w:rsidP="00946DDC">
      <w:pPr>
        <w:pStyle w:val="20"/>
        <w:numPr>
          <w:ilvl w:val="2"/>
          <w:numId w:val="14"/>
        </w:numPr>
        <w:shd w:val="clear" w:color="auto" w:fill="auto"/>
        <w:tabs>
          <w:tab w:val="left" w:pos="1138"/>
        </w:tabs>
        <w:spacing w:before="0" w:line="240" w:lineRule="auto"/>
        <w:ind w:left="20" w:right="20" w:firstLine="709"/>
        <w:jc w:val="both"/>
        <w:rPr>
          <w:sz w:val="24"/>
          <w:szCs w:val="24"/>
        </w:rPr>
      </w:pPr>
      <w:r w:rsidRPr="00946DDC">
        <w:rPr>
          <w:rStyle w:val="211pt"/>
          <w:sz w:val="24"/>
          <w:szCs w:val="24"/>
        </w:rPr>
        <w:t>Вместе с годовым отчетом об исполнении бюджета в Осташковскую городскую Думу представляются следующие документы и материалы:</w:t>
      </w:r>
    </w:p>
    <w:p w:rsidR="00946DDC" w:rsidRPr="00946DDC" w:rsidRDefault="00946DDC" w:rsidP="00946DDC">
      <w:pPr>
        <w:pStyle w:val="20"/>
        <w:numPr>
          <w:ilvl w:val="3"/>
          <w:numId w:val="14"/>
        </w:numPr>
        <w:shd w:val="clear" w:color="auto" w:fill="auto"/>
        <w:tabs>
          <w:tab w:val="left" w:pos="1317"/>
        </w:tabs>
        <w:spacing w:before="0" w:line="240" w:lineRule="auto"/>
        <w:ind w:left="20" w:firstLine="709"/>
        <w:jc w:val="both"/>
        <w:rPr>
          <w:sz w:val="24"/>
          <w:szCs w:val="24"/>
        </w:rPr>
      </w:pPr>
      <w:r w:rsidRPr="00946DDC">
        <w:rPr>
          <w:rStyle w:val="211pt"/>
          <w:sz w:val="24"/>
          <w:szCs w:val="24"/>
        </w:rPr>
        <w:t>проект решения Осташковской городской Думы об исполнении бюджета за отчетный</w:t>
      </w:r>
    </w:p>
    <w:p w:rsidR="00946DDC" w:rsidRPr="00946DDC" w:rsidRDefault="00946DDC" w:rsidP="00946DDC">
      <w:pPr>
        <w:pStyle w:val="20"/>
        <w:shd w:val="clear" w:color="auto" w:fill="auto"/>
        <w:spacing w:before="0" w:line="240" w:lineRule="auto"/>
        <w:ind w:left="20" w:firstLine="709"/>
        <w:rPr>
          <w:sz w:val="24"/>
          <w:szCs w:val="24"/>
        </w:rPr>
      </w:pPr>
      <w:r w:rsidRPr="00946DDC">
        <w:rPr>
          <w:rStyle w:val="211pt"/>
          <w:sz w:val="24"/>
          <w:szCs w:val="24"/>
        </w:rPr>
        <w:t>год;</w:t>
      </w:r>
    </w:p>
    <w:p w:rsidR="00946DDC" w:rsidRPr="00946DDC" w:rsidRDefault="00946DDC" w:rsidP="00946DDC">
      <w:pPr>
        <w:pStyle w:val="20"/>
        <w:numPr>
          <w:ilvl w:val="3"/>
          <w:numId w:val="14"/>
        </w:numPr>
        <w:shd w:val="clear" w:color="auto" w:fill="auto"/>
        <w:tabs>
          <w:tab w:val="left" w:pos="1398"/>
        </w:tabs>
        <w:spacing w:before="0" w:line="240" w:lineRule="auto"/>
        <w:ind w:left="20" w:right="20" w:firstLine="709"/>
        <w:jc w:val="both"/>
        <w:rPr>
          <w:rStyle w:val="211pt"/>
          <w:sz w:val="24"/>
          <w:szCs w:val="24"/>
        </w:rPr>
      </w:pPr>
      <w:r w:rsidRPr="00946DDC">
        <w:rPr>
          <w:rStyle w:val="211pt"/>
          <w:sz w:val="24"/>
          <w:szCs w:val="24"/>
        </w:rPr>
        <w:t>пояснительная записка к проекту решения Осташковской городской Думы об исполнении бюджета за отчетный финансовый год;</w:t>
      </w:r>
    </w:p>
    <w:p w:rsidR="00946DDC" w:rsidRPr="00946DDC" w:rsidRDefault="00946DDC" w:rsidP="00946DDC">
      <w:pPr>
        <w:pStyle w:val="20"/>
        <w:numPr>
          <w:ilvl w:val="3"/>
          <w:numId w:val="14"/>
        </w:numPr>
        <w:shd w:val="clear" w:color="auto" w:fill="auto"/>
        <w:tabs>
          <w:tab w:val="left" w:pos="1398"/>
        </w:tabs>
        <w:spacing w:before="0" w:line="240" w:lineRule="auto"/>
        <w:ind w:left="20" w:right="20" w:firstLine="709"/>
        <w:jc w:val="both"/>
        <w:rPr>
          <w:sz w:val="24"/>
          <w:szCs w:val="24"/>
        </w:rPr>
      </w:pPr>
      <w:r w:rsidRPr="00946DDC">
        <w:rPr>
          <w:sz w:val="24"/>
          <w:szCs w:val="24"/>
        </w:rPr>
        <w:t>бюджетная отчетность об исполнении бюджета городского округа;</w:t>
      </w:r>
    </w:p>
    <w:p w:rsidR="00946DDC" w:rsidRPr="00946DDC" w:rsidRDefault="00946DDC" w:rsidP="00946DDC">
      <w:pPr>
        <w:pStyle w:val="20"/>
        <w:numPr>
          <w:ilvl w:val="3"/>
          <w:numId w:val="14"/>
        </w:numPr>
        <w:shd w:val="clear" w:color="auto" w:fill="auto"/>
        <w:tabs>
          <w:tab w:val="left" w:pos="1298"/>
        </w:tabs>
        <w:spacing w:before="0" w:line="240" w:lineRule="auto"/>
        <w:ind w:left="20" w:firstLine="709"/>
        <w:jc w:val="both"/>
        <w:rPr>
          <w:sz w:val="24"/>
          <w:szCs w:val="24"/>
        </w:rPr>
      </w:pPr>
      <w:r w:rsidRPr="00946DDC">
        <w:rPr>
          <w:rStyle w:val="211pt"/>
          <w:sz w:val="24"/>
          <w:szCs w:val="24"/>
        </w:rPr>
        <w:t>отчеты о реализации муниципальных программ;</w:t>
      </w:r>
    </w:p>
    <w:p w:rsidR="00946DDC" w:rsidRPr="00946DDC" w:rsidRDefault="00946DDC" w:rsidP="00946DDC">
      <w:pPr>
        <w:pStyle w:val="20"/>
        <w:numPr>
          <w:ilvl w:val="3"/>
          <w:numId w:val="14"/>
        </w:numPr>
        <w:shd w:val="clear" w:color="auto" w:fill="auto"/>
        <w:tabs>
          <w:tab w:val="left" w:pos="1302"/>
        </w:tabs>
        <w:spacing w:before="0" w:line="240" w:lineRule="auto"/>
        <w:ind w:left="20" w:right="20" w:firstLine="709"/>
        <w:jc w:val="both"/>
        <w:rPr>
          <w:sz w:val="24"/>
          <w:szCs w:val="24"/>
        </w:rPr>
      </w:pPr>
      <w:r w:rsidRPr="00946DDC">
        <w:rPr>
          <w:rStyle w:val="211pt"/>
          <w:sz w:val="24"/>
          <w:szCs w:val="24"/>
        </w:rPr>
        <w:t>сведения об изменениях, внесенных в реестр муниципальной собственности за период с первого по последний день отчетного финансового года;</w:t>
      </w:r>
    </w:p>
    <w:p w:rsidR="00946DDC" w:rsidRPr="00946DDC" w:rsidRDefault="00946DDC" w:rsidP="00946DDC">
      <w:pPr>
        <w:pStyle w:val="20"/>
        <w:numPr>
          <w:ilvl w:val="3"/>
          <w:numId w:val="14"/>
        </w:numPr>
        <w:shd w:val="clear" w:color="auto" w:fill="auto"/>
        <w:tabs>
          <w:tab w:val="left" w:pos="1326"/>
        </w:tabs>
        <w:spacing w:before="0" w:line="240" w:lineRule="auto"/>
        <w:ind w:left="20" w:right="20" w:firstLine="709"/>
        <w:jc w:val="both"/>
        <w:rPr>
          <w:sz w:val="24"/>
          <w:szCs w:val="24"/>
        </w:rPr>
      </w:pPr>
      <w:r w:rsidRPr="00946DDC">
        <w:rPr>
          <w:rStyle w:val="211pt"/>
          <w:sz w:val="24"/>
          <w:szCs w:val="24"/>
        </w:rPr>
        <w:t>реестр муниципальных учреждений Осташковского городского округа, являющихся получателями средств бюджета, на первый и последний день отчетного года;</w:t>
      </w:r>
    </w:p>
    <w:p w:rsidR="00946DDC" w:rsidRPr="00946DDC" w:rsidRDefault="00946DDC" w:rsidP="00946DDC">
      <w:pPr>
        <w:pStyle w:val="20"/>
        <w:numPr>
          <w:ilvl w:val="3"/>
          <w:numId w:val="14"/>
        </w:numPr>
        <w:shd w:val="clear" w:color="auto" w:fill="auto"/>
        <w:tabs>
          <w:tab w:val="left" w:pos="1470"/>
        </w:tabs>
        <w:spacing w:before="0" w:line="240" w:lineRule="auto"/>
        <w:ind w:left="20" w:right="20" w:firstLine="709"/>
        <w:jc w:val="both"/>
        <w:rPr>
          <w:sz w:val="24"/>
          <w:szCs w:val="24"/>
        </w:rPr>
      </w:pPr>
      <w:r w:rsidRPr="00946DDC">
        <w:rPr>
          <w:rStyle w:val="211pt"/>
          <w:sz w:val="24"/>
          <w:szCs w:val="24"/>
        </w:rPr>
        <w:t>отчет о результатах деятельности муниципальных унитарных предприятий Осташковского городского округа;</w:t>
      </w:r>
    </w:p>
    <w:p w:rsidR="00946DDC" w:rsidRPr="00946DDC" w:rsidRDefault="00946DDC" w:rsidP="00946DDC">
      <w:pPr>
        <w:pStyle w:val="20"/>
        <w:numPr>
          <w:ilvl w:val="3"/>
          <w:numId w:val="14"/>
        </w:numPr>
        <w:shd w:val="clear" w:color="auto" w:fill="auto"/>
        <w:tabs>
          <w:tab w:val="left" w:pos="1302"/>
        </w:tabs>
        <w:spacing w:before="0" w:line="240" w:lineRule="auto"/>
        <w:ind w:left="20" w:firstLine="709"/>
        <w:jc w:val="both"/>
        <w:rPr>
          <w:sz w:val="24"/>
          <w:szCs w:val="24"/>
        </w:rPr>
      </w:pPr>
      <w:r w:rsidRPr="00946DDC">
        <w:rPr>
          <w:rStyle w:val="211pt"/>
          <w:sz w:val="24"/>
          <w:szCs w:val="24"/>
        </w:rPr>
        <w:t>отчет о предоставлении и погашении бюджетных ссуд, бюджетных кредитов;</w:t>
      </w:r>
    </w:p>
    <w:p w:rsidR="00946DDC" w:rsidRPr="00946DDC" w:rsidRDefault="00946DDC" w:rsidP="00946DDC">
      <w:pPr>
        <w:pStyle w:val="20"/>
        <w:numPr>
          <w:ilvl w:val="3"/>
          <w:numId w:val="14"/>
        </w:numPr>
        <w:shd w:val="clear" w:color="auto" w:fill="auto"/>
        <w:tabs>
          <w:tab w:val="left" w:pos="1378"/>
        </w:tabs>
        <w:spacing w:before="0" w:line="240" w:lineRule="auto"/>
        <w:ind w:left="20" w:right="20" w:firstLine="709"/>
        <w:jc w:val="both"/>
        <w:rPr>
          <w:sz w:val="24"/>
          <w:szCs w:val="24"/>
        </w:rPr>
      </w:pPr>
      <w:r w:rsidRPr="00946DDC">
        <w:rPr>
          <w:rStyle w:val="211pt"/>
          <w:sz w:val="24"/>
          <w:szCs w:val="24"/>
        </w:rPr>
        <w:t>отчет о расходовании средств резервного фонда Администрации Осташковского городского округа;</w:t>
      </w:r>
    </w:p>
    <w:p w:rsidR="00946DDC" w:rsidRPr="00946DDC" w:rsidRDefault="00946DDC" w:rsidP="00946DDC">
      <w:pPr>
        <w:pStyle w:val="20"/>
        <w:numPr>
          <w:ilvl w:val="3"/>
          <w:numId w:val="14"/>
        </w:numPr>
        <w:shd w:val="clear" w:color="auto" w:fill="auto"/>
        <w:tabs>
          <w:tab w:val="left" w:pos="1542"/>
        </w:tabs>
        <w:spacing w:before="0" w:line="240" w:lineRule="auto"/>
        <w:ind w:left="20" w:right="20" w:firstLine="709"/>
        <w:jc w:val="both"/>
        <w:rPr>
          <w:sz w:val="24"/>
          <w:szCs w:val="24"/>
        </w:rPr>
      </w:pPr>
      <w:r w:rsidRPr="00946DDC">
        <w:rPr>
          <w:rStyle w:val="211pt"/>
          <w:sz w:val="24"/>
          <w:szCs w:val="24"/>
        </w:rPr>
        <w:t>сведения о примененных бюджетных мерах принуждения в соответствии с решениями Финансового органа об их применении;</w:t>
      </w:r>
    </w:p>
    <w:p w:rsidR="00946DDC" w:rsidRPr="00946DDC" w:rsidRDefault="00946DDC" w:rsidP="00946DDC">
      <w:pPr>
        <w:pStyle w:val="20"/>
        <w:numPr>
          <w:ilvl w:val="3"/>
          <w:numId w:val="14"/>
        </w:numPr>
        <w:shd w:val="clear" w:color="auto" w:fill="auto"/>
        <w:tabs>
          <w:tab w:val="left" w:pos="1460"/>
        </w:tabs>
        <w:spacing w:before="0" w:line="240" w:lineRule="auto"/>
        <w:ind w:left="20" w:right="20" w:firstLine="709"/>
        <w:jc w:val="both"/>
        <w:rPr>
          <w:rStyle w:val="211pt"/>
          <w:sz w:val="24"/>
          <w:szCs w:val="24"/>
        </w:rPr>
      </w:pPr>
      <w:r w:rsidRPr="00946DDC">
        <w:rPr>
          <w:rStyle w:val="211pt"/>
          <w:sz w:val="24"/>
          <w:szCs w:val="24"/>
        </w:rPr>
        <w:t>доклад об исполнении основных показателей прогноза социально-экономического развития Осташковского городского округа;</w:t>
      </w:r>
    </w:p>
    <w:p w:rsidR="00946DDC" w:rsidRPr="00946DDC" w:rsidRDefault="00946DDC" w:rsidP="00946DDC">
      <w:pPr>
        <w:pStyle w:val="20"/>
        <w:numPr>
          <w:ilvl w:val="3"/>
          <w:numId w:val="14"/>
        </w:numPr>
        <w:shd w:val="clear" w:color="auto" w:fill="auto"/>
        <w:tabs>
          <w:tab w:val="left" w:pos="1460"/>
        </w:tabs>
        <w:spacing w:before="0" w:line="240" w:lineRule="auto"/>
        <w:ind w:left="20" w:right="20" w:firstLine="709"/>
        <w:jc w:val="both"/>
        <w:rPr>
          <w:sz w:val="24"/>
          <w:szCs w:val="24"/>
        </w:rPr>
      </w:pPr>
      <w:r w:rsidRPr="00946DDC">
        <w:rPr>
          <w:sz w:val="24"/>
          <w:szCs w:val="24"/>
        </w:rPr>
        <w:t xml:space="preserve">информация об использовании бюджетных ассигнований дорожного фонда </w:t>
      </w:r>
      <w:r w:rsidRPr="00946DDC">
        <w:rPr>
          <w:rStyle w:val="211pt"/>
          <w:sz w:val="24"/>
          <w:szCs w:val="24"/>
        </w:rPr>
        <w:t>Осташковского городского округа.</w:t>
      </w:r>
    </w:p>
    <w:p w:rsidR="00946DDC" w:rsidRPr="00946DDC" w:rsidRDefault="00946DDC" w:rsidP="00946DDC">
      <w:pPr>
        <w:pStyle w:val="20"/>
        <w:numPr>
          <w:ilvl w:val="2"/>
          <w:numId w:val="14"/>
        </w:numPr>
        <w:shd w:val="clear" w:color="auto" w:fill="auto"/>
        <w:tabs>
          <w:tab w:val="left" w:pos="1162"/>
        </w:tabs>
        <w:spacing w:before="0" w:after="283" w:line="240" w:lineRule="auto"/>
        <w:ind w:left="20" w:right="20" w:firstLine="709"/>
        <w:jc w:val="both"/>
        <w:rPr>
          <w:sz w:val="24"/>
          <w:szCs w:val="24"/>
        </w:rPr>
      </w:pPr>
      <w:r w:rsidRPr="00946DDC">
        <w:rPr>
          <w:rStyle w:val="211pt"/>
          <w:sz w:val="24"/>
          <w:szCs w:val="24"/>
        </w:rPr>
        <w:t>Годовой отчет об исполнении бюджета, представленный в Осташковскую городскую Думу в форме проекта решения Осташковской городской Думы, подлежит официальному опубликованию.</w:t>
      </w:r>
    </w:p>
    <w:p w:rsidR="00946DDC" w:rsidRPr="00946DDC" w:rsidRDefault="00946DDC" w:rsidP="00946DDC">
      <w:pPr>
        <w:pStyle w:val="20"/>
        <w:shd w:val="clear" w:color="auto" w:fill="auto"/>
        <w:spacing w:before="0" w:after="210" w:line="240" w:lineRule="auto"/>
        <w:ind w:left="20" w:firstLine="709"/>
        <w:jc w:val="both"/>
        <w:rPr>
          <w:sz w:val="24"/>
          <w:szCs w:val="24"/>
        </w:rPr>
      </w:pPr>
      <w:r w:rsidRPr="00946DDC">
        <w:rPr>
          <w:rStyle w:val="211pt"/>
          <w:b/>
          <w:sz w:val="24"/>
          <w:szCs w:val="24"/>
        </w:rPr>
        <w:t>Пункт 39</w:t>
      </w:r>
      <w:r w:rsidRPr="00946DDC">
        <w:rPr>
          <w:rStyle w:val="211pt"/>
          <w:sz w:val="24"/>
          <w:szCs w:val="24"/>
        </w:rPr>
        <w:t>. Внешняя проверка годового отчета об исполнении бюджета</w:t>
      </w:r>
    </w:p>
    <w:p w:rsidR="00946DDC" w:rsidRPr="00946DDC" w:rsidRDefault="00946DDC" w:rsidP="00946DDC">
      <w:pPr>
        <w:pStyle w:val="20"/>
        <w:numPr>
          <w:ilvl w:val="0"/>
          <w:numId w:val="15"/>
        </w:numPr>
        <w:shd w:val="clear" w:color="auto" w:fill="auto"/>
        <w:tabs>
          <w:tab w:val="left" w:pos="1129"/>
        </w:tabs>
        <w:spacing w:before="0" w:line="240" w:lineRule="auto"/>
        <w:ind w:left="20" w:right="20" w:firstLine="709"/>
        <w:jc w:val="both"/>
        <w:rPr>
          <w:sz w:val="24"/>
          <w:szCs w:val="24"/>
        </w:rPr>
      </w:pPr>
      <w:r w:rsidRPr="00946DDC">
        <w:rPr>
          <w:rStyle w:val="211pt"/>
          <w:sz w:val="24"/>
          <w:szCs w:val="24"/>
        </w:rPr>
        <w:t>Годовой отчет об исполнении бюджета до его рассмотрения в Осташковской городской Думе подлежит внешней проверке, которая включает внешнюю проверку бюджетной отчетности главных администраторов (администраторов) средств бюджета и подготовку заключения на годовой отчет об исполнении бюджета.</w:t>
      </w:r>
    </w:p>
    <w:p w:rsidR="00946DDC" w:rsidRPr="00946DDC" w:rsidRDefault="00946DDC" w:rsidP="00946DDC">
      <w:pPr>
        <w:pStyle w:val="20"/>
        <w:numPr>
          <w:ilvl w:val="0"/>
          <w:numId w:val="15"/>
        </w:numPr>
        <w:shd w:val="clear" w:color="auto" w:fill="auto"/>
        <w:tabs>
          <w:tab w:val="left" w:pos="1273"/>
        </w:tabs>
        <w:spacing w:before="0" w:line="240" w:lineRule="auto"/>
        <w:ind w:left="20" w:right="20" w:firstLine="709"/>
        <w:jc w:val="both"/>
        <w:rPr>
          <w:rStyle w:val="211pt"/>
          <w:sz w:val="24"/>
          <w:szCs w:val="24"/>
        </w:rPr>
      </w:pPr>
      <w:r w:rsidRPr="00946DDC">
        <w:rPr>
          <w:rStyle w:val="211pt"/>
          <w:sz w:val="24"/>
          <w:szCs w:val="24"/>
        </w:rPr>
        <w:t>Внешняя проверка годового отчета об исполнении бюджета осуществляется Контрольно-счетной комиссией.</w:t>
      </w:r>
    </w:p>
    <w:p w:rsidR="00946DDC" w:rsidRPr="00946DDC" w:rsidRDefault="00946DDC" w:rsidP="00946DDC">
      <w:pPr>
        <w:pStyle w:val="20"/>
        <w:numPr>
          <w:ilvl w:val="0"/>
          <w:numId w:val="15"/>
        </w:numPr>
        <w:shd w:val="clear" w:color="auto" w:fill="auto"/>
        <w:tabs>
          <w:tab w:val="left" w:pos="1273"/>
        </w:tabs>
        <w:spacing w:before="0" w:line="240" w:lineRule="auto"/>
        <w:ind w:left="20" w:right="20" w:firstLine="709"/>
        <w:jc w:val="both"/>
        <w:rPr>
          <w:sz w:val="24"/>
          <w:szCs w:val="24"/>
        </w:rPr>
      </w:pPr>
      <w:r w:rsidRPr="00946DDC">
        <w:rPr>
          <w:sz w:val="24"/>
          <w:szCs w:val="24"/>
        </w:rPr>
        <w:t>Главные администраторы средств бюджета  городского округа представляют годовую бюджетную отчетность в Контрольно-счетную комиссию для проведения внешней проверки не позднее 01 марта текущего финансового года.</w:t>
      </w:r>
    </w:p>
    <w:p w:rsidR="00946DDC" w:rsidRPr="00946DDC" w:rsidRDefault="00946DDC" w:rsidP="00946DDC">
      <w:pPr>
        <w:pStyle w:val="20"/>
        <w:numPr>
          <w:ilvl w:val="0"/>
          <w:numId w:val="15"/>
        </w:numPr>
        <w:shd w:val="clear" w:color="auto" w:fill="auto"/>
        <w:tabs>
          <w:tab w:val="left" w:pos="1201"/>
        </w:tabs>
        <w:spacing w:before="0" w:line="240" w:lineRule="auto"/>
        <w:ind w:left="20" w:right="20" w:firstLine="709"/>
        <w:jc w:val="both"/>
        <w:rPr>
          <w:rStyle w:val="211pt"/>
          <w:sz w:val="24"/>
          <w:szCs w:val="24"/>
        </w:rPr>
      </w:pPr>
      <w:r w:rsidRPr="00946DDC">
        <w:rPr>
          <w:rStyle w:val="211pt"/>
          <w:sz w:val="24"/>
          <w:szCs w:val="24"/>
        </w:rPr>
        <w:lastRenderedPageBreak/>
        <w:t>Не позднее 01 апреля текущего финансового года Администрация Осташковского городского округа представляет годовой отчет об исполнении бюджета с приложением документов, предусмотренных статьей 39 настоящего Положения, в Контрольно-счетную комиссию для подготовки заключения на него.</w:t>
      </w:r>
    </w:p>
    <w:p w:rsidR="00946DDC" w:rsidRPr="00946DDC" w:rsidRDefault="00946DDC" w:rsidP="00946DDC">
      <w:pPr>
        <w:pStyle w:val="20"/>
        <w:numPr>
          <w:ilvl w:val="0"/>
          <w:numId w:val="15"/>
        </w:numPr>
        <w:shd w:val="clear" w:color="auto" w:fill="auto"/>
        <w:tabs>
          <w:tab w:val="left" w:pos="1172"/>
        </w:tabs>
        <w:spacing w:before="0" w:line="240" w:lineRule="auto"/>
        <w:ind w:left="20" w:right="20" w:firstLine="709"/>
        <w:jc w:val="both"/>
        <w:rPr>
          <w:sz w:val="24"/>
          <w:szCs w:val="24"/>
        </w:rPr>
      </w:pPr>
      <w:r w:rsidRPr="00946DDC">
        <w:rPr>
          <w:rStyle w:val="211pt"/>
          <w:sz w:val="24"/>
          <w:szCs w:val="24"/>
        </w:rPr>
        <w:t>Контрольно-счетная комиссия готовит заключение на годовой отчет об исполнении бюджета с учетом данных внешней проверки годовой бюджетной отчетности главных администраторов (администраторов) средств бюджета, в срок, не превышающий 1 месяц со дня поступления годового отчета об исполнении бюджета в Контрольно-счетную комиссию.</w:t>
      </w:r>
    </w:p>
    <w:p w:rsidR="00946DDC" w:rsidRPr="00946DDC" w:rsidRDefault="00946DDC" w:rsidP="00946DDC">
      <w:pPr>
        <w:pStyle w:val="20"/>
        <w:shd w:val="clear" w:color="auto" w:fill="auto"/>
        <w:spacing w:before="0" w:after="480" w:line="240" w:lineRule="auto"/>
        <w:ind w:left="20" w:right="20" w:firstLine="709"/>
        <w:jc w:val="both"/>
        <w:rPr>
          <w:sz w:val="24"/>
          <w:szCs w:val="24"/>
        </w:rPr>
      </w:pPr>
      <w:r w:rsidRPr="00946DDC">
        <w:rPr>
          <w:rStyle w:val="211pt"/>
          <w:sz w:val="24"/>
          <w:szCs w:val="24"/>
        </w:rPr>
        <w:t>5. Заключение на годовой отчет об исполнении бюджета представляется Контрольно- счетной комиссией в Осташковскую городскую Думу с одновременным направлением в Администрацию Осташковского городского округа.</w:t>
      </w:r>
    </w:p>
    <w:p w:rsidR="00946DDC" w:rsidRPr="00946DDC" w:rsidRDefault="00946DDC" w:rsidP="00946DDC">
      <w:pPr>
        <w:pStyle w:val="20"/>
        <w:shd w:val="clear" w:color="auto" w:fill="auto"/>
        <w:spacing w:before="0" w:after="244" w:line="240" w:lineRule="auto"/>
        <w:ind w:left="20" w:right="20" w:firstLine="709"/>
        <w:jc w:val="both"/>
        <w:rPr>
          <w:sz w:val="24"/>
          <w:szCs w:val="24"/>
        </w:rPr>
      </w:pPr>
      <w:r w:rsidRPr="00946DDC">
        <w:rPr>
          <w:rStyle w:val="211pt"/>
          <w:b/>
          <w:sz w:val="24"/>
          <w:szCs w:val="24"/>
        </w:rPr>
        <w:t>Пункт 40.</w:t>
      </w:r>
      <w:r w:rsidRPr="00946DDC">
        <w:rPr>
          <w:rStyle w:val="211pt"/>
          <w:sz w:val="24"/>
          <w:szCs w:val="24"/>
        </w:rPr>
        <w:t xml:space="preserve"> Рассмотрение и утверждение годового отчета об исполнении бюджета Осташковской городской Думой</w:t>
      </w:r>
    </w:p>
    <w:p w:rsidR="00946DDC" w:rsidRPr="00946DDC" w:rsidRDefault="00946DDC" w:rsidP="00946DDC">
      <w:pPr>
        <w:pStyle w:val="20"/>
        <w:numPr>
          <w:ilvl w:val="1"/>
          <w:numId w:val="15"/>
        </w:numPr>
        <w:shd w:val="clear" w:color="auto" w:fill="auto"/>
        <w:tabs>
          <w:tab w:val="left" w:pos="1143"/>
        </w:tabs>
        <w:spacing w:before="0" w:line="240" w:lineRule="auto"/>
        <w:ind w:left="20" w:right="20" w:firstLine="709"/>
        <w:jc w:val="both"/>
        <w:rPr>
          <w:rStyle w:val="211pt"/>
          <w:sz w:val="24"/>
          <w:szCs w:val="24"/>
        </w:rPr>
      </w:pPr>
      <w:r w:rsidRPr="00946DDC">
        <w:rPr>
          <w:rStyle w:val="211pt"/>
          <w:sz w:val="24"/>
          <w:szCs w:val="24"/>
        </w:rPr>
        <w:t>Осташковская городская Дума рассматривает годовой отчет об исполнении бюджета в течение одного месяца после получения заключения Контрольно-счетной комиссии о результатах внешней проверки указанного отчета.</w:t>
      </w:r>
    </w:p>
    <w:p w:rsidR="00946DDC" w:rsidRPr="00946DDC" w:rsidRDefault="00946DDC" w:rsidP="00946DDC">
      <w:pPr>
        <w:pStyle w:val="20"/>
        <w:numPr>
          <w:ilvl w:val="1"/>
          <w:numId w:val="15"/>
        </w:numPr>
        <w:shd w:val="clear" w:color="auto" w:fill="auto"/>
        <w:tabs>
          <w:tab w:val="left" w:pos="1143"/>
        </w:tabs>
        <w:spacing w:before="0" w:line="240" w:lineRule="auto"/>
        <w:ind w:left="20" w:right="20" w:firstLine="709"/>
        <w:jc w:val="both"/>
        <w:rPr>
          <w:sz w:val="24"/>
          <w:szCs w:val="24"/>
        </w:rPr>
      </w:pPr>
      <w:r w:rsidRPr="00946DDC">
        <w:rPr>
          <w:sz w:val="24"/>
          <w:szCs w:val="24"/>
        </w:rPr>
        <w:t>На заседании Осташковской городской Думы заслушивается отчет Главы Осташковского городского округа или уполномоченного им лица об исполнении бюджета городского округа, доклады администраторов муниципальных программ об эффективности реализации муниципальных программ в отчетном финансовом году.</w:t>
      </w:r>
    </w:p>
    <w:p w:rsidR="00946DDC" w:rsidRPr="00946DDC" w:rsidRDefault="00946DDC" w:rsidP="00946DDC">
      <w:pPr>
        <w:pStyle w:val="20"/>
        <w:numPr>
          <w:ilvl w:val="1"/>
          <w:numId w:val="15"/>
        </w:numPr>
        <w:shd w:val="clear" w:color="auto" w:fill="auto"/>
        <w:tabs>
          <w:tab w:val="left" w:pos="1206"/>
        </w:tabs>
        <w:spacing w:before="0" w:line="240" w:lineRule="auto"/>
        <w:ind w:left="20" w:right="20" w:firstLine="709"/>
        <w:jc w:val="both"/>
        <w:rPr>
          <w:sz w:val="24"/>
          <w:szCs w:val="24"/>
        </w:rPr>
      </w:pPr>
      <w:r w:rsidRPr="00946DDC">
        <w:rPr>
          <w:rStyle w:val="211pt"/>
          <w:sz w:val="24"/>
          <w:szCs w:val="24"/>
        </w:rPr>
        <w:t>По итогам рассмотрения годового отчета об исполнении бюджета и заключения Контрольно-счетной комиссии Осташковская городская Дума принимает решение об утверждении либо отклонении решения об исполнении бюджета.</w:t>
      </w:r>
    </w:p>
    <w:p w:rsidR="00946DDC" w:rsidRPr="00946DDC" w:rsidRDefault="00946DDC" w:rsidP="00946DDC">
      <w:pPr>
        <w:pStyle w:val="20"/>
        <w:numPr>
          <w:ilvl w:val="1"/>
          <w:numId w:val="15"/>
        </w:numPr>
        <w:shd w:val="clear" w:color="auto" w:fill="auto"/>
        <w:tabs>
          <w:tab w:val="left" w:pos="1124"/>
        </w:tabs>
        <w:spacing w:before="0" w:line="240" w:lineRule="auto"/>
        <w:ind w:left="20" w:right="20" w:firstLine="709"/>
        <w:jc w:val="both"/>
        <w:rPr>
          <w:sz w:val="24"/>
          <w:szCs w:val="24"/>
        </w:rPr>
      </w:pPr>
      <w:r w:rsidRPr="00946DDC">
        <w:rPr>
          <w:rStyle w:val="211pt"/>
          <w:sz w:val="24"/>
          <w:szCs w:val="24"/>
        </w:rPr>
        <w:t>В случае отклонения Осташковской городской Думой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7 календарных дней.</w:t>
      </w:r>
    </w:p>
    <w:p w:rsidR="00946DDC" w:rsidRPr="00946DDC" w:rsidRDefault="00946DDC" w:rsidP="00946DDC">
      <w:pPr>
        <w:pStyle w:val="20"/>
        <w:numPr>
          <w:ilvl w:val="1"/>
          <w:numId w:val="15"/>
        </w:numPr>
        <w:shd w:val="clear" w:color="auto" w:fill="auto"/>
        <w:tabs>
          <w:tab w:val="left" w:pos="1143"/>
        </w:tabs>
        <w:spacing w:before="0" w:after="283" w:line="240" w:lineRule="auto"/>
        <w:ind w:left="20" w:right="20" w:firstLine="709"/>
        <w:jc w:val="both"/>
        <w:rPr>
          <w:sz w:val="24"/>
          <w:szCs w:val="24"/>
        </w:rPr>
      </w:pPr>
      <w:r w:rsidRPr="00946DDC">
        <w:rPr>
          <w:rStyle w:val="211pt"/>
          <w:sz w:val="24"/>
          <w:szCs w:val="24"/>
        </w:rPr>
        <w:t>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Осташковского городского округа, работников муниципальных учреждений с указанием фактических расходов на оплату их труда подлежат официальному опубликованию.</w:t>
      </w:r>
    </w:p>
    <w:p w:rsidR="00946DDC" w:rsidRPr="00946DDC" w:rsidRDefault="00946DDC" w:rsidP="00946DDC">
      <w:pPr>
        <w:pStyle w:val="20"/>
        <w:shd w:val="clear" w:color="auto" w:fill="auto"/>
        <w:spacing w:before="0" w:after="210" w:line="240" w:lineRule="auto"/>
        <w:ind w:left="20" w:firstLine="709"/>
        <w:jc w:val="both"/>
        <w:rPr>
          <w:sz w:val="24"/>
          <w:szCs w:val="24"/>
        </w:rPr>
      </w:pPr>
      <w:r w:rsidRPr="00946DDC">
        <w:rPr>
          <w:rStyle w:val="211pt"/>
          <w:b/>
          <w:sz w:val="24"/>
          <w:szCs w:val="24"/>
        </w:rPr>
        <w:t>Пункт 41</w:t>
      </w:r>
      <w:r w:rsidRPr="00946DDC">
        <w:rPr>
          <w:rStyle w:val="211pt"/>
          <w:sz w:val="24"/>
          <w:szCs w:val="24"/>
        </w:rPr>
        <w:t>. Решение об исполнении бюджета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Решением Осташковской городской Думы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Отдельными приложениями к решению Осташковской городской Думы об исполнении бюджета за отчетный финансовый год утверждаются показатели:</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sz w:val="24"/>
          <w:szCs w:val="24"/>
        </w:rPr>
        <w:t>доходов бюджета по кодам классификации доходов бюджетов;</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sz w:val="24"/>
          <w:szCs w:val="24"/>
        </w:rPr>
        <w:t>расходов бюджета по ведомственной структуре расходов бюджета;</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sz w:val="24"/>
          <w:szCs w:val="24"/>
        </w:rPr>
        <w:t>расходов бюджета по разделам и подразделам классификации расходов бюджетов;</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источников финансирования дефицита бюджета по кодам классификации источников финансирования дефицитов бюджетов;</w:t>
      </w:r>
    </w:p>
    <w:p w:rsidR="00946DDC" w:rsidRPr="00946DDC" w:rsidRDefault="00946DDC" w:rsidP="00946DDC">
      <w:pPr>
        <w:pStyle w:val="20"/>
        <w:shd w:val="clear" w:color="auto" w:fill="auto"/>
        <w:spacing w:before="0" w:after="244" w:line="240" w:lineRule="auto"/>
        <w:ind w:left="20" w:right="20" w:firstLine="709"/>
        <w:jc w:val="both"/>
        <w:rPr>
          <w:sz w:val="24"/>
          <w:szCs w:val="24"/>
        </w:rPr>
      </w:pPr>
      <w:r w:rsidRPr="00946DDC">
        <w:rPr>
          <w:rStyle w:val="211pt"/>
          <w:sz w:val="24"/>
          <w:szCs w:val="24"/>
        </w:rPr>
        <w:t>Отчет об исполнении бюджета за истекший год подлежит обязательному обсуждению на публичных слушаниях в порядке, установленном решением Осташковской городской Думы.</w:t>
      </w:r>
    </w:p>
    <w:p w:rsidR="00946DDC" w:rsidRPr="00946DDC" w:rsidRDefault="00946DDC" w:rsidP="00946DDC">
      <w:pPr>
        <w:pStyle w:val="20"/>
        <w:shd w:val="clear" w:color="auto" w:fill="auto"/>
        <w:spacing w:before="0" w:after="283" w:line="240" w:lineRule="auto"/>
        <w:ind w:right="-2"/>
        <w:jc w:val="center"/>
        <w:rPr>
          <w:b/>
          <w:sz w:val="24"/>
          <w:szCs w:val="24"/>
        </w:rPr>
      </w:pPr>
      <w:r w:rsidRPr="00946DDC">
        <w:rPr>
          <w:rStyle w:val="211pt"/>
          <w:b/>
          <w:sz w:val="24"/>
          <w:szCs w:val="24"/>
        </w:rPr>
        <w:lastRenderedPageBreak/>
        <w:t>Раздел 7. Муниципальный финансовый контроль и применение бюджетных мер принуждения</w:t>
      </w:r>
    </w:p>
    <w:p w:rsidR="00946DDC" w:rsidRPr="00946DDC" w:rsidRDefault="00946DDC" w:rsidP="00946DDC">
      <w:pPr>
        <w:pStyle w:val="20"/>
        <w:shd w:val="clear" w:color="auto" w:fill="auto"/>
        <w:spacing w:before="0" w:after="205" w:line="240" w:lineRule="auto"/>
        <w:ind w:left="20" w:firstLine="709"/>
        <w:jc w:val="both"/>
        <w:rPr>
          <w:sz w:val="24"/>
          <w:szCs w:val="24"/>
        </w:rPr>
      </w:pPr>
      <w:r w:rsidRPr="00946DDC">
        <w:rPr>
          <w:rStyle w:val="211pt"/>
          <w:b/>
          <w:sz w:val="24"/>
          <w:szCs w:val="24"/>
        </w:rPr>
        <w:t>Пункт 42</w:t>
      </w:r>
      <w:r w:rsidRPr="00946DDC">
        <w:rPr>
          <w:rStyle w:val="211pt"/>
          <w:sz w:val="24"/>
          <w:szCs w:val="24"/>
        </w:rPr>
        <w:t>. Общие положения о муниципальном финансовом контроле</w:t>
      </w:r>
    </w:p>
    <w:p w:rsidR="00946DDC" w:rsidRPr="00946DDC" w:rsidRDefault="00946DDC" w:rsidP="00946DDC">
      <w:pPr>
        <w:pStyle w:val="20"/>
        <w:numPr>
          <w:ilvl w:val="2"/>
          <w:numId w:val="15"/>
        </w:numPr>
        <w:shd w:val="clear" w:color="auto" w:fill="auto"/>
        <w:tabs>
          <w:tab w:val="left" w:pos="1292"/>
        </w:tabs>
        <w:spacing w:before="0" w:line="240" w:lineRule="auto"/>
        <w:ind w:left="20" w:right="20" w:firstLine="709"/>
        <w:jc w:val="both"/>
        <w:rPr>
          <w:sz w:val="24"/>
          <w:szCs w:val="24"/>
        </w:rPr>
      </w:pPr>
      <w:r w:rsidRPr="00946DDC">
        <w:rPr>
          <w:rStyle w:val="211pt"/>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Российской Федерации.</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Муниципальный финансовый контроль подразделяется на внешний и внутренний, предварительный и последующий.</w:t>
      </w:r>
    </w:p>
    <w:p w:rsidR="00946DDC" w:rsidRPr="00946DDC" w:rsidRDefault="00946DDC" w:rsidP="00946DDC">
      <w:pPr>
        <w:pStyle w:val="20"/>
        <w:numPr>
          <w:ilvl w:val="2"/>
          <w:numId w:val="15"/>
        </w:numPr>
        <w:shd w:val="clear" w:color="auto" w:fill="auto"/>
        <w:tabs>
          <w:tab w:val="left" w:pos="1143"/>
        </w:tabs>
        <w:spacing w:before="0" w:line="240" w:lineRule="auto"/>
        <w:ind w:left="20" w:right="20" w:firstLine="709"/>
        <w:jc w:val="both"/>
        <w:rPr>
          <w:sz w:val="24"/>
          <w:szCs w:val="24"/>
        </w:rPr>
      </w:pPr>
      <w:r w:rsidRPr="00946DDC">
        <w:rPr>
          <w:rStyle w:val="211pt"/>
          <w:sz w:val="24"/>
          <w:szCs w:val="24"/>
        </w:rPr>
        <w:t>Внешний муниципальный финансовый контроль в сфере бюджетных правоотношений является контрольной деятельностью Контрольно-счетной комиссии.</w:t>
      </w:r>
    </w:p>
    <w:p w:rsidR="00946DDC" w:rsidRPr="00946DDC" w:rsidRDefault="00946DDC" w:rsidP="00946DDC">
      <w:pPr>
        <w:pStyle w:val="20"/>
        <w:numPr>
          <w:ilvl w:val="2"/>
          <w:numId w:val="15"/>
        </w:numPr>
        <w:shd w:val="clear" w:color="auto" w:fill="auto"/>
        <w:tabs>
          <w:tab w:val="left" w:pos="1359"/>
        </w:tabs>
        <w:spacing w:before="0" w:line="240" w:lineRule="auto"/>
        <w:ind w:left="20" w:right="20" w:firstLine="709"/>
        <w:jc w:val="both"/>
        <w:rPr>
          <w:sz w:val="24"/>
          <w:szCs w:val="24"/>
        </w:rPr>
      </w:pPr>
      <w:r w:rsidRPr="00946DDC">
        <w:rPr>
          <w:rStyle w:val="211pt"/>
          <w:sz w:val="24"/>
          <w:szCs w:val="24"/>
        </w:rPr>
        <w:t>Внутренний муниципальный финансовый контроль в сфере бюджетных правоотношений является контрольной деятельностью Администрации Осташковского городского округа или органа Администрации Осташковского городского округа в соответствии с решением о наделении полномочиями по осуществлению им внутреннего муниципального финансового контроля.</w:t>
      </w:r>
    </w:p>
    <w:p w:rsidR="00946DDC" w:rsidRPr="00946DDC" w:rsidRDefault="00946DDC" w:rsidP="00946DDC">
      <w:pPr>
        <w:pStyle w:val="20"/>
        <w:numPr>
          <w:ilvl w:val="2"/>
          <w:numId w:val="15"/>
        </w:numPr>
        <w:shd w:val="clear" w:color="auto" w:fill="auto"/>
        <w:tabs>
          <w:tab w:val="left" w:pos="1191"/>
        </w:tabs>
        <w:spacing w:before="0" w:line="240" w:lineRule="auto"/>
        <w:ind w:left="20" w:right="40" w:firstLine="709"/>
        <w:jc w:val="both"/>
        <w:rPr>
          <w:sz w:val="24"/>
          <w:szCs w:val="24"/>
        </w:rPr>
      </w:pPr>
      <w:r w:rsidRPr="00946DDC">
        <w:rPr>
          <w:rStyle w:val="211pt"/>
          <w:sz w:val="24"/>
          <w:szCs w:val="24"/>
        </w:rPr>
        <w:t>Предварительный контроль осуществляется в целях предупреждения и пресечения бюджетных нарушений в процессе исполнения бюджета.</w:t>
      </w:r>
    </w:p>
    <w:p w:rsidR="00946DDC" w:rsidRPr="00946DDC" w:rsidRDefault="00946DDC" w:rsidP="00946DDC">
      <w:pPr>
        <w:pStyle w:val="20"/>
        <w:numPr>
          <w:ilvl w:val="2"/>
          <w:numId w:val="15"/>
        </w:numPr>
        <w:shd w:val="clear" w:color="auto" w:fill="auto"/>
        <w:tabs>
          <w:tab w:val="left" w:pos="1153"/>
        </w:tabs>
        <w:spacing w:before="0" w:after="287" w:line="240" w:lineRule="auto"/>
        <w:ind w:left="20" w:right="40" w:firstLine="709"/>
        <w:jc w:val="both"/>
        <w:rPr>
          <w:sz w:val="24"/>
          <w:szCs w:val="24"/>
        </w:rPr>
      </w:pPr>
      <w:r w:rsidRPr="00946DDC">
        <w:rPr>
          <w:rStyle w:val="211pt"/>
          <w:sz w:val="24"/>
          <w:szCs w:val="24"/>
        </w:rPr>
        <w:t>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946DDC" w:rsidRPr="00946DDC" w:rsidRDefault="00946DDC" w:rsidP="00946DDC">
      <w:pPr>
        <w:pStyle w:val="20"/>
        <w:shd w:val="clear" w:color="auto" w:fill="auto"/>
        <w:spacing w:before="0" w:after="210" w:line="240" w:lineRule="auto"/>
        <w:ind w:left="20" w:firstLine="709"/>
        <w:jc w:val="both"/>
        <w:rPr>
          <w:sz w:val="24"/>
          <w:szCs w:val="24"/>
        </w:rPr>
      </w:pPr>
      <w:r w:rsidRPr="00946DDC">
        <w:rPr>
          <w:rStyle w:val="211pt"/>
          <w:b/>
          <w:sz w:val="24"/>
          <w:szCs w:val="24"/>
        </w:rPr>
        <w:t>Пункт 43</w:t>
      </w:r>
      <w:r w:rsidRPr="00946DDC">
        <w:rPr>
          <w:rStyle w:val="211pt"/>
          <w:sz w:val="24"/>
          <w:szCs w:val="24"/>
        </w:rPr>
        <w:t>. Объекты муниципального финансового контроля</w:t>
      </w:r>
    </w:p>
    <w:p w:rsidR="00946DDC" w:rsidRPr="00946DDC" w:rsidRDefault="00946DDC" w:rsidP="00946DDC">
      <w:pPr>
        <w:pStyle w:val="20"/>
        <w:shd w:val="clear" w:color="auto" w:fill="auto"/>
        <w:spacing w:before="0" w:line="240" w:lineRule="auto"/>
        <w:ind w:left="20" w:right="40" w:firstLine="709"/>
        <w:jc w:val="both"/>
        <w:rPr>
          <w:sz w:val="24"/>
          <w:szCs w:val="24"/>
        </w:rPr>
      </w:pPr>
      <w:r w:rsidRPr="00946DDC">
        <w:rPr>
          <w:rStyle w:val="211pt"/>
          <w:sz w:val="24"/>
          <w:szCs w:val="24"/>
        </w:rPr>
        <w:t>1. Объектами муниципального финансового контроля (далее - объекты контроля) являются:</w:t>
      </w:r>
    </w:p>
    <w:p w:rsidR="00946DDC" w:rsidRPr="00946DDC" w:rsidRDefault="00946DDC" w:rsidP="00946DDC">
      <w:pPr>
        <w:pStyle w:val="20"/>
        <w:numPr>
          <w:ilvl w:val="0"/>
          <w:numId w:val="16"/>
        </w:numPr>
        <w:shd w:val="clear" w:color="auto" w:fill="auto"/>
        <w:tabs>
          <w:tab w:val="left" w:pos="1364"/>
        </w:tabs>
        <w:spacing w:before="0" w:line="240" w:lineRule="auto"/>
        <w:ind w:left="20" w:right="40" w:firstLine="709"/>
        <w:jc w:val="both"/>
        <w:rPr>
          <w:sz w:val="24"/>
          <w:szCs w:val="24"/>
        </w:rPr>
      </w:pPr>
      <w:r w:rsidRPr="00946DDC">
        <w:rPr>
          <w:rStyle w:val="211pt"/>
          <w:sz w:val="24"/>
          <w:szCs w:val="24"/>
        </w:rPr>
        <w:t>главный распорядитель,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46DDC" w:rsidRPr="00946DDC" w:rsidRDefault="00946DDC" w:rsidP="00946DDC">
      <w:pPr>
        <w:pStyle w:val="20"/>
        <w:numPr>
          <w:ilvl w:val="0"/>
          <w:numId w:val="16"/>
        </w:numPr>
        <w:shd w:val="clear" w:color="auto" w:fill="auto"/>
        <w:tabs>
          <w:tab w:val="left" w:pos="1306"/>
        </w:tabs>
        <w:spacing w:before="0" w:line="240" w:lineRule="auto"/>
        <w:ind w:left="20" w:right="40" w:firstLine="709"/>
        <w:jc w:val="both"/>
        <w:rPr>
          <w:sz w:val="24"/>
          <w:szCs w:val="24"/>
        </w:rPr>
      </w:pPr>
      <w:r w:rsidRPr="00946DDC">
        <w:rPr>
          <w:rStyle w:val="211pt"/>
          <w:sz w:val="24"/>
          <w:szCs w:val="24"/>
        </w:rPr>
        <w:t>финансовый орган (распорядители (прямые получатели) бюджетных средств, которым предоставлены межбюджетные трансферты) в части соблюдения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946DDC" w:rsidRPr="00946DDC" w:rsidRDefault="00946DDC" w:rsidP="00946DDC">
      <w:pPr>
        <w:pStyle w:val="20"/>
        <w:numPr>
          <w:ilvl w:val="0"/>
          <w:numId w:val="16"/>
        </w:numPr>
        <w:shd w:val="clear" w:color="auto" w:fill="auto"/>
        <w:tabs>
          <w:tab w:val="left" w:pos="1298"/>
        </w:tabs>
        <w:spacing w:before="0" w:line="240" w:lineRule="auto"/>
        <w:ind w:left="20" w:firstLine="709"/>
        <w:jc w:val="both"/>
        <w:rPr>
          <w:sz w:val="24"/>
          <w:szCs w:val="24"/>
        </w:rPr>
      </w:pPr>
      <w:r w:rsidRPr="00946DDC">
        <w:rPr>
          <w:rStyle w:val="211pt"/>
          <w:sz w:val="24"/>
          <w:szCs w:val="24"/>
        </w:rPr>
        <w:t>муниципальные учреждения;</w:t>
      </w:r>
    </w:p>
    <w:p w:rsidR="00946DDC" w:rsidRPr="00946DDC" w:rsidRDefault="00946DDC" w:rsidP="00946DDC">
      <w:pPr>
        <w:pStyle w:val="20"/>
        <w:numPr>
          <w:ilvl w:val="0"/>
          <w:numId w:val="16"/>
        </w:numPr>
        <w:shd w:val="clear" w:color="auto" w:fill="auto"/>
        <w:tabs>
          <w:tab w:val="left" w:pos="1289"/>
        </w:tabs>
        <w:spacing w:before="0" w:line="240" w:lineRule="auto"/>
        <w:ind w:left="20" w:firstLine="709"/>
        <w:jc w:val="both"/>
        <w:rPr>
          <w:sz w:val="24"/>
          <w:szCs w:val="24"/>
        </w:rPr>
      </w:pPr>
      <w:r w:rsidRPr="00946DDC">
        <w:rPr>
          <w:rStyle w:val="211pt"/>
          <w:sz w:val="24"/>
          <w:szCs w:val="24"/>
        </w:rPr>
        <w:t>муниципальные унитарные предприятия;</w:t>
      </w:r>
    </w:p>
    <w:p w:rsidR="00946DDC" w:rsidRPr="00946DDC" w:rsidRDefault="00946DDC" w:rsidP="00946DDC">
      <w:pPr>
        <w:pStyle w:val="20"/>
        <w:numPr>
          <w:ilvl w:val="0"/>
          <w:numId w:val="16"/>
        </w:numPr>
        <w:shd w:val="clear" w:color="auto" w:fill="auto"/>
        <w:tabs>
          <w:tab w:val="left" w:pos="1383"/>
        </w:tabs>
        <w:spacing w:before="0" w:line="240" w:lineRule="auto"/>
        <w:ind w:left="20" w:right="40" w:firstLine="709"/>
        <w:jc w:val="both"/>
        <w:rPr>
          <w:sz w:val="24"/>
          <w:szCs w:val="24"/>
        </w:rPr>
      </w:pPr>
      <w:r w:rsidRPr="00946DDC">
        <w:rPr>
          <w:rStyle w:val="211pt"/>
          <w:sz w:val="24"/>
          <w:szCs w:val="24"/>
        </w:rPr>
        <w:t>хозяйственные товарищества и общества с участием Осташковского городского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46DDC" w:rsidRPr="00946DDC" w:rsidRDefault="00946DDC" w:rsidP="00946DDC">
      <w:pPr>
        <w:pStyle w:val="20"/>
        <w:numPr>
          <w:ilvl w:val="0"/>
          <w:numId w:val="16"/>
        </w:numPr>
        <w:shd w:val="clear" w:color="auto" w:fill="auto"/>
        <w:tabs>
          <w:tab w:val="left" w:pos="1369"/>
        </w:tabs>
        <w:spacing w:before="0" w:line="240" w:lineRule="auto"/>
        <w:ind w:left="20" w:right="40" w:firstLine="709"/>
        <w:jc w:val="both"/>
        <w:rPr>
          <w:sz w:val="24"/>
          <w:szCs w:val="24"/>
        </w:rPr>
      </w:pPr>
      <w:r w:rsidRPr="00946DDC">
        <w:rPr>
          <w:rStyle w:val="211pt"/>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Осташковского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946DDC" w:rsidRPr="00946DDC" w:rsidRDefault="00946DDC" w:rsidP="00946DDC">
      <w:pPr>
        <w:pStyle w:val="20"/>
        <w:numPr>
          <w:ilvl w:val="0"/>
          <w:numId w:val="16"/>
        </w:numPr>
        <w:shd w:val="clear" w:color="auto" w:fill="auto"/>
        <w:tabs>
          <w:tab w:val="left" w:pos="1417"/>
        </w:tabs>
        <w:spacing w:before="0" w:after="244" w:line="240" w:lineRule="auto"/>
        <w:ind w:left="20" w:right="40" w:firstLine="709"/>
        <w:jc w:val="both"/>
        <w:rPr>
          <w:sz w:val="24"/>
          <w:szCs w:val="24"/>
        </w:rPr>
      </w:pPr>
      <w:r w:rsidRPr="00946DDC">
        <w:rPr>
          <w:rStyle w:val="211pt"/>
          <w:sz w:val="24"/>
          <w:szCs w:val="24"/>
        </w:rPr>
        <w:lastRenderedPageBreak/>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w:t>
      </w:r>
    </w:p>
    <w:p w:rsidR="00946DDC" w:rsidRPr="00946DDC" w:rsidRDefault="00946DDC" w:rsidP="00946DDC">
      <w:pPr>
        <w:pStyle w:val="20"/>
        <w:shd w:val="clear" w:color="auto" w:fill="auto"/>
        <w:spacing w:before="0" w:after="236" w:line="240" w:lineRule="auto"/>
        <w:ind w:left="20" w:right="40" w:firstLine="709"/>
        <w:jc w:val="both"/>
        <w:rPr>
          <w:sz w:val="24"/>
          <w:szCs w:val="24"/>
        </w:rPr>
      </w:pPr>
      <w:r w:rsidRPr="00946DDC">
        <w:rPr>
          <w:rStyle w:val="211pt"/>
          <w:b/>
          <w:sz w:val="24"/>
          <w:szCs w:val="24"/>
        </w:rPr>
        <w:t>Пункт 44</w:t>
      </w:r>
      <w:r w:rsidRPr="00946DDC">
        <w:rPr>
          <w:rStyle w:val="211pt"/>
          <w:sz w:val="24"/>
          <w:szCs w:val="24"/>
        </w:rPr>
        <w:t>. Полномочия Контрольно-счетной комиссии по осуществлению внешнего муниципального финансового контроля</w:t>
      </w:r>
    </w:p>
    <w:p w:rsidR="00946DDC" w:rsidRPr="00946DDC" w:rsidRDefault="00946DDC" w:rsidP="00946DDC">
      <w:pPr>
        <w:pStyle w:val="20"/>
        <w:numPr>
          <w:ilvl w:val="1"/>
          <w:numId w:val="16"/>
        </w:numPr>
        <w:shd w:val="clear" w:color="auto" w:fill="auto"/>
        <w:tabs>
          <w:tab w:val="left" w:pos="1330"/>
        </w:tabs>
        <w:spacing w:before="0" w:line="240" w:lineRule="auto"/>
        <w:ind w:left="20" w:right="40" w:firstLine="709"/>
        <w:jc w:val="both"/>
        <w:rPr>
          <w:rStyle w:val="211pt"/>
          <w:sz w:val="24"/>
          <w:szCs w:val="24"/>
        </w:rPr>
      </w:pPr>
      <w:r w:rsidRPr="00946DDC">
        <w:rPr>
          <w:rStyle w:val="211pt"/>
          <w:sz w:val="24"/>
          <w:szCs w:val="24"/>
        </w:rPr>
        <w:t xml:space="preserve">Контрольно-счетная комиссия осуществляет </w:t>
      </w:r>
      <w:r w:rsidRPr="00946DDC">
        <w:rPr>
          <w:sz w:val="24"/>
          <w:szCs w:val="24"/>
        </w:rPr>
        <w:t xml:space="preserve">полномочия в сфере внешнего муниципального финансового контроля, установленные для контрольно-счетных органов муниципальных образований федеральными законами, законами Тверской области, Уставом Осташковского городского округа, муниципальными правовыми актами Осташковского городского округа, положением </w:t>
      </w:r>
      <w:r w:rsidRPr="00946DDC">
        <w:rPr>
          <w:rStyle w:val="211pt"/>
          <w:sz w:val="24"/>
          <w:szCs w:val="24"/>
        </w:rPr>
        <w:t>о Контрольно-счетной комиссии</w:t>
      </w:r>
      <w:r w:rsidRPr="00946DDC">
        <w:rPr>
          <w:sz w:val="24"/>
          <w:szCs w:val="24"/>
        </w:rPr>
        <w:t>.</w:t>
      </w:r>
    </w:p>
    <w:p w:rsidR="00946DDC" w:rsidRPr="00946DDC" w:rsidRDefault="00946DDC" w:rsidP="00946DDC">
      <w:pPr>
        <w:pStyle w:val="20"/>
        <w:numPr>
          <w:ilvl w:val="1"/>
          <w:numId w:val="16"/>
        </w:numPr>
        <w:shd w:val="clear" w:color="auto" w:fill="auto"/>
        <w:tabs>
          <w:tab w:val="left" w:pos="1330"/>
        </w:tabs>
        <w:spacing w:before="0" w:line="240" w:lineRule="auto"/>
        <w:ind w:left="20" w:right="40" w:firstLine="709"/>
        <w:jc w:val="both"/>
        <w:rPr>
          <w:sz w:val="24"/>
          <w:szCs w:val="24"/>
        </w:rPr>
      </w:pPr>
      <w:r w:rsidRPr="00946DDC">
        <w:rPr>
          <w:rStyle w:val="211pt"/>
          <w:sz w:val="24"/>
          <w:szCs w:val="24"/>
        </w:rPr>
        <w:t>Порядок осуществления полномочий Контрольно-счетной комиссии по внешнему муниципальному финансовому контролю определяется положением о Контрольно-счетной комиссии, утвержденным решением Осташковской городской Думы.</w:t>
      </w:r>
    </w:p>
    <w:p w:rsidR="00946DDC" w:rsidRPr="00946DDC" w:rsidRDefault="00946DDC" w:rsidP="00946DDC">
      <w:pPr>
        <w:pStyle w:val="20"/>
        <w:shd w:val="clear" w:color="auto" w:fill="auto"/>
        <w:spacing w:before="0" w:after="236" w:line="240" w:lineRule="auto"/>
        <w:ind w:left="20" w:right="20" w:firstLine="709"/>
        <w:jc w:val="both"/>
        <w:rPr>
          <w:rStyle w:val="211pt"/>
          <w:sz w:val="24"/>
          <w:szCs w:val="24"/>
        </w:rPr>
      </w:pPr>
    </w:p>
    <w:p w:rsidR="00946DDC" w:rsidRPr="00946DDC" w:rsidRDefault="00946DDC" w:rsidP="00946DDC">
      <w:pPr>
        <w:pStyle w:val="20"/>
        <w:shd w:val="clear" w:color="auto" w:fill="auto"/>
        <w:spacing w:before="0" w:after="236" w:line="240" w:lineRule="auto"/>
        <w:ind w:left="20" w:right="20" w:firstLine="709"/>
        <w:jc w:val="both"/>
        <w:rPr>
          <w:sz w:val="24"/>
          <w:szCs w:val="24"/>
        </w:rPr>
      </w:pPr>
      <w:r w:rsidRPr="00946DDC">
        <w:rPr>
          <w:rStyle w:val="211pt"/>
          <w:b/>
          <w:sz w:val="24"/>
          <w:szCs w:val="24"/>
        </w:rPr>
        <w:t>Пункт 45</w:t>
      </w:r>
      <w:r w:rsidRPr="00946DDC">
        <w:rPr>
          <w:rStyle w:val="211pt"/>
          <w:sz w:val="24"/>
          <w:szCs w:val="24"/>
        </w:rPr>
        <w:t>. Полномочия Финансового органа по осуществлению внутреннего муниципального финансового контроля при санкционировании операций</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1. Полномочиями Финансового органа по осуществлению внутреннего муниципального финансового контроля при санкционировании операций являются:</w:t>
      </w:r>
    </w:p>
    <w:p w:rsidR="00946DDC" w:rsidRPr="00946DDC" w:rsidRDefault="00946DDC" w:rsidP="00946DDC">
      <w:pPr>
        <w:pStyle w:val="20"/>
        <w:numPr>
          <w:ilvl w:val="0"/>
          <w:numId w:val="17"/>
        </w:numPr>
        <w:shd w:val="clear" w:color="auto" w:fill="auto"/>
        <w:tabs>
          <w:tab w:val="left" w:pos="1402"/>
        </w:tabs>
        <w:spacing w:before="0" w:line="240" w:lineRule="auto"/>
        <w:ind w:left="20" w:right="20" w:firstLine="709"/>
        <w:jc w:val="both"/>
        <w:rPr>
          <w:sz w:val="24"/>
          <w:szCs w:val="24"/>
        </w:rPr>
      </w:pPr>
      <w:r w:rsidRPr="00946DDC">
        <w:rPr>
          <w:rStyle w:val="211pt"/>
          <w:sz w:val="24"/>
          <w:szCs w:val="24"/>
        </w:rPr>
        <w:t>контроль за не превышением суммы по операции над лимитами бюджетных обязательств и (или) бюджетными ассигнованиями;</w:t>
      </w:r>
    </w:p>
    <w:p w:rsidR="00946DDC" w:rsidRPr="00946DDC" w:rsidRDefault="00946DDC" w:rsidP="00946DDC">
      <w:pPr>
        <w:pStyle w:val="20"/>
        <w:numPr>
          <w:ilvl w:val="0"/>
          <w:numId w:val="17"/>
        </w:numPr>
        <w:shd w:val="clear" w:color="auto" w:fill="auto"/>
        <w:tabs>
          <w:tab w:val="left" w:pos="1398"/>
        </w:tabs>
        <w:spacing w:before="0" w:line="240" w:lineRule="auto"/>
        <w:ind w:left="20" w:right="20" w:firstLine="709"/>
        <w:jc w:val="both"/>
        <w:rPr>
          <w:sz w:val="24"/>
          <w:szCs w:val="24"/>
        </w:rPr>
      </w:pPr>
      <w:r w:rsidRPr="00946DDC">
        <w:rPr>
          <w:rStyle w:val="211pt"/>
          <w:sz w:val="24"/>
          <w:szCs w:val="24"/>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средств;</w:t>
      </w:r>
    </w:p>
    <w:p w:rsidR="00946DDC" w:rsidRPr="00946DDC" w:rsidRDefault="00946DDC" w:rsidP="00946DDC">
      <w:pPr>
        <w:pStyle w:val="20"/>
        <w:numPr>
          <w:ilvl w:val="0"/>
          <w:numId w:val="17"/>
        </w:numPr>
        <w:shd w:val="clear" w:color="auto" w:fill="auto"/>
        <w:tabs>
          <w:tab w:val="left" w:pos="1398"/>
        </w:tabs>
        <w:spacing w:before="0" w:line="240" w:lineRule="auto"/>
        <w:ind w:left="20" w:right="20" w:firstLine="709"/>
        <w:jc w:val="both"/>
        <w:rPr>
          <w:sz w:val="24"/>
          <w:szCs w:val="24"/>
        </w:rPr>
      </w:pPr>
      <w:r w:rsidRPr="00946DDC">
        <w:rPr>
          <w:rStyle w:val="211pt"/>
          <w:sz w:val="24"/>
          <w:szCs w:val="24"/>
        </w:rPr>
        <w:t>контроль за наличием документов, подтверждающих возникновение денежного обязательства, подлежащего оплате за счет средств бюджета.</w:t>
      </w:r>
    </w:p>
    <w:p w:rsidR="00946DDC" w:rsidRPr="00946DDC" w:rsidRDefault="00946DDC" w:rsidP="00946DDC">
      <w:pPr>
        <w:pStyle w:val="20"/>
        <w:numPr>
          <w:ilvl w:val="0"/>
          <w:numId w:val="17"/>
        </w:numPr>
        <w:shd w:val="clear" w:color="auto" w:fill="auto"/>
        <w:tabs>
          <w:tab w:val="left" w:pos="1460"/>
        </w:tabs>
        <w:spacing w:before="0" w:after="236" w:line="240" w:lineRule="auto"/>
        <w:ind w:left="20" w:right="20" w:firstLine="709"/>
        <w:jc w:val="both"/>
        <w:rPr>
          <w:sz w:val="24"/>
          <w:szCs w:val="24"/>
        </w:rPr>
      </w:pPr>
      <w:r w:rsidRPr="00946DDC">
        <w:rPr>
          <w:rStyle w:val="211pt"/>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46DDC" w:rsidRPr="00946DDC" w:rsidRDefault="00946DDC" w:rsidP="00946DDC">
      <w:pPr>
        <w:pStyle w:val="20"/>
        <w:shd w:val="clear" w:color="auto" w:fill="auto"/>
        <w:spacing w:before="0" w:after="244" w:line="240" w:lineRule="auto"/>
        <w:ind w:left="20" w:right="20" w:firstLine="709"/>
        <w:jc w:val="both"/>
        <w:rPr>
          <w:sz w:val="24"/>
          <w:szCs w:val="24"/>
        </w:rPr>
      </w:pPr>
      <w:r w:rsidRPr="00946DDC">
        <w:rPr>
          <w:rStyle w:val="211pt"/>
          <w:b/>
          <w:sz w:val="24"/>
          <w:szCs w:val="24"/>
        </w:rPr>
        <w:t>Пункт 46.</w:t>
      </w:r>
      <w:r w:rsidRPr="00946DDC">
        <w:rPr>
          <w:rStyle w:val="211pt"/>
          <w:sz w:val="24"/>
          <w:szCs w:val="24"/>
        </w:rPr>
        <w:t xml:space="preserve"> Органы внутреннего муниципального финансового контроля, полномочия органа внутреннего муниципального финансового контроля по осуществлению внутреннего муниципального финансового контроля</w:t>
      </w:r>
    </w:p>
    <w:p w:rsidR="00946DDC" w:rsidRPr="00946DDC" w:rsidRDefault="00946DDC" w:rsidP="00946DDC">
      <w:pPr>
        <w:pStyle w:val="20"/>
        <w:numPr>
          <w:ilvl w:val="1"/>
          <w:numId w:val="17"/>
        </w:numPr>
        <w:shd w:val="clear" w:color="auto" w:fill="auto"/>
        <w:tabs>
          <w:tab w:val="left" w:pos="1138"/>
        </w:tabs>
        <w:spacing w:before="0" w:line="240" w:lineRule="auto"/>
        <w:ind w:left="20" w:right="20" w:firstLine="709"/>
        <w:jc w:val="both"/>
        <w:rPr>
          <w:sz w:val="24"/>
          <w:szCs w:val="24"/>
        </w:rPr>
      </w:pPr>
      <w:r w:rsidRPr="00946DDC">
        <w:rPr>
          <w:rStyle w:val="211pt"/>
          <w:sz w:val="24"/>
          <w:szCs w:val="24"/>
        </w:rPr>
        <w:t>Полномочиями на осуществление внутреннего муниципального финансового контроля наделяются органы и (или) структурные подразделения (должностные лица структурных подразделений) Администрации Осташковского городского округа на основании постановлений Администрации Осташковского городского округа.</w:t>
      </w:r>
    </w:p>
    <w:p w:rsidR="00946DDC" w:rsidRPr="00946DDC" w:rsidRDefault="00946DDC" w:rsidP="00946DDC">
      <w:pPr>
        <w:pStyle w:val="20"/>
        <w:numPr>
          <w:ilvl w:val="1"/>
          <w:numId w:val="17"/>
        </w:numPr>
        <w:shd w:val="clear" w:color="auto" w:fill="auto"/>
        <w:tabs>
          <w:tab w:val="left" w:pos="1278"/>
        </w:tabs>
        <w:spacing w:before="0" w:line="240" w:lineRule="auto"/>
        <w:ind w:left="20" w:right="20" w:firstLine="709"/>
        <w:jc w:val="both"/>
        <w:rPr>
          <w:sz w:val="24"/>
          <w:szCs w:val="24"/>
        </w:rPr>
      </w:pPr>
      <w:r w:rsidRPr="00946DDC">
        <w:rPr>
          <w:rStyle w:val="211pt"/>
          <w:sz w:val="24"/>
          <w:szCs w:val="24"/>
        </w:rPr>
        <w:t>Органы внутреннего муниципального финансового контроля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46DDC" w:rsidRPr="00946DDC" w:rsidRDefault="00946DDC" w:rsidP="00946DDC">
      <w:pPr>
        <w:pStyle w:val="20"/>
        <w:numPr>
          <w:ilvl w:val="1"/>
          <w:numId w:val="17"/>
        </w:numPr>
        <w:shd w:val="clear" w:color="auto" w:fill="auto"/>
        <w:tabs>
          <w:tab w:val="left" w:pos="1258"/>
        </w:tabs>
        <w:spacing w:before="0" w:line="240" w:lineRule="auto"/>
        <w:ind w:left="20" w:right="20" w:firstLine="709"/>
        <w:jc w:val="both"/>
        <w:rPr>
          <w:sz w:val="24"/>
          <w:szCs w:val="24"/>
        </w:rPr>
      </w:pPr>
      <w:r w:rsidRPr="00946DDC">
        <w:rPr>
          <w:rStyle w:val="211pt"/>
          <w:sz w:val="24"/>
          <w:szCs w:val="24"/>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946DDC" w:rsidRPr="00946DDC" w:rsidRDefault="00946DDC" w:rsidP="00946DDC">
      <w:pPr>
        <w:pStyle w:val="20"/>
        <w:numPr>
          <w:ilvl w:val="2"/>
          <w:numId w:val="17"/>
        </w:numPr>
        <w:shd w:val="clear" w:color="auto" w:fill="auto"/>
        <w:tabs>
          <w:tab w:val="left" w:pos="1354"/>
        </w:tabs>
        <w:spacing w:before="0" w:line="240" w:lineRule="auto"/>
        <w:ind w:left="20" w:right="20" w:firstLine="709"/>
        <w:jc w:val="both"/>
        <w:rPr>
          <w:sz w:val="24"/>
          <w:szCs w:val="24"/>
        </w:rPr>
      </w:pPr>
      <w:r w:rsidRPr="00946DDC">
        <w:rPr>
          <w:rStyle w:val="211pt"/>
          <w:sz w:val="24"/>
          <w:szCs w:val="24"/>
        </w:rPr>
        <w:t>контроль за соблюдением бюджетного законодательства Российской Федерации и иных нормативных правовых актов, муниципальных правовых актов, регулирующих бюджетные правоотношения;</w:t>
      </w:r>
    </w:p>
    <w:p w:rsidR="00946DDC" w:rsidRPr="00946DDC" w:rsidRDefault="00946DDC" w:rsidP="00946DDC">
      <w:pPr>
        <w:pStyle w:val="20"/>
        <w:numPr>
          <w:ilvl w:val="2"/>
          <w:numId w:val="17"/>
        </w:numPr>
        <w:shd w:val="clear" w:color="auto" w:fill="auto"/>
        <w:tabs>
          <w:tab w:val="left" w:pos="1354"/>
        </w:tabs>
        <w:spacing w:before="0" w:line="240" w:lineRule="auto"/>
        <w:ind w:left="20" w:right="20" w:firstLine="709"/>
        <w:jc w:val="both"/>
        <w:rPr>
          <w:sz w:val="24"/>
          <w:szCs w:val="24"/>
        </w:rPr>
      </w:pPr>
      <w:r w:rsidRPr="00946DDC">
        <w:rPr>
          <w:rStyle w:val="211pt"/>
          <w:sz w:val="24"/>
          <w:szCs w:val="24"/>
        </w:rPr>
        <w:lastRenderedPageBreak/>
        <w:t>контроль за полнотой и достоверностью отчетности о реализации муниципальных программ Осташковского городского округа, в том числе отчетности об исполнении муниципальных заданий.</w:t>
      </w:r>
    </w:p>
    <w:p w:rsidR="00946DDC" w:rsidRPr="00946DDC" w:rsidRDefault="00946DDC" w:rsidP="00946DDC">
      <w:pPr>
        <w:pStyle w:val="20"/>
        <w:numPr>
          <w:ilvl w:val="1"/>
          <w:numId w:val="17"/>
        </w:numPr>
        <w:shd w:val="clear" w:color="auto" w:fill="auto"/>
        <w:tabs>
          <w:tab w:val="left" w:pos="1220"/>
        </w:tabs>
        <w:spacing w:before="0" w:line="240" w:lineRule="auto"/>
        <w:ind w:left="20" w:right="20" w:firstLine="709"/>
        <w:jc w:val="both"/>
        <w:rPr>
          <w:sz w:val="24"/>
          <w:szCs w:val="24"/>
        </w:rPr>
      </w:pPr>
      <w:r w:rsidRPr="00946DDC">
        <w:rPr>
          <w:rStyle w:val="211pt"/>
          <w:sz w:val="24"/>
          <w:szCs w:val="24"/>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46DDC" w:rsidRPr="00946DDC" w:rsidRDefault="00946DDC" w:rsidP="00946DDC">
      <w:pPr>
        <w:pStyle w:val="20"/>
        <w:shd w:val="clear" w:color="auto" w:fill="auto"/>
        <w:spacing w:before="0" w:line="240" w:lineRule="auto"/>
        <w:ind w:left="20" w:firstLine="709"/>
        <w:jc w:val="both"/>
        <w:rPr>
          <w:sz w:val="24"/>
          <w:szCs w:val="24"/>
        </w:rPr>
      </w:pPr>
      <w:r w:rsidRPr="00946DDC">
        <w:rPr>
          <w:rStyle w:val="211pt"/>
          <w:sz w:val="24"/>
          <w:szCs w:val="24"/>
        </w:rPr>
        <w:t>4.1. проводятся проверки, ревизии и обследования;</w:t>
      </w:r>
    </w:p>
    <w:p w:rsidR="00946DDC" w:rsidRPr="00946DDC" w:rsidRDefault="00946DDC" w:rsidP="00946DDC">
      <w:pPr>
        <w:pStyle w:val="20"/>
        <w:numPr>
          <w:ilvl w:val="0"/>
          <w:numId w:val="18"/>
        </w:numPr>
        <w:shd w:val="clear" w:color="auto" w:fill="auto"/>
        <w:tabs>
          <w:tab w:val="left" w:pos="1446"/>
        </w:tabs>
        <w:spacing w:before="0" w:line="240" w:lineRule="auto"/>
        <w:ind w:left="20" w:right="20" w:firstLine="709"/>
        <w:jc w:val="both"/>
        <w:rPr>
          <w:sz w:val="24"/>
          <w:szCs w:val="24"/>
        </w:rPr>
      </w:pPr>
      <w:r w:rsidRPr="00946DDC">
        <w:rPr>
          <w:rStyle w:val="211pt"/>
          <w:sz w:val="24"/>
          <w:szCs w:val="24"/>
        </w:rPr>
        <w:t>направляются объектам контроля акты, заключения, представления и (или) предписания;</w:t>
      </w:r>
    </w:p>
    <w:p w:rsidR="00946DDC" w:rsidRPr="00946DDC" w:rsidRDefault="00946DDC" w:rsidP="00946DDC">
      <w:pPr>
        <w:pStyle w:val="20"/>
        <w:numPr>
          <w:ilvl w:val="0"/>
          <w:numId w:val="18"/>
        </w:numPr>
        <w:shd w:val="clear" w:color="auto" w:fill="auto"/>
        <w:tabs>
          <w:tab w:val="left" w:pos="1359"/>
        </w:tabs>
        <w:spacing w:before="0" w:line="240" w:lineRule="auto"/>
        <w:ind w:left="20" w:right="20" w:firstLine="709"/>
        <w:rPr>
          <w:rStyle w:val="211pt"/>
          <w:sz w:val="24"/>
          <w:szCs w:val="24"/>
        </w:rPr>
      </w:pPr>
      <w:r w:rsidRPr="00946DDC">
        <w:rPr>
          <w:rStyle w:val="211pt"/>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Бюджетнымкодексом Российской Федерации бюджетных мер принуждения, уведомления о применении бюджетных мер принуждения;</w:t>
      </w:r>
    </w:p>
    <w:p w:rsidR="00946DDC" w:rsidRPr="00946DDC" w:rsidRDefault="00946DDC" w:rsidP="00946DDC">
      <w:pPr>
        <w:pStyle w:val="20"/>
        <w:numPr>
          <w:ilvl w:val="0"/>
          <w:numId w:val="18"/>
        </w:numPr>
        <w:shd w:val="clear" w:color="auto" w:fill="auto"/>
        <w:tabs>
          <w:tab w:val="left" w:pos="1359"/>
        </w:tabs>
        <w:spacing w:before="0" w:line="240" w:lineRule="auto"/>
        <w:ind w:left="20" w:right="20" w:firstLine="709"/>
        <w:jc w:val="both"/>
        <w:rPr>
          <w:sz w:val="24"/>
          <w:szCs w:val="24"/>
        </w:rPr>
      </w:pPr>
      <w:r w:rsidRPr="00946DDC">
        <w:rPr>
          <w:rStyle w:val="211pt"/>
          <w:sz w:val="24"/>
          <w:szCs w:val="24"/>
        </w:rPr>
        <w:t>осуществляется производство по делам об административных правонарушениях в Порядке, установленном законодательством РФ об административных правонарушениях.</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постановлением Администрации Осташковского городского округа.</w:t>
      </w:r>
    </w:p>
    <w:p w:rsidR="00946DDC" w:rsidRPr="00946DDC" w:rsidRDefault="00946DDC" w:rsidP="00946DDC">
      <w:pPr>
        <w:pStyle w:val="20"/>
        <w:shd w:val="clear" w:color="auto" w:fill="auto"/>
        <w:spacing w:before="0" w:line="240" w:lineRule="auto"/>
        <w:ind w:left="20" w:right="20" w:firstLine="709"/>
        <w:jc w:val="both"/>
        <w:rPr>
          <w:sz w:val="24"/>
          <w:szCs w:val="24"/>
        </w:rPr>
      </w:pPr>
      <w:r w:rsidRPr="00946DDC">
        <w:rPr>
          <w:rStyle w:val="211pt"/>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 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946DDC" w:rsidRPr="00946DDC" w:rsidRDefault="00946DDC" w:rsidP="00946DDC">
      <w:pPr>
        <w:pStyle w:val="20"/>
        <w:shd w:val="clear" w:color="auto" w:fill="auto"/>
        <w:spacing w:before="0" w:after="283" w:line="240" w:lineRule="auto"/>
        <w:ind w:left="20" w:right="20" w:firstLine="709"/>
        <w:jc w:val="both"/>
        <w:rPr>
          <w:sz w:val="24"/>
          <w:szCs w:val="24"/>
        </w:rPr>
      </w:pPr>
      <w:r w:rsidRPr="00946DDC">
        <w:rPr>
          <w:rStyle w:val="211pt"/>
          <w:sz w:val="24"/>
          <w:szCs w:val="24"/>
        </w:rPr>
        <w:t>Стандарты осуществления внутреннего муниципального финансового контроля утверждаются Администрацией Осташковского района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постановлением Администрации Осташковского городского округа.</w:t>
      </w:r>
    </w:p>
    <w:p w:rsidR="00946DDC" w:rsidRPr="00946DDC" w:rsidRDefault="00946DDC" w:rsidP="00946DDC">
      <w:pPr>
        <w:pStyle w:val="20"/>
        <w:shd w:val="clear" w:color="auto" w:fill="auto"/>
        <w:spacing w:before="0" w:after="210" w:line="240" w:lineRule="auto"/>
        <w:ind w:left="20" w:firstLine="709"/>
        <w:jc w:val="both"/>
        <w:rPr>
          <w:sz w:val="24"/>
          <w:szCs w:val="24"/>
        </w:rPr>
      </w:pPr>
      <w:r w:rsidRPr="00946DDC">
        <w:rPr>
          <w:rStyle w:val="211pt"/>
          <w:b/>
          <w:sz w:val="24"/>
          <w:szCs w:val="24"/>
        </w:rPr>
        <w:t>Пункт 47</w:t>
      </w:r>
      <w:r w:rsidRPr="00946DDC">
        <w:rPr>
          <w:rStyle w:val="211pt"/>
          <w:sz w:val="24"/>
          <w:szCs w:val="24"/>
        </w:rPr>
        <w:t>. Общие положения о бюджетных нарушениях и мерах бюджетного применения</w:t>
      </w:r>
    </w:p>
    <w:p w:rsidR="00946DDC" w:rsidRPr="00946DDC" w:rsidRDefault="00946DDC" w:rsidP="00946DDC">
      <w:pPr>
        <w:pStyle w:val="20"/>
        <w:numPr>
          <w:ilvl w:val="1"/>
          <w:numId w:val="18"/>
        </w:numPr>
        <w:shd w:val="clear" w:color="auto" w:fill="auto"/>
        <w:tabs>
          <w:tab w:val="left" w:pos="1297"/>
        </w:tabs>
        <w:spacing w:before="0" w:line="240" w:lineRule="auto"/>
        <w:ind w:left="20" w:right="20" w:firstLine="709"/>
        <w:jc w:val="both"/>
        <w:rPr>
          <w:sz w:val="24"/>
          <w:szCs w:val="24"/>
        </w:rPr>
      </w:pPr>
      <w:r w:rsidRPr="00946DDC">
        <w:rPr>
          <w:rStyle w:val="211pt"/>
          <w:sz w:val="24"/>
          <w:szCs w:val="24"/>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 Бюджетного кодекса Российской Федерации предусмотрено применение бюджетных мер принуждения.</w:t>
      </w:r>
    </w:p>
    <w:p w:rsidR="00946DDC" w:rsidRPr="00946DDC" w:rsidRDefault="00946DDC" w:rsidP="00946DDC">
      <w:pPr>
        <w:pStyle w:val="20"/>
        <w:numPr>
          <w:ilvl w:val="1"/>
          <w:numId w:val="18"/>
        </w:numPr>
        <w:shd w:val="clear" w:color="auto" w:fill="auto"/>
        <w:tabs>
          <w:tab w:val="left" w:pos="1258"/>
        </w:tabs>
        <w:spacing w:before="0" w:line="240" w:lineRule="auto"/>
        <w:ind w:left="20" w:right="20" w:firstLine="709"/>
        <w:jc w:val="both"/>
        <w:rPr>
          <w:sz w:val="24"/>
          <w:szCs w:val="24"/>
        </w:rPr>
      </w:pPr>
      <w:r w:rsidRPr="00946DDC">
        <w:rPr>
          <w:rStyle w:val="211pt"/>
          <w:sz w:val="24"/>
          <w:szCs w:val="24"/>
        </w:rPr>
        <w:t>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946DDC" w:rsidRPr="00946DDC" w:rsidRDefault="00946DDC" w:rsidP="00946DDC">
      <w:pPr>
        <w:pStyle w:val="20"/>
        <w:numPr>
          <w:ilvl w:val="1"/>
          <w:numId w:val="18"/>
        </w:numPr>
        <w:shd w:val="clear" w:color="auto" w:fill="auto"/>
        <w:tabs>
          <w:tab w:val="left" w:pos="1186"/>
        </w:tabs>
        <w:spacing w:before="0" w:line="240" w:lineRule="auto"/>
        <w:ind w:left="20" w:right="20" w:firstLine="709"/>
        <w:jc w:val="both"/>
        <w:rPr>
          <w:sz w:val="24"/>
          <w:szCs w:val="24"/>
        </w:rPr>
      </w:pPr>
      <w:r w:rsidRPr="00946DDC">
        <w:rPr>
          <w:rStyle w:val="211pt"/>
          <w:sz w:val="24"/>
          <w:szCs w:val="24"/>
        </w:rPr>
        <w:t xml:space="preserve">Применение к участнику бюджетного процесса, указанному в пункте 1 настоящей статьи, бюджетной меры принуждения не освобождает его должностных лиц при наличии </w:t>
      </w:r>
      <w:r w:rsidRPr="00946DDC">
        <w:rPr>
          <w:rStyle w:val="211pt"/>
          <w:sz w:val="24"/>
          <w:szCs w:val="24"/>
        </w:rPr>
        <w:lastRenderedPageBreak/>
        <w:t>соответствующих оснований от ответственности, предусмотренной законодательством Российской Федерации.</w:t>
      </w:r>
    </w:p>
    <w:p w:rsidR="00946DDC" w:rsidRPr="00946DDC" w:rsidRDefault="00946DDC" w:rsidP="00946DDC">
      <w:pPr>
        <w:pStyle w:val="20"/>
        <w:numPr>
          <w:ilvl w:val="1"/>
          <w:numId w:val="18"/>
        </w:numPr>
        <w:shd w:val="clear" w:color="auto" w:fill="auto"/>
        <w:tabs>
          <w:tab w:val="left" w:pos="1268"/>
        </w:tabs>
        <w:spacing w:before="0" w:line="240" w:lineRule="auto"/>
        <w:ind w:left="20" w:right="20" w:firstLine="709"/>
        <w:jc w:val="both"/>
        <w:rPr>
          <w:sz w:val="24"/>
          <w:szCs w:val="24"/>
        </w:rPr>
      </w:pPr>
      <w:r w:rsidRPr="00946DDC">
        <w:rPr>
          <w:rStyle w:val="211pt"/>
          <w:sz w:val="24"/>
          <w:szCs w:val="24"/>
        </w:rPr>
        <w:t>Виды нарушений бюджетного законодательства Российской Федерации, меры принуждения, применяемые за их совершение, а также полномочия участников бюджетного процесса в области применения мер принуждения устанавливаются бюджетным законодательством Российской Федерации.</w:t>
      </w:r>
    </w:p>
    <w:p w:rsidR="00946DDC" w:rsidRPr="00946DDC" w:rsidRDefault="00946DDC" w:rsidP="00946DDC">
      <w:pPr>
        <w:ind w:firstLine="709"/>
        <w:rPr>
          <w:rFonts w:ascii="Times New Roman" w:hAnsi="Times New Roman"/>
        </w:rPr>
      </w:pPr>
    </w:p>
    <w:sectPr w:rsidR="00946DDC" w:rsidRPr="00946DDC" w:rsidSect="00946DDC">
      <w:headerReference w:type="default" r:id="rId1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9E8" w:rsidRDefault="001A19E8" w:rsidP="00946DDC">
      <w:r>
        <w:separator/>
      </w:r>
    </w:p>
  </w:endnote>
  <w:endnote w:type="continuationSeparator" w:id="0">
    <w:p w:rsidR="001A19E8" w:rsidRDefault="001A19E8" w:rsidP="0094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9E8" w:rsidRDefault="001A19E8" w:rsidP="00946DDC">
      <w:r>
        <w:separator/>
      </w:r>
    </w:p>
  </w:footnote>
  <w:footnote w:type="continuationSeparator" w:id="0">
    <w:p w:rsidR="001A19E8" w:rsidRDefault="001A19E8" w:rsidP="0094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046494"/>
      <w:docPartObj>
        <w:docPartGallery w:val="Page Numbers (Top of Page)"/>
        <w:docPartUnique/>
      </w:docPartObj>
    </w:sdtPr>
    <w:sdtEndPr/>
    <w:sdtContent>
      <w:p w:rsidR="00946DDC" w:rsidRDefault="00946DDC">
        <w:pPr>
          <w:pStyle w:val="a8"/>
          <w:jc w:val="center"/>
        </w:pPr>
        <w:r>
          <w:fldChar w:fldCharType="begin"/>
        </w:r>
        <w:r>
          <w:instrText>PAGE   \* MERGEFORMAT</w:instrText>
        </w:r>
        <w:r>
          <w:fldChar w:fldCharType="separate"/>
        </w:r>
        <w:r w:rsidR="0061717B">
          <w:rPr>
            <w:noProof/>
          </w:rPr>
          <w:t>2</w:t>
        </w:r>
        <w:r>
          <w:fldChar w:fldCharType="end"/>
        </w:r>
      </w:p>
    </w:sdtContent>
  </w:sdt>
  <w:p w:rsidR="00946DDC" w:rsidRDefault="00946D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289"/>
    <w:multiLevelType w:val="multilevel"/>
    <w:tmpl w:val="DA2E9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8B6149"/>
    <w:multiLevelType w:val="multilevel"/>
    <w:tmpl w:val="0F9E82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442504"/>
    <w:multiLevelType w:val="multilevel"/>
    <w:tmpl w:val="70B8D1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95D688B"/>
    <w:multiLevelType w:val="multilevel"/>
    <w:tmpl w:val="F312B3D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EEC16A2"/>
    <w:multiLevelType w:val="multilevel"/>
    <w:tmpl w:val="128013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0B786F"/>
    <w:multiLevelType w:val="multilevel"/>
    <w:tmpl w:val="FB5EE4F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3B51D2"/>
    <w:multiLevelType w:val="multilevel"/>
    <w:tmpl w:val="599AEB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3F6E12"/>
    <w:multiLevelType w:val="multilevel"/>
    <w:tmpl w:val="F446D47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976823"/>
    <w:multiLevelType w:val="multilevel"/>
    <w:tmpl w:val="B796A9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abstractNum w:abstractNumId="9">
    <w:nsid w:val="2BC278F5"/>
    <w:multiLevelType w:val="multilevel"/>
    <w:tmpl w:val="372CDF3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8551A7"/>
    <w:multiLevelType w:val="multilevel"/>
    <w:tmpl w:val="598E39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E8B4ABF"/>
    <w:multiLevelType w:val="multilevel"/>
    <w:tmpl w:val="A60A771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31850F7"/>
    <w:multiLevelType w:val="multilevel"/>
    <w:tmpl w:val="C7CEDC0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5A45D34"/>
    <w:multiLevelType w:val="multilevel"/>
    <w:tmpl w:val="E1308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D5C7BA4"/>
    <w:multiLevelType w:val="multilevel"/>
    <w:tmpl w:val="2B0020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0FA51CC"/>
    <w:multiLevelType w:val="multilevel"/>
    <w:tmpl w:val="AA24CE6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16">
    <w:nsid w:val="542967B9"/>
    <w:multiLevelType w:val="multilevel"/>
    <w:tmpl w:val="D488079E"/>
    <w:lvl w:ilvl="0">
      <w:start w:val="1"/>
      <w:numFmt w:val="decimal"/>
      <w:lvlText w:val="%1."/>
      <w:lvlJc w:val="left"/>
      <w:pPr>
        <w:ind w:left="1240" w:hanging="360"/>
      </w:pPr>
      <w:rPr>
        <w:rFonts w:cs="Times New Roman" w:hint="default"/>
      </w:rPr>
    </w:lvl>
    <w:lvl w:ilvl="1">
      <w:start w:val="2"/>
      <w:numFmt w:val="decimal"/>
      <w:isLgl/>
      <w:lvlText w:val="%1.%2"/>
      <w:lvlJc w:val="left"/>
      <w:pPr>
        <w:ind w:left="2130" w:hanging="1230"/>
      </w:pPr>
      <w:rPr>
        <w:rFonts w:cs="Times New Roman" w:hint="default"/>
      </w:rPr>
    </w:lvl>
    <w:lvl w:ilvl="2">
      <w:start w:val="1"/>
      <w:numFmt w:val="decimal"/>
      <w:isLgl/>
      <w:lvlText w:val="%1.%2.%3"/>
      <w:lvlJc w:val="left"/>
      <w:pPr>
        <w:ind w:left="2150" w:hanging="1230"/>
      </w:pPr>
      <w:rPr>
        <w:rFonts w:cs="Times New Roman" w:hint="default"/>
      </w:rPr>
    </w:lvl>
    <w:lvl w:ilvl="3">
      <w:start w:val="1"/>
      <w:numFmt w:val="decimal"/>
      <w:isLgl/>
      <w:lvlText w:val="%1.%2.%3.%4"/>
      <w:lvlJc w:val="left"/>
      <w:pPr>
        <w:ind w:left="2170" w:hanging="1230"/>
      </w:pPr>
      <w:rPr>
        <w:rFonts w:cs="Times New Roman" w:hint="default"/>
      </w:rPr>
    </w:lvl>
    <w:lvl w:ilvl="4">
      <w:start w:val="1"/>
      <w:numFmt w:val="decimal"/>
      <w:isLgl/>
      <w:lvlText w:val="%1.%2.%3.%4.%5"/>
      <w:lvlJc w:val="left"/>
      <w:pPr>
        <w:ind w:left="2190" w:hanging="1230"/>
      </w:pPr>
      <w:rPr>
        <w:rFonts w:cs="Times New Roman" w:hint="default"/>
      </w:rPr>
    </w:lvl>
    <w:lvl w:ilvl="5">
      <w:start w:val="1"/>
      <w:numFmt w:val="decimal"/>
      <w:isLgl/>
      <w:lvlText w:val="%1.%2.%3.%4.%5.%6"/>
      <w:lvlJc w:val="left"/>
      <w:pPr>
        <w:ind w:left="2210" w:hanging="1230"/>
      </w:pPr>
      <w:rPr>
        <w:rFonts w:cs="Times New Roman" w:hint="default"/>
      </w:rPr>
    </w:lvl>
    <w:lvl w:ilvl="6">
      <w:start w:val="1"/>
      <w:numFmt w:val="decimal"/>
      <w:isLgl/>
      <w:lvlText w:val="%1.%2.%3.%4.%5.%6.%7"/>
      <w:lvlJc w:val="left"/>
      <w:pPr>
        <w:ind w:left="2440" w:hanging="1440"/>
      </w:pPr>
      <w:rPr>
        <w:rFonts w:cs="Times New Roman" w:hint="default"/>
      </w:rPr>
    </w:lvl>
    <w:lvl w:ilvl="7">
      <w:start w:val="1"/>
      <w:numFmt w:val="decimal"/>
      <w:isLgl/>
      <w:lvlText w:val="%1.%2.%3.%4.%5.%6.%7.%8"/>
      <w:lvlJc w:val="left"/>
      <w:pPr>
        <w:ind w:left="2460" w:hanging="1440"/>
      </w:pPr>
      <w:rPr>
        <w:rFonts w:cs="Times New Roman" w:hint="default"/>
      </w:rPr>
    </w:lvl>
    <w:lvl w:ilvl="8">
      <w:start w:val="1"/>
      <w:numFmt w:val="decimal"/>
      <w:isLgl/>
      <w:lvlText w:val="%1.%2.%3.%4.%5.%6.%7.%8.%9"/>
      <w:lvlJc w:val="left"/>
      <w:pPr>
        <w:ind w:left="2840" w:hanging="1800"/>
      </w:pPr>
      <w:rPr>
        <w:rFonts w:cs="Times New Roman" w:hint="default"/>
      </w:rPr>
    </w:lvl>
  </w:abstractNum>
  <w:abstractNum w:abstractNumId="17">
    <w:nsid w:val="55F14A8C"/>
    <w:multiLevelType w:val="multilevel"/>
    <w:tmpl w:val="56182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CBB6B54"/>
    <w:multiLevelType w:val="multilevel"/>
    <w:tmpl w:val="8BAA784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numFmt w:val="decimal"/>
      <w:lvlText w:val=""/>
      <w:lvlJc w:val="left"/>
      <w:rPr>
        <w:rFonts w:cs="Times New Roman"/>
      </w:rPr>
    </w:lvl>
    <w:lvl w:ilvl="8">
      <w:numFmt w:val="decimal"/>
      <w:lvlText w:val=""/>
      <w:lvlJc w:val="left"/>
      <w:rPr>
        <w:rFonts w:cs="Times New Roman"/>
      </w:rPr>
    </w:lvl>
  </w:abstractNum>
  <w:abstractNum w:abstractNumId="19">
    <w:nsid w:val="7EF83D53"/>
    <w:multiLevelType w:val="multilevel"/>
    <w:tmpl w:val="CBC856A2"/>
    <w:lvl w:ilvl="0">
      <w:start w:val="3"/>
      <w:numFmt w:val="decimal"/>
      <w:lvlText w:val="%1."/>
      <w:lvlJc w:val="left"/>
      <w:pPr>
        <w:ind w:left="502"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num w:numId="1">
    <w:abstractNumId w:val="5"/>
  </w:num>
  <w:num w:numId="2">
    <w:abstractNumId w:val="12"/>
  </w:num>
  <w:num w:numId="3">
    <w:abstractNumId w:val="3"/>
  </w:num>
  <w:num w:numId="4">
    <w:abstractNumId w:val="9"/>
  </w:num>
  <w:num w:numId="5">
    <w:abstractNumId w:val="6"/>
  </w:num>
  <w:num w:numId="6">
    <w:abstractNumId w:val="4"/>
  </w:num>
  <w:num w:numId="7">
    <w:abstractNumId w:val="14"/>
  </w:num>
  <w:num w:numId="8">
    <w:abstractNumId w:val="8"/>
  </w:num>
  <w:num w:numId="9">
    <w:abstractNumId w:val="17"/>
  </w:num>
  <w:num w:numId="10">
    <w:abstractNumId w:val="7"/>
  </w:num>
  <w:num w:numId="11">
    <w:abstractNumId w:val="2"/>
  </w:num>
  <w:num w:numId="12">
    <w:abstractNumId w:val="18"/>
  </w:num>
  <w:num w:numId="13">
    <w:abstractNumId w:val="15"/>
  </w:num>
  <w:num w:numId="14">
    <w:abstractNumId w:val="13"/>
  </w:num>
  <w:num w:numId="15">
    <w:abstractNumId w:val="0"/>
  </w:num>
  <w:num w:numId="16">
    <w:abstractNumId w:val="1"/>
  </w:num>
  <w:num w:numId="17">
    <w:abstractNumId w:val="10"/>
  </w:num>
  <w:num w:numId="18">
    <w:abstractNumId w:val="11"/>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DC"/>
    <w:rsid w:val="00020E97"/>
    <w:rsid w:val="0007014A"/>
    <w:rsid w:val="001A19E8"/>
    <w:rsid w:val="001E5426"/>
    <w:rsid w:val="0022182B"/>
    <w:rsid w:val="00372C6B"/>
    <w:rsid w:val="004A3519"/>
    <w:rsid w:val="0061717B"/>
    <w:rsid w:val="006C3CF7"/>
    <w:rsid w:val="00946DDC"/>
    <w:rsid w:val="00AC7FBB"/>
    <w:rsid w:val="00C67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6D303-30C8-4BCC-975A-DFC05802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DDC"/>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1pt">
    <w:name w:val="Основной текст (2) + 11 pt"/>
    <w:basedOn w:val="a0"/>
    <w:uiPriority w:val="99"/>
    <w:rsid w:val="00946DDC"/>
    <w:rPr>
      <w:rFonts w:ascii="Times New Roman" w:hAnsi="Times New Roman" w:cs="Times New Roman"/>
      <w:spacing w:val="0"/>
      <w:sz w:val="22"/>
      <w:szCs w:val="22"/>
    </w:rPr>
  </w:style>
  <w:style w:type="character" w:customStyle="1" w:styleId="a3">
    <w:name w:val="Гипертекстовая ссылка"/>
    <w:basedOn w:val="a0"/>
    <w:rsid w:val="00946DDC"/>
    <w:rPr>
      <w:rFonts w:cs="Times New Roman"/>
      <w:b/>
      <w:bCs/>
      <w:color w:val="106BBE"/>
    </w:rPr>
  </w:style>
  <w:style w:type="paragraph" w:styleId="a4">
    <w:name w:val="No Spacing"/>
    <w:basedOn w:val="a"/>
    <w:link w:val="a5"/>
    <w:uiPriority w:val="1"/>
    <w:qFormat/>
    <w:rsid w:val="00946DDC"/>
    <w:rPr>
      <w:szCs w:val="32"/>
    </w:rPr>
  </w:style>
  <w:style w:type="character" w:customStyle="1" w:styleId="a5">
    <w:name w:val="Без интервала Знак"/>
    <w:link w:val="a4"/>
    <w:uiPriority w:val="1"/>
    <w:locked/>
    <w:rsid w:val="00946DDC"/>
    <w:rPr>
      <w:rFonts w:eastAsiaTheme="minorEastAsia" w:cs="Times New Roman"/>
      <w:sz w:val="24"/>
      <w:szCs w:val="32"/>
      <w:lang w:eastAsia="ru-RU"/>
    </w:rPr>
  </w:style>
  <w:style w:type="character" w:customStyle="1" w:styleId="2">
    <w:name w:val="Основной текст (2)_"/>
    <w:basedOn w:val="a0"/>
    <w:link w:val="20"/>
    <w:uiPriority w:val="99"/>
    <w:locked/>
    <w:rsid w:val="00946DDC"/>
    <w:rPr>
      <w:rFonts w:ascii="Times New Roman" w:hAnsi="Times New Roman" w:cs="Times New Roman"/>
      <w:sz w:val="23"/>
      <w:szCs w:val="23"/>
      <w:shd w:val="clear" w:color="auto" w:fill="FFFFFF"/>
    </w:rPr>
  </w:style>
  <w:style w:type="paragraph" w:customStyle="1" w:styleId="20">
    <w:name w:val="Основной текст (2)"/>
    <w:basedOn w:val="a"/>
    <w:link w:val="2"/>
    <w:uiPriority w:val="99"/>
    <w:rsid w:val="00946DDC"/>
    <w:pPr>
      <w:shd w:val="clear" w:color="auto" w:fill="FFFFFF"/>
      <w:spacing w:before="300" w:line="240" w:lineRule="atLeast"/>
    </w:pPr>
    <w:rPr>
      <w:rFonts w:ascii="Times New Roman" w:eastAsiaTheme="minorHAnsi" w:hAnsi="Times New Roman"/>
      <w:sz w:val="23"/>
      <w:szCs w:val="23"/>
      <w:lang w:eastAsia="en-US"/>
    </w:rPr>
  </w:style>
  <w:style w:type="character" w:customStyle="1" w:styleId="8">
    <w:name w:val="Основной текст (8)_"/>
    <w:basedOn w:val="a0"/>
    <w:link w:val="80"/>
    <w:uiPriority w:val="99"/>
    <w:locked/>
    <w:rsid w:val="00946DDC"/>
    <w:rPr>
      <w:rFonts w:ascii="Times New Roman" w:hAnsi="Times New Roman" w:cs="Times New Roman"/>
      <w:sz w:val="63"/>
      <w:szCs w:val="63"/>
      <w:shd w:val="clear" w:color="auto" w:fill="FFFFFF"/>
    </w:rPr>
  </w:style>
  <w:style w:type="character" w:customStyle="1" w:styleId="9">
    <w:name w:val="Основной текст (9)_"/>
    <w:basedOn w:val="a0"/>
    <w:link w:val="90"/>
    <w:uiPriority w:val="99"/>
    <w:locked/>
    <w:rsid w:val="00946DDC"/>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946DDC"/>
    <w:pPr>
      <w:shd w:val="clear" w:color="auto" w:fill="FFFFFF"/>
      <w:spacing w:line="240" w:lineRule="atLeast"/>
    </w:pPr>
    <w:rPr>
      <w:rFonts w:ascii="Times New Roman" w:eastAsiaTheme="minorHAnsi" w:hAnsi="Times New Roman"/>
      <w:sz w:val="63"/>
      <w:szCs w:val="63"/>
      <w:lang w:eastAsia="en-US"/>
    </w:rPr>
  </w:style>
  <w:style w:type="paragraph" w:customStyle="1" w:styleId="90">
    <w:name w:val="Основной текст (9)"/>
    <w:basedOn w:val="a"/>
    <w:link w:val="9"/>
    <w:uiPriority w:val="99"/>
    <w:rsid w:val="00946DDC"/>
    <w:pPr>
      <w:shd w:val="clear" w:color="auto" w:fill="FFFFFF"/>
      <w:spacing w:after="60" w:line="240" w:lineRule="atLeast"/>
    </w:pPr>
    <w:rPr>
      <w:rFonts w:ascii="Times New Roman" w:eastAsiaTheme="minorHAnsi" w:hAnsi="Times New Roman"/>
      <w:sz w:val="20"/>
      <w:szCs w:val="20"/>
      <w:lang w:eastAsia="en-US"/>
    </w:rPr>
  </w:style>
  <w:style w:type="character" w:customStyle="1" w:styleId="a6">
    <w:name w:val="Цветовое выделение"/>
    <w:uiPriority w:val="99"/>
    <w:rsid w:val="00946DDC"/>
    <w:rPr>
      <w:b/>
      <w:color w:val="26282F"/>
    </w:rPr>
  </w:style>
  <w:style w:type="paragraph" w:customStyle="1" w:styleId="a7">
    <w:name w:val="Заголовок статьи"/>
    <w:basedOn w:val="a"/>
    <w:next w:val="a"/>
    <w:uiPriority w:val="99"/>
    <w:rsid w:val="00946DDC"/>
    <w:pPr>
      <w:widowControl w:val="0"/>
      <w:autoSpaceDE w:val="0"/>
      <w:autoSpaceDN w:val="0"/>
      <w:adjustRightInd w:val="0"/>
      <w:ind w:left="1612" w:hanging="892"/>
      <w:jc w:val="both"/>
    </w:pPr>
    <w:rPr>
      <w:rFonts w:ascii="Times New Roman CYR" w:hAnsi="Times New Roman CYR" w:cs="Times New Roman CYR"/>
    </w:rPr>
  </w:style>
  <w:style w:type="paragraph" w:styleId="a8">
    <w:name w:val="header"/>
    <w:basedOn w:val="a"/>
    <w:link w:val="a9"/>
    <w:uiPriority w:val="99"/>
    <w:unhideWhenUsed/>
    <w:rsid w:val="00946DDC"/>
    <w:pPr>
      <w:tabs>
        <w:tab w:val="center" w:pos="4677"/>
        <w:tab w:val="right" w:pos="9355"/>
      </w:tabs>
    </w:pPr>
  </w:style>
  <w:style w:type="character" w:customStyle="1" w:styleId="a9">
    <w:name w:val="Верхний колонтитул Знак"/>
    <w:basedOn w:val="a0"/>
    <w:link w:val="a8"/>
    <w:uiPriority w:val="99"/>
    <w:rsid w:val="00946DDC"/>
    <w:rPr>
      <w:rFonts w:eastAsiaTheme="minorEastAsia" w:cs="Times New Roman"/>
      <w:sz w:val="24"/>
      <w:szCs w:val="24"/>
      <w:lang w:eastAsia="ru-RU"/>
    </w:rPr>
  </w:style>
  <w:style w:type="paragraph" w:styleId="aa">
    <w:name w:val="footer"/>
    <w:basedOn w:val="a"/>
    <w:link w:val="ab"/>
    <w:uiPriority w:val="99"/>
    <w:unhideWhenUsed/>
    <w:rsid w:val="00946DDC"/>
    <w:pPr>
      <w:tabs>
        <w:tab w:val="center" w:pos="4677"/>
        <w:tab w:val="right" w:pos="9355"/>
      </w:tabs>
    </w:pPr>
  </w:style>
  <w:style w:type="character" w:customStyle="1" w:styleId="ab">
    <w:name w:val="Нижний колонтитул Знак"/>
    <w:basedOn w:val="a0"/>
    <w:link w:val="aa"/>
    <w:uiPriority w:val="99"/>
    <w:rsid w:val="00946DDC"/>
    <w:rPr>
      <w:rFonts w:eastAsiaTheme="minorEastAsia" w:cs="Times New Roman"/>
      <w:sz w:val="24"/>
      <w:szCs w:val="24"/>
      <w:lang w:eastAsia="ru-RU"/>
    </w:rPr>
  </w:style>
  <w:style w:type="paragraph" w:styleId="ac">
    <w:name w:val="Balloon Text"/>
    <w:basedOn w:val="a"/>
    <w:link w:val="ad"/>
    <w:uiPriority w:val="99"/>
    <w:semiHidden/>
    <w:unhideWhenUsed/>
    <w:rsid w:val="006C3CF7"/>
    <w:rPr>
      <w:rFonts w:ascii="Segoe UI" w:hAnsi="Segoe UI" w:cs="Segoe UI"/>
      <w:sz w:val="18"/>
      <w:szCs w:val="18"/>
    </w:rPr>
  </w:style>
  <w:style w:type="character" w:customStyle="1" w:styleId="ad">
    <w:name w:val="Текст выноски Знак"/>
    <w:basedOn w:val="a0"/>
    <w:link w:val="ac"/>
    <w:uiPriority w:val="99"/>
    <w:semiHidden/>
    <w:rsid w:val="006C3CF7"/>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6210094&amp;sub=0" TargetMode="External"/><Relationship Id="rId13" Type="http://schemas.openxmlformats.org/officeDocument/2006/relationships/hyperlink" Target="http://internet.garant.ru/document?id=12012604&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id=86367&amp;sub=0" TargetMode="External"/><Relationship Id="rId12" Type="http://schemas.openxmlformats.org/officeDocument/2006/relationships/hyperlink" Target="http://internet.garant.ru/document?id=12012604&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6210094&amp;sub=0" TargetMode="External"/><Relationship Id="rId5" Type="http://schemas.openxmlformats.org/officeDocument/2006/relationships/footnotes" Target="footnotes.xml"/><Relationship Id="rId15" Type="http://schemas.openxmlformats.org/officeDocument/2006/relationships/hyperlink" Target="http://internet.garant.ru/document?id=16225119&amp;sub=2602" TargetMode="External"/><Relationship Id="rId10" Type="http://schemas.openxmlformats.org/officeDocument/2006/relationships/hyperlink" Target="http://internet.garant.ru/document?id=86367&amp;sub=0" TargetMode="External"/><Relationship Id="rId4" Type="http://schemas.openxmlformats.org/officeDocument/2006/relationships/webSettings" Target="webSettings.xml"/><Relationship Id="rId9" Type="http://schemas.openxmlformats.org/officeDocument/2006/relationships/hyperlink" Target="http://internet.garant.ru/document?id=12012604&amp;sub=0" TargetMode="External"/><Relationship Id="rId14" Type="http://schemas.openxmlformats.org/officeDocument/2006/relationships/hyperlink" Target="http://internet.garant.ru/document?id=12012604&amp;sub=26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31</Pages>
  <Words>13543</Words>
  <Characters>77197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2017-12-18T10:06:00Z</cp:lastPrinted>
  <dcterms:created xsi:type="dcterms:W3CDTF">2017-12-16T14:19:00Z</dcterms:created>
  <dcterms:modified xsi:type="dcterms:W3CDTF">2017-12-19T07:15:00Z</dcterms:modified>
</cp:coreProperties>
</file>