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B" w:rsidRDefault="0073134B" w:rsidP="00334186">
      <w:pPr>
        <w:jc w:val="center"/>
        <w:outlineLvl w:val="0"/>
      </w:pPr>
      <w:r>
        <w:object w:dxaOrig="112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>
            <v:imagedata r:id="rId8" o:title=""/>
          </v:shape>
          <o:OLEObject Type="Embed" ProgID="CorelDRAW.Graphic.12" ShapeID="_x0000_i1025" DrawAspect="Content" ObjectID="_1573975981" r:id="rId9"/>
        </w:object>
      </w:r>
    </w:p>
    <w:p w:rsidR="0073134B" w:rsidRDefault="0073134B" w:rsidP="00334186">
      <w:pPr>
        <w:jc w:val="center"/>
        <w:outlineLvl w:val="0"/>
      </w:pPr>
    </w:p>
    <w:p w:rsidR="00334186" w:rsidRPr="00334186" w:rsidRDefault="00334186" w:rsidP="00334186">
      <w:pPr>
        <w:jc w:val="center"/>
        <w:outlineLvl w:val="0"/>
        <w:rPr>
          <w:bCs/>
          <w:szCs w:val="24"/>
        </w:rPr>
      </w:pPr>
      <w:r w:rsidRPr="00334186">
        <w:rPr>
          <w:bCs/>
          <w:szCs w:val="24"/>
        </w:rPr>
        <w:t>ТВЕРСКАЯ ОБЛАСТЬ</w:t>
      </w:r>
    </w:p>
    <w:p w:rsidR="00334186" w:rsidRPr="00334186" w:rsidRDefault="00334186" w:rsidP="00334186">
      <w:pPr>
        <w:jc w:val="center"/>
        <w:outlineLvl w:val="0"/>
        <w:rPr>
          <w:bCs/>
          <w:szCs w:val="24"/>
        </w:rPr>
      </w:pPr>
      <w:r w:rsidRPr="00334186">
        <w:rPr>
          <w:bCs/>
          <w:szCs w:val="24"/>
        </w:rPr>
        <w:t>ОСТАШКОВСКИЙ  ГОРОДСКОЙ  ОКРУГ</w:t>
      </w:r>
    </w:p>
    <w:p w:rsidR="00334186" w:rsidRPr="00334186" w:rsidRDefault="00334186" w:rsidP="00334186">
      <w:pPr>
        <w:jc w:val="right"/>
        <w:outlineLvl w:val="0"/>
        <w:rPr>
          <w:bCs/>
          <w:szCs w:val="24"/>
          <w:u w:val="single"/>
        </w:rPr>
      </w:pPr>
    </w:p>
    <w:p w:rsidR="00334186" w:rsidRPr="00334186" w:rsidRDefault="00334186" w:rsidP="00334186">
      <w:pPr>
        <w:keepNext/>
        <w:jc w:val="center"/>
        <w:outlineLvl w:val="0"/>
        <w:rPr>
          <w:bCs/>
          <w:szCs w:val="24"/>
        </w:rPr>
      </w:pPr>
      <w:r w:rsidRPr="00334186">
        <w:rPr>
          <w:bCs/>
          <w:szCs w:val="24"/>
        </w:rPr>
        <w:t>ОСТАШКОВСКАЯ  ГОРОДСКАЯ  ДУМА</w:t>
      </w:r>
    </w:p>
    <w:p w:rsidR="00334186" w:rsidRPr="00334186" w:rsidRDefault="00334186" w:rsidP="00334186">
      <w:pPr>
        <w:jc w:val="center"/>
        <w:rPr>
          <w:szCs w:val="24"/>
        </w:rPr>
      </w:pPr>
    </w:p>
    <w:p w:rsidR="00334186" w:rsidRPr="00334186" w:rsidRDefault="00334186" w:rsidP="00334186">
      <w:pPr>
        <w:jc w:val="center"/>
        <w:outlineLvl w:val="0"/>
        <w:rPr>
          <w:bCs/>
          <w:szCs w:val="24"/>
        </w:rPr>
      </w:pPr>
      <w:proofErr w:type="gramStart"/>
      <w:r w:rsidRPr="00334186">
        <w:rPr>
          <w:sz w:val="26"/>
          <w:szCs w:val="24"/>
        </w:rPr>
        <w:t>Р</w:t>
      </w:r>
      <w:proofErr w:type="gramEnd"/>
      <w:r w:rsidRPr="00334186">
        <w:rPr>
          <w:sz w:val="26"/>
          <w:szCs w:val="24"/>
        </w:rPr>
        <w:t xml:space="preserve"> Е Ш Е Н И Е</w:t>
      </w:r>
    </w:p>
    <w:p w:rsidR="00334186" w:rsidRPr="00334186" w:rsidRDefault="00334186" w:rsidP="00334186">
      <w:pPr>
        <w:jc w:val="both"/>
        <w:rPr>
          <w:sz w:val="22"/>
          <w:szCs w:val="24"/>
        </w:rPr>
      </w:pPr>
    </w:p>
    <w:p w:rsidR="00334186" w:rsidRPr="00334186" w:rsidRDefault="00334186" w:rsidP="00334186">
      <w:r w:rsidRPr="00334186">
        <w:t xml:space="preserve"> 04.12. 2017                                          г. Осташков </w:t>
      </w:r>
      <w:r w:rsidRPr="00334186">
        <w:tab/>
      </w:r>
      <w:r w:rsidRPr="00334186">
        <w:tab/>
        <w:t xml:space="preserve">                         №   </w:t>
      </w:r>
      <w:r w:rsidR="001952B1">
        <w:t>51</w:t>
      </w:r>
    </w:p>
    <w:p w:rsidR="00334186" w:rsidRDefault="00334186" w:rsidP="008E279B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976"/>
      </w:tblGrid>
      <w:tr w:rsidR="008E279B" w:rsidTr="000D76E3">
        <w:tc>
          <w:tcPr>
            <w:tcW w:w="5353" w:type="dxa"/>
            <w:shd w:val="clear" w:color="auto" w:fill="auto"/>
          </w:tcPr>
          <w:p w:rsidR="008E279B" w:rsidRPr="00334186" w:rsidRDefault="008E279B" w:rsidP="00143539">
            <w:pPr>
              <w:widowControl w:val="0"/>
              <w:ind w:right="101"/>
              <w:rPr>
                <w:b/>
              </w:rPr>
            </w:pPr>
            <w:r w:rsidRPr="008E279B">
              <w:rPr>
                <w:b/>
              </w:rPr>
              <w:t xml:space="preserve">О досрочном прекращении полномочий глав муниципальных образований </w:t>
            </w:r>
            <w:proofErr w:type="spellStart"/>
            <w:r>
              <w:rPr>
                <w:b/>
              </w:rPr>
              <w:t>Осташковского</w:t>
            </w:r>
            <w:proofErr w:type="spellEnd"/>
            <w:r w:rsidRPr="008E279B">
              <w:rPr>
                <w:b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8E279B" w:rsidRDefault="008E279B" w:rsidP="00143539">
            <w:pPr>
              <w:widowControl w:val="0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8E279B" w:rsidRDefault="008E279B" w:rsidP="00143539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334186" w:rsidRDefault="00334186" w:rsidP="008E279B">
      <w:pPr>
        <w:tabs>
          <w:tab w:val="left" w:pos="10205"/>
        </w:tabs>
        <w:ind w:right="-1" w:firstLine="851"/>
        <w:jc w:val="both"/>
      </w:pPr>
    </w:p>
    <w:p w:rsidR="00A77500" w:rsidRDefault="008E279B" w:rsidP="001952B1">
      <w:pPr>
        <w:tabs>
          <w:tab w:val="left" w:pos="10205"/>
        </w:tabs>
        <w:ind w:right="-1" w:firstLine="709"/>
        <w:jc w:val="both"/>
      </w:pPr>
      <w:proofErr w:type="gramStart"/>
      <w:r w:rsidRPr="00BC2C3D">
        <w:t xml:space="preserve">В соответствии с </w:t>
      </w:r>
      <w:r w:rsidR="00D742DD">
        <w:t xml:space="preserve">пунктом 14 части 10 статьи 37, </w:t>
      </w:r>
      <w:r w:rsidRPr="00BC2C3D">
        <w:t xml:space="preserve">частью 3 статьи 40 Федерального закона от 06.10.2003 №131-ФЗ «Об общих принципах организации местного самоуправления в Российской Федерации», </w:t>
      </w:r>
      <w:r>
        <w:t>з</w:t>
      </w:r>
      <w:r w:rsidRPr="008E279B">
        <w:t>акон</w:t>
      </w:r>
      <w:r>
        <w:t>ом</w:t>
      </w:r>
      <w:r w:rsidRPr="008E279B">
        <w:t xml:space="preserve"> Тверской области от 17.04.2017 </w:t>
      </w:r>
      <w:r>
        <w:t>№</w:t>
      </w:r>
      <w:r w:rsidRPr="008E279B">
        <w:t xml:space="preserve"> 27-ЗО </w:t>
      </w:r>
      <w:r>
        <w:t xml:space="preserve"> «</w:t>
      </w:r>
      <w:r w:rsidRPr="008E279B">
        <w:t xml:space="preserve">О преобразовании муниципальных образований, входящих в состав территории муниципального образования Тверской области </w:t>
      </w:r>
      <w:r>
        <w:t>«О</w:t>
      </w:r>
      <w:r w:rsidRPr="008E279B">
        <w:t>сташковский район</w:t>
      </w:r>
      <w:r>
        <w:t>»</w:t>
      </w:r>
      <w:r w:rsidRPr="008E279B">
        <w:t>, путем объединения поселений и создании вновь образованного городского поселения с наделением его статусом</w:t>
      </w:r>
      <w:proofErr w:type="gramEnd"/>
      <w:r w:rsidRPr="008E279B">
        <w:t xml:space="preserve"> городского округа и </w:t>
      </w:r>
      <w:proofErr w:type="gramStart"/>
      <w:r w:rsidRPr="008E279B">
        <w:t>внесении</w:t>
      </w:r>
      <w:proofErr w:type="gramEnd"/>
      <w:r w:rsidRPr="008E279B">
        <w:t xml:space="preserve"> изменений в отдельные законы Тверской области</w:t>
      </w:r>
      <w:r>
        <w:t>»</w:t>
      </w:r>
      <w:r w:rsidR="00EE43D4">
        <w:t>,</w:t>
      </w:r>
    </w:p>
    <w:p w:rsidR="001952B1" w:rsidRDefault="001952B1" w:rsidP="001952B1">
      <w:pPr>
        <w:tabs>
          <w:tab w:val="left" w:pos="10205"/>
        </w:tabs>
        <w:ind w:right="-1" w:firstLine="709"/>
        <w:jc w:val="both"/>
      </w:pPr>
      <w:bookmarkStart w:id="0" w:name="_GoBack"/>
      <w:bookmarkEnd w:id="0"/>
    </w:p>
    <w:p w:rsidR="00A77500" w:rsidRDefault="00A77500" w:rsidP="00A77500">
      <w:pPr>
        <w:jc w:val="center"/>
      </w:pPr>
      <w:proofErr w:type="spellStart"/>
      <w:r w:rsidRPr="00C10B31">
        <w:t>Осташковская</w:t>
      </w:r>
      <w:proofErr w:type="spellEnd"/>
      <w:r w:rsidRPr="00C10B31">
        <w:t xml:space="preserve"> городская Дума РЕШИЛА</w:t>
      </w:r>
      <w:r w:rsidRPr="00D07190">
        <w:t>:</w:t>
      </w:r>
    </w:p>
    <w:p w:rsidR="00A77500" w:rsidRPr="00A72968" w:rsidRDefault="00A77500" w:rsidP="0073134B">
      <w:pPr>
        <w:jc w:val="center"/>
      </w:pPr>
    </w:p>
    <w:p w:rsidR="007F1869" w:rsidRDefault="00A77500" w:rsidP="0073134B">
      <w:pPr>
        <w:autoSpaceDE w:val="0"/>
        <w:autoSpaceDN w:val="0"/>
        <w:adjustRightInd w:val="0"/>
        <w:ind w:firstLine="709"/>
        <w:jc w:val="both"/>
      </w:pPr>
      <w:r>
        <w:t>1. </w:t>
      </w:r>
      <w:r w:rsidR="008E279B" w:rsidRPr="00BC2C3D">
        <w:t xml:space="preserve">Считать досрочно прекращенными </w:t>
      </w:r>
      <w:r w:rsidR="008E279B">
        <w:t>4</w:t>
      </w:r>
      <w:r>
        <w:t xml:space="preserve"> декабря </w:t>
      </w:r>
      <w:r w:rsidR="008E279B" w:rsidRPr="00BC2C3D">
        <w:t>201</w:t>
      </w:r>
      <w:r w:rsidR="008E279B">
        <w:t>7</w:t>
      </w:r>
      <w:r w:rsidR="008E279B" w:rsidRPr="00BC2C3D">
        <w:t xml:space="preserve"> года полномочия глав</w:t>
      </w:r>
      <w:r w:rsidR="007F1869">
        <w:t xml:space="preserve"> и</w:t>
      </w:r>
      <w:r w:rsidR="00AB670D">
        <w:t xml:space="preserve"> глав администраций</w:t>
      </w:r>
      <w:r w:rsidR="007F1869">
        <w:t>: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D0659">
        <w:t>г</w:t>
      </w:r>
      <w:r>
        <w:t>ородского поселения – г.</w:t>
      </w:r>
      <w:r w:rsidR="00ED0659">
        <w:t xml:space="preserve"> </w:t>
      </w:r>
      <w:r>
        <w:t>Осташков,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Ботовского</w:t>
      </w:r>
      <w:proofErr w:type="spellEnd"/>
      <w:r>
        <w:t xml:space="preserve">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Святосельского</w:t>
      </w:r>
      <w:proofErr w:type="spellEnd"/>
      <w:r>
        <w:t xml:space="preserve">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Залучьенского</w:t>
      </w:r>
      <w:proofErr w:type="spellEnd"/>
      <w:r>
        <w:t xml:space="preserve"> сельского поселения, 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>- Ждановского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Замошского</w:t>
      </w:r>
      <w:proofErr w:type="spellEnd"/>
      <w:r>
        <w:t xml:space="preserve">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>- Мошенского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Свапущенского</w:t>
      </w:r>
      <w:proofErr w:type="spellEnd"/>
      <w:r>
        <w:t xml:space="preserve"> сельского поселения, 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Сорожского</w:t>
      </w:r>
      <w:proofErr w:type="spellEnd"/>
      <w:r>
        <w:t xml:space="preserve"> сельского поселения, 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Хитинского</w:t>
      </w:r>
      <w:proofErr w:type="spellEnd"/>
      <w:r>
        <w:t xml:space="preserve"> сельского поселения,</w:t>
      </w:r>
    </w:p>
    <w:p w:rsidR="007F1869" w:rsidRDefault="007F1869" w:rsidP="007313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Сиговского</w:t>
      </w:r>
      <w:proofErr w:type="spellEnd"/>
      <w:r>
        <w:t xml:space="preserve"> сельского поселения</w:t>
      </w:r>
    </w:p>
    <w:p w:rsidR="008E279B" w:rsidRPr="00BC2C3D" w:rsidRDefault="008E279B" w:rsidP="0073134B">
      <w:pPr>
        <w:autoSpaceDE w:val="0"/>
        <w:autoSpaceDN w:val="0"/>
        <w:adjustRightInd w:val="0"/>
        <w:jc w:val="both"/>
      </w:pPr>
      <w:r w:rsidRPr="00BC2C3D">
        <w:t xml:space="preserve">в связи с вступлением в должность Главы </w:t>
      </w:r>
      <w:proofErr w:type="spellStart"/>
      <w:r>
        <w:t>Осташковского</w:t>
      </w:r>
      <w:proofErr w:type="spellEnd"/>
      <w:r w:rsidRPr="00BC2C3D">
        <w:t xml:space="preserve"> городского округа.</w:t>
      </w:r>
    </w:p>
    <w:p w:rsidR="008E279B" w:rsidRPr="00BC2C3D" w:rsidRDefault="008E279B" w:rsidP="0073134B">
      <w:pPr>
        <w:autoSpaceDE w:val="0"/>
        <w:autoSpaceDN w:val="0"/>
        <w:adjustRightInd w:val="0"/>
        <w:ind w:firstLine="709"/>
        <w:jc w:val="both"/>
      </w:pPr>
      <w:r w:rsidRPr="00BC2C3D">
        <w:t>2. Настоящее решение вступает в силу со дня принятия.</w:t>
      </w:r>
    </w:p>
    <w:p w:rsidR="008E279B" w:rsidRDefault="008E279B" w:rsidP="0073134B">
      <w:pPr>
        <w:widowControl w:val="0"/>
        <w:tabs>
          <w:tab w:val="left" w:pos="10205"/>
        </w:tabs>
        <w:ind w:right="-1" w:firstLine="709"/>
        <w:jc w:val="both"/>
      </w:pPr>
    </w:p>
    <w:p w:rsidR="0073134B" w:rsidRDefault="0073134B" w:rsidP="0073134B">
      <w:pPr>
        <w:jc w:val="both"/>
      </w:pPr>
      <w:r>
        <w:t xml:space="preserve">Председатель </w:t>
      </w:r>
    </w:p>
    <w:p w:rsidR="0073134B" w:rsidRDefault="0073134B" w:rsidP="0073134B">
      <w:pPr>
        <w:jc w:val="both"/>
      </w:pPr>
      <w:proofErr w:type="spellStart"/>
      <w:r>
        <w:t>Осташковской</w:t>
      </w:r>
      <w:proofErr w:type="spellEnd"/>
      <w:r>
        <w:t xml:space="preserve">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Волков</w:t>
      </w:r>
    </w:p>
    <w:sectPr w:rsidR="0073134B" w:rsidSect="0073134B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0A" w:rsidRDefault="001F7F0A">
      <w:r>
        <w:separator/>
      </w:r>
    </w:p>
  </w:endnote>
  <w:endnote w:type="continuationSeparator" w:id="0">
    <w:p w:rsidR="001F7F0A" w:rsidRDefault="001F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0A" w:rsidRDefault="001F7F0A">
      <w:r>
        <w:separator/>
      </w:r>
    </w:p>
  </w:footnote>
  <w:footnote w:type="continuationSeparator" w:id="0">
    <w:p w:rsidR="001F7F0A" w:rsidRDefault="001F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4352"/>
    <w:rsid w:val="00033259"/>
    <w:rsid w:val="00040BC6"/>
    <w:rsid w:val="00052AD1"/>
    <w:rsid w:val="00075648"/>
    <w:rsid w:val="000A7A79"/>
    <w:rsid w:val="000D59A2"/>
    <w:rsid w:val="000D76E3"/>
    <w:rsid w:val="000E5298"/>
    <w:rsid w:val="000F4CCB"/>
    <w:rsid w:val="00102A0A"/>
    <w:rsid w:val="00143539"/>
    <w:rsid w:val="00150231"/>
    <w:rsid w:val="00156490"/>
    <w:rsid w:val="0018210D"/>
    <w:rsid w:val="00191261"/>
    <w:rsid w:val="001952B1"/>
    <w:rsid w:val="001A67C2"/>
    <w:rsid w:val="001D3DFA"/>
    <w:rsid w:val="001D7161"/>
    <w:rsid w:val="001D7635"/>
    <w:rsid w:val="001E2429"/>
    <w:rsid w:val="001F7F0A"/>
    <w:rsid w:val="00203D5A"/>
    <w:rsid w:val="002160E8"/>
    <w:rsid w:val="002213C5"/>
    <w:rsid w:val="00227BAF"/>
    <w:rsid w:val="00275F66"/>
    <w:rsid w:val="002762AA"/>
    <w:rsid w:val="00297A2E"/>
    <w:rsid w:val="002A525A"/>
    <w:rsid w:val="002B56EF"/>
    <w:rsid w:val="002F112A"/>
    <w:rsid w:val="002F4B4C"/>
    <w:rsid w:val="00303CDF"/>
    <w:rsid w:val="00324217"/>
    <w:rsid w:val="00334186"/>
    <w:rsid w:val="00390193"/>
    <w:rsid w:val="003E4FB2"/>
    <w:rsid w:val="003E6591"/>
    <w:rsid w:val="003F57E1"/>
    <w:rsid w:val="00412843"/>
    <w:rsid w:val="00415C32"/>
    <w:rsid w:val="004372C0"/>
    <w:rsid w:val="00474761"/>
    <w:rsid w:val="004C0C66"/>
    <w:rsid w:val="004D66B7"/>
    <w:rsid w:val="004F0275"/>
    <w:rsid w:val="004F4A01"/>
    <w:rsid w:val="0050146B"/>
    <w:rsid w:val="00501D92"/>
    <w:rsid w:val="00510ADB"/>
    <w:rsid w:val="00536066"/>
    <w:rsid w:val="005368E0"/>
    <w:rsid w:val="00567506"/>
    <w:rsid w:val="005946B7"/>
    <w:rsid w:val="005B07C5"/>
    <w:rsid w:val="005C2546"/>
    <w:rsid w:val="005C3F39"/>
    <w:rsid w:val="005C688F"/>
    <w:rsid w:val="005D51E3"/>
    <w:rsid w:val="00613DE2"/>
    <w:rsid w:val="006166C4"/>
    <w:rsid w:val="00622C60"/>
    <w:rsid w:val="0063631C"/>
    <w:rsid w:val="006429A7"/>
    <w:rsid w:val="00642EAD"/>
    <w:rsid w:val="0066494D"/>
    <w:rsid w:val="006A34AB"/>
    <w:rsid w:val="006A4FF3"/>
    <w:rsid w:val="006C2772"/>
    <w:rsid w:val="006C2EDD"/>
    <w:rsid w:val="006C6F65"/>
    <w:rsid w:val="007039C0"/>
    <w:rsid w:val="0073134B"/>
    <w:rsid w:val="00752368"/>
    <w:rsid w:val="007602C0"/>
    <w:rsid w:val="0078470C"/>
    <w:rsid w:val="007855F9"/>
    <w:rsid w:val="00797FB3"/>
    <w:rsid w:val="007D3916"/>
    <w:rsid w:val="007D77B1"/>
    <w:rsid w:val="007F1869"/>
    <w:rsid w:val="00822480"/>
    <w:rsid w:val="00836F08"/>
    <w:rsid w:val="0086334B"/>
    <w:rsid w:val="008653AA"/>
    <w:rsid w:val="008A2EE7"/>
    <w:rsid w:val="008D51C8"/>
    <w:rsid w:val="008E279B"/>
    <w:rsid w:val="008E7532"/>
    <w:rsid w:val="00901CF5"/>
    <w:rsid w:val="00910231"/>
    <w:rsid w:val="00925EE5"/>
    <w:rsid w:val="00927D6A"/>
    <w:rsid w:val="00932B57"/>
    <w:rsid w:val="00936A50"/>
    <w:rsid w:val="00944929"/>
    <w:rsid w:val="009518BA"/>
    <w:rsid w:val="00952429"/>
    <w:rsid w:val="009525AC"/>
    <w:rsid w:val="00960759"/>
    <w:rsid w:val="009661E9"/>
    <w:rsid w:val="00967A4F"/>
    <w:rsid w:val="009802CB"/>
    <w:rsid w:val="00986E4E"/>
    <w:rsid w:val="0099375A"/>
    <w:rsid w:val="009A5644"/>
    <w:rsid w:val="009B2EA8"/>
    <w:rsid w:val="009B6E17"/>
    <w:rsid w:val="009E6A3F"/>
    <w:rsid w:val="009F4D4C"/>
    <w:rsid w:val="009F75B8"/>
    <w:rsid w:val="00A12105"/>
    <w:rsid w:val="00A1247C"/>
    <w:rsid w:val="00A215C0"/>
    <w:rsid w:val="00A25113"/>
    <w:rsid w:val="00A3143D"/>
    <w:rsid w:val="00A37569"/>
    <w:rsid w:val="00A4097F"/>
    <w:rsid w:val="00A516BD"/>
    <w:rsid w:val="00A55E3D"/>
    <w:rsid w:val="00A7292B"/>
    <w:rsid w:val="00A77500"/>
    <w:rsid w:val="00A80E81"/>
    <w:rsid w:val="00A91B46"/>
    <w:rsid w:val="00AA5D99"/>
    <w:rsid w:val="00AB670D"/>
    <w:rsid w:val="00AC7506"/>
    <w:rsid w:val="00AD3BCD"/>
    <w:rsid w:val="00AD3BF8"/>
    <w:rsid w:val="00AE2587"/>
    <w:rsid w:val="00AF3574"/>
    <w:rsid w:val="00B04E17"/>
    <w:rsid w:val="00B4047A"/>
    <w:rsid w:val="00B449E7"/>
    <w:rsid w:val="00B65BAB"/>
    <w:rsid w:val="00BA67CE"/>
    <w:rsid w:val="00BC2299"/>
    <w:rsid w:val="00BC2C3D"/>
    <w:rsid w:val="00BC7CEA"/>
    <w:rsid w:val="00BE0B1E"/>
    <w:rsid w:val="00C341A1"/>
    <w:rsid w:val="00C47A5D"/>
    <w:rsid w:val="00C554C6"/>
    <w:rsid w:val="00C56BEA"/>
    <w:rsid w:val="00C8603B"/>
    <w:rsid w:val="00CF1E60"/>
    <w:rsid w:val="00D0508F"/>
    <w:rsid w:val="00D1745B"/>
    <w:rsid w:val="00D23456"/>
    <w:rsid w:val="00D2557E"/>
    <w:rsid w:val="00D36076"/>
    <w:rsid w:val="00D403D9"/>
    <w:rsid w:val="00D54715"/>
    <w:rsid w:val="00D56A68"/>
    <w:rsid w:val="00D742DD"/>
    <w:rsid w:val="00D74C1F"/>
    <w:rsid w:val="00D87720"/>
    <w:rsid w:val="00DB30D6"/>
    <w:rsid w:val="00DD6AD3"/>
    <w:rsid w:val="00DE10FD"/>
    <w:rsid w:val="00DE316C"/>
    <w:rsid w:val="00DE4DEF"/>
    <w:rsid w:val="00DF2A7D"/>
    <w:rsid w:val="00E15D3B"/>
    <w:rsid w:val="00E25810"/>
    <w:rsid w:val="00E36140"/>
    <w:rsid w:val="00E44928"/>
    <w:rsid w:val="00E500A7"/>
    <w:rsid w:val="00E54F9F"/>
    <w:rsid w:val="00E64762"/>
    <w:rsid w:val="00E7178D"/>
    <w:rsid w:val="00E7452C"/>
    <w:rsid w:val="00E95993"/>
    <w:rsid w:val="00EA60B2"/>
    <w:rsid w:val="00EB1B6F"/>
    <w:rsid w:val="00EB2121"/>
    <w:rsid w:val="00EB4083"/>
    <w:rsid w:val="00ED0659"/>
    <w:rsid w:val="00EE43D4"/>
    <w:rsid w:val="00F10720"/>
    <w:rsid w:val="00F123D0"/>
    <w:rsid w:val="00F32CAC"/>
    <w:rsid w:val="00F3717F"/>
    <w:rsid w:val="00F5639D"/>
    <w:rsid w:val="00F75F18"/>
    <w:rsid w:val="00F76F50"/>
    <w:rsid w:val="00F85F71"/>
    <w:rsid w:val="00FA4477"/>
    <w:rsid w:val="00FB023D"/>
    <w:rsid w:val="00FD534D"/>
    <w:rsid w:val="00FE63B5"/>
    <w:rsid w:val="00FE7144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9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b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customStyle="1" w:styleId="a5">
    <w:name w:val="Основной текст с отступом Знак"/>
    <w:link w:val="a4"/>
    <w:rsid w:val="008E27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9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b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customStyle="1" w:styleId="a5">
    <w:name w:val="Основной текст с отступом Знак"/>
    <w:link w:val="a4"/>
    <w:rsid w:val="008E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Удомельского района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5</cp:revision>
  <cp:lastPrinted>2017-11-30T11:23:00Z</cp:lastPrinted>
  <dcterms:created xsi:type="dcterms:W3CDTF">2017-11-30T15:53:00Z</dcterms:created>
  <dcterms:modified xsi:type="dcterms:W3CDTF">2017-12-05T07:47:00Z</dcterms:modified>
</cp:coreProperties>
</file>