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CCCF4" w14:textId="37088677" w:rsidR="007F412C" w:rsidRDefault="007F412C" w:rsidP="007F412C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object w:dxaOrig="3757" w:dyaOrig="4623" w14:anchorId="098B94B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7pt;height:63.85pt" o:ole="">
            <v:imagedata r:id="rId7" o:title=""/>
          </v:shape>
          <o:OLEObject Type="Embed" ProgID="CorelDRAW.Graphic.12" ShapeID="_x0000_i1025" DrawAspect="Content" ObjectID="_1707022186" r:id="rId8"/>
        </w:object>
      </w:r>
    </w:p>
    <w:p w14:paraId="605F60B7" w14:textId="77777777" w:rsidR="007F412C" w:rsidRPr="00032264" w:rsidRDefault="007F412C" w:rsidP="007F412C">
      <w:pPr>
        <w:jc w:val="center"/>
        <w:outlineLvl w:val="0"/>
        <w:rPr>
          <w:sz w:val="24"/>
          <w:szCs w:val="24"/>
        </w:rPr>
      </w:pPr>
      <w:r w:rsidRPr="00032264">
        <w:rPr>
          <w:sz w:val="24"/>
          <w:szCs w:val="24"/>
        </w:rPr>
        <w:t>АДМИНИСТРАЦИЯ ОСТАШКОВСКОГО ГОРОДСКОГО ОКРУГА</w:t>
      </w:r>
    </w:p>
    <w:p w14:paraId="460E2F89" w14:textId="77777777" w:rsidR="007F412C" w:rsidRPr="006436B4" w:rsidRDefault="007F412C" w:rsidP="007F412C">
      <w:pPr>
        <w:jc w:val="center"/>
        <w:rPr>
          <w:b/>
        </w:rPr>
      </w:pPr>
    </w:p>
    <w:p w14:paraId="2942798E" w14:textId="77777777" w:rsidR="007F412C" w:rsidRDefault="007F412C" w:rsidP="007F412C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Р А С П О Р Я Ж Е Н И Е</w:t>
      </w:r>
    </w:p>
    <w:p w14:paraId="763E0DCE" w14:textId="77777777" w:rsidR="007F412C" w:rsidRDefault="007F412C" w:rsidP="007F412C">
      <w:pPr>
        <w:ind w:left="284"/>
        <w:rPr>
          <w:sz w:val="22"/>
        </w:rPr>
      </w:pPr>
    </w:p>
    <w:p w14:paraId="45A49424" w14:textId="260104BF" w:rsidR="007F412C" w:rsidRPr="007F412C" w:rsidRDefault="007F412C" w:rsidP="007F412C">
      <w:pPr>
        <w:rPr>
          <w:sz w:val="28"/>
          <w:szCs w:val="28"/>
        </w:rPr>
      </w:pPr>
      <w:r>
        <w:rPr>
          <w:sz w:val="28"/>
          <w:szCs w:val="28"/>
        </w:rPr>
        <w:t xml:space="preserve">“ </w:t>
      </w:r>
      <w:r w:rsidR="00162584">
        <w:rPr>
          <w:sz w:val="28"/>
          <w:szCs w:val="28"/>
          <w:u w:val="single"/>
        </w:rPr>
        <w:t>21</w:t>
      </w:r>
      <w:r>
        <w:rPr>
          <w:sz w:val="28"/>
          <w:szCs w:val="28"/>
        </w:rPr>
        <w:t xml:space="preserve"> ” </w:t>
      </w:r>
      <w:r w:rsidR="00162584">
        <w:rPr>
          <w:sz w:val="28"/>
          <w:szCs w:val="28"/>
          <w:u w:val="single"/>
        </w:rPr>
        <w:t>февраля</w:t>
      </w:r>
      <w:r>
        <w:rPr>
          <w:sz w:val="28"/>
          <w:szCs w:val="28"/>
        </w:rPr>
        <w:t xml:space="preserve"> 2022 г.                  г. Осташков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№</w:t>
      </w:r>
      <w:r w:rsidR="006D410E">
        <w:rPr>
          <w:sz w:val="28"/>
          <w:szCs w:val="28"/>
        </w:rPr>
        <w:softHyphen/>
      </w:r>
      <w:r w:rsidR="00162584">
        <w:rPr>
          <w:sz w:val="28"/>
          <w:szCs w:val="28"/>
          <w:u w:val="single"/>
        </w:rPr>
        <w:t xml:space="preserve"> 28 </w:t>
      </w:r>
      <w:r w:rsidR="006D410E">
        <w:rPr>
          <w:sz w:val="28"/>
          <w:szCs w:val="28"/>
        </w:rPr>
        <w:t>__</w:t>
      </w:r>
    </w:p>
    <w:p w14:paraId="55D4101B" w14:textId="0E7807ED" w:rsidR="007F412C" w:rsidRDefault="007F412C" w:rsidP="007F412C">
      <w:pPr>
        <w:ind w:left="7371"/>
        <w:rPr>
          <w:sz w:val="28"/>
          <w:szCs w:val="28"/>
        </w:rPr>
      </w:pPr>
    </w:p>
    <w:p w14:paraId="74439558" w14:textId="5FC555D1" w:rsidR="001A23E2" w:rsidRDefault="007F412C" w:rsidP="007F412C">
      <w:pPr>
        <w:jc w:val="both"/>
        <w:rPr>
          <w:sz w:val="28"/>
          <w:szCs w:val="28"/>
        </w:rPr>
      </w:pPr>
      <w:r>
        <w:rPr>
          <w:sz w:val="28"/>
          <w:szCs w:val="28"/>
        </w:rPr>
        <w:t>Об определении ответственных лиц</w:t>
      </w:r>
    </w:p>
    <w:p w14:paraId="50777162" w14:textId="4CD4C6E0" w:rsidR="007F412C" w:rsidRDefault="007F412C" w:rsidP="007F412C">
      <w:pPr>
        <w:jc w:val="both"/>
        <w:rPr>
          <w:sz w:val="28"/>
          <w:szCs w:val="28"/>
        </w:rPr>
      </w:pPr>
      <w:r>
        <w:rPr>
          <w:sz w:val="28"/>
          <w:szCs w:val="28"/>
        </w:rPr>
        <w:t>за профилактику коррупционных</w:t>
      </w:r>
    </w:p>
    <w:p w14:paraId="19DE53D2" w14:textId="4349E45F" w:rsidR="007F412C" w:rsidRDefault="007F412C" w:rsidP="007F412C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правонарушений в Администрации</w:t>
      </w:r>
    </w:p>
    <w:p w14:paraId="04CAF48C" w14:textId="0B6DFC4D" w:rsidR="007F412C" w:rsidRDefault="007F412C" w:rsidP="007F412C">
      <w:pPr>
        <w:jc w:val="both"/>
        <w:rPr>
          <w:sz w:val="28"/>
          <w:szCs w:val="28"/>
        </w:rPr>
      </w:pPr>
      <w:r>
        <w:rPr>
          <w:sz w:val="28"/>
          <w:szCs w:val="28"/>
        </w:rPr>
        <w:t>Осташковского городского округа</w:t>
      </w:r>
    </w:p>
    <w:p w14:paraId="690B4E7F" w14:textId="640D0B66" w:rsidR="007F412C" w:rsidRDefault="007F412C" w:rsidP="007F412C">
      <w:pPr>
        <w:jc w:val="both"/>
        <w:rPr>
          <w:sz w:val="28"/>
          <w:szCs w:val="28"/>
        </w:rPr>
      </w:pPr>
    </w:p>
    <w:p w14:paraId="00CF7FEB" w14:textId="77777777" w:rsidR="007F412C" w:rsidRDefault="007F412C" w:rsidP="007F41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 в структуре Администрации Осташковского городского округа,</w:t>
      </w:r>
    </w:p>
    <w:p w14:paraId="2DF64462" w14:textId="77777777" w:rsidR="007F412C" w:rsidRDefault="007F412C" w:rsidP="007F412C">
      <w:pPr>
        <w:ind w:firstLine="567"/>
        <w:jc w:val="both"/>
        <w:rPr>
          <w:sz w:val="28"/>
          <w:szCs w:val="28"/>
        </w:rPr>
      </w:pPr>
    </w:p>
    <w:p w14:paraId="02F775DC" w14:textId="2E73FA2D" w:rsidR="007F412C" w:rsidRDefault="007F412C" w:rsidP="007F412C">
      <w:pPr>
        <w:pStyle w:val="a6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Назначить Соколову Ольгу Викторовну, управляющего делами Администрации Осташковского городского округа, ответственным за профилактику коррупционных правонарушений  в Администрации Осташковского городского округа (далее – администрация).</w:t>
      </w:r>
    </w:p>
    <w:p w14:paraId="584A68E9" w14:textId="6047CEE6" w:rsidR="004959D3" w:rsidRDefault="007F412C" w:rsidP="007F412C">
      <w:pPr>
        <w:pStyle w:val="a6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Назначить Никифорову Татьяну Алексеевну, руководителя отдела организационной работы и муниципальной службы, ответственным за профилактику правонарушений, в том числе в части организации работы по своевременному предоставлению муниципальными служащими Администрации сведений о</w:t>
      </w:r>
      <w:r w:rsidR="004959D3">
        <w:rPr>
          <w:sz w:val="28"/>
          <w:szCs w:val="28"/>
        </w:rPr>
        <w:t xml:space="preserve"> своих</w:t>
      </w:r>
      <w:r>
        <w:rPr>
          <w:sz w:val="28"/>
          <w:szCs w:val="28"/>
        </w:rPr>
        <w:t xml:space="preserve"> доходах, расходах и обязательствах имущественного характера</w:t>
      </w:r>
      <w:r w:rsidR="004959D3">
        <w:rPr>
          <w:sz w:val="28"/>
          <w:szCs w:val="28"/>
        </w:rPr>
        <w:t xml:space="preserve"> и о</w:t>
      </w:r>
      <w:r>
        <w:rPr>
          <w:sz w:val="28"/>
          <w:szCs w:val="28"/>
        </w:rPr>
        <w:t xml:space="preserve"> </w:t>
      </w:r>
      <w:r w:rsidR="004959D3">
        <w:rPr>
          <w:sz w:val="28"/>
          <w:szCs w:val="28"/>
        </w:rPr>
        <w:t xml:space="preserve">доходах, расходах и обязательствах имущественного характера </w:t>
      </w:r>
      <w:r>
        <w:rPr>
          <w:sz w:val="28"/>
          <w:szCs w:val="28"/>
        </w:rPr>
        <w:t xml:space="preserve">своих </w:t>
      </w:r>
      <w:r w:rsidR="004959D3">
        <w:rPr>
          <w:sz w:val="28"/>
          <w:szCs w:val="28"/>
        </w:rPr>
        <w:t>супруга (супруги) и несовершеннолетних детей</w:t>
      </w:r>
      <w:r>
        <w:rPr>
          <w:sz w:val="28"/>
          <w:szCs w:val="28"/>
        </w:rPr>
        <w:t xml:space="preserve"> и опубликования сведений на официальном сайте Осташковского городского округа</w:t>
      </w:r>
      <w:r w:rsidR="004959D3">
        <w:rPr>
          <w:sz w:val="28"/>
          <w:szCs w:val="28"/>
        </w:rPr>
        <w:t>.</w:t>
      </w:r>
    </w:p>
    <w:p w14:paraId="7E7F0F81" w14:textId="35DE3D79" w:rsidR="007F412C" w:rsidRDefault="004959D3" w:rsidP="007F412C">
      <w:pPr>
        <w:pStyle w:val="a6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Назначить Петрову Елену Викторовну, ведущего специалиста отдела организационной работы и муниципальной службы ответственн</w:t>
      </w:r>
      <w:r w:rsidR="001A23E2">
        <w:rPr>
          <w:sz w:val="28"/>
          <w:szCs w:val="28"/>
        </w:rPr>
        <w:t>ым</w:t>
      </w:r>
      <w:r>
        <w:rPr>
          <w:sz w:val="28"/>
          <w:szCs w:val="28"/>
        </w:rPr>
        <w:t xml:space="preserve"> за организацию работы по приему справок</w:t>
      </w:r>
      <w:r w:rsidR="001A23E2">
        <w:rPr>
          <w:sz w:val="28"/>
          <w:szCs w:val="28"/>
        </w:rPr>
        <w:t xml:space="preserve"> муниципальных служащих</w:t>
      </w:r>
      <w:r>
        <w:rPr>
          <w:sz w:val="28"/>
          <w:szCs w:val="28"/>
        </w:rPr>
        <w:t xml:space="preserve"> </w:t>
      </w:r>
      <w:r w:rsidR="001A23E2">
        <w:rPr>
          <w:sz w:val="28"/>
          <w:szCs w:val="28"/>
        </w:rPr>
        <w:t>о своих доходах, расходах и обязательствах имущественного характера и о доходах, расходах и обязательствах имущественного характера своих супруга (супруги) и несовершеннолетних детей</w:t>
      </w:r>
      <w:r>
        <w:rPr>
          <w:sz w:val="28"/>
          <w:szCs w:val="28"/>
        </w:rPr>
        <w:t>, контролю за правильностью их заполнения, формированию и опубликованию данных сведений на официальном сайте Осташковского городского округа.</w:t>
      </w:r>
    </w:p>
    <w:p w14:paraId="0BBDD30D" w14:textId="416B308B" w:rsidR="001A23E2" w:rsidRDefault="001A23E2" w:rsidP="007F412C">
      <w:pPr>
        <w:pStyle w:val="a6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Считать расоряжение Администрации Осташковского городского округа от 24.09.2019 г. №104 «Об определении ответственных лиц за профилактику коррупционных правонарушений Администрации Осташковского городского округа» утратившим силу. </w:t>
      </w:r>
    </w:p>
    <w:p w14:paraId="48321C29" w14:textId="245E0761" w:rsidR="001A23E2" w:rsidRPr="007F412C" w:rsidRDefault="001A23E2" w:rsidP="007F412C">
      <w:pPr>
        <w:pStyle w:val="a6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распоряжение вступает в силу со дня подписания.</w:t>
      </w:r>
    </w:p>
    <w:p w14:paraId="6B82BF85" w14:textId="77777777" w:rsidR="007F412C" w:rsidRDefault="007F412C" w:rsidP="007F412C">
      <w:pPr>
        <w:jc w:val="both"/>
        <w:rPr>
          <w:sz w:val="28"/>
          <w:szCs w:val="28"/>
        </w:rPr>
      </w:pPr>
    </w:p>
    <w:p w14:paraId="347603D4" w14:textId="77777777" w:rsidR="001A23E2" w:rsidRDefault="007F412C" w:rsidP="007F412C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1A23E2">
        <w:rPr>
          <w:sz w:val="28"/>
          <w:szCs w:val="28"/>
        </w:rPr>
        <w:t>а</w:t>
      </w:r>
      <w:r>
        <w:rPr>
          <w:sz w:val="28"/>
          <w:szCs w:val="28"/>
        </w:rPr>
        <w:t>Осташковского</w:t>
      </w:r>
    </w:p>
    <w:p w14:paraId="1F67D7A1" w14:textId="037781FB" w:rsidR="007F412C" w:rsidRDefault="007F412C" w:rsidP="007F412C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</w:t>
      </w:r>
      <w:r w:rsidRPr="00C73D29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  <w:t xml:space="preserve">              </w:t>
      </w:r>
      <w:r w:rsidR="001A23E2">
        <w:rPr>
          <w:sz w:val="28"/>
          <w:szCs w:val="28"/>
        </w:rPr>
        <w:tab/>
      </w:r>
      <w:r w:rsidR="001A23E2">
        <w:rPr>
          <w:sz w:val="28"/>
          <w:szCs w:val="28"/>
        </w:rPr>
        <w:tab/>
      </w:r>
      <w:r w:rsidR="001A23E2">
        <w:rPr>
          <w:sz w:val="28"/>
          <w:szCs w:val="28"/>
        </w:rPr>
        <w:tab/>
        <w:t>А.А. Титов</w:t>
      </w:r>
    </w:p>
    <w:sectPr w:rsidR="007F412C" w:rsidSect="004E65B6">
      <w:headerReference w:type="even" r:id="rId9"/>
      <w:headerReference w:type="default" r:id="rId10"/>
      <w:pgSz w:w="11906" w:h="16838"/>
      <w:pgMar w:top="993" w:right="849" w:bottom="709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63C08F" w14:textId="77777777" w:rsidR="00172F15" w:rsidRDefault="004E65B6">
      <w:r>
        <w:separator/>
      </w:r>
    </w:p>
  </w:endnote>
  <w:endnote w:type="continuationSeparator" w:id="0">
    <w:p w14:paraId="7A6D30CF" w14:textId="77777777" w:rsidR="00172F15" w:rsidRDefault="004E6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AF6FFC" w14:textId="77777777" w:rsidR="00172F15" w:rsidRDefault="004E65B6">
      <w:r>
        <w:separator/>
      </w:r>
    </w:p>
  </w:footnote>
  <w:footnote w:type="continuationSeparator" w:id="0">
    <w:p w14:paraId="6DEB7C1D" w14:textId="77777777" w:rsidR="00172F15" w:rsidRDefault="004E65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28C88" w14:textId="77777777" w:rsidR="00B66C8C" w:rsidRDefault="001A23E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3F61FDC" w14:textId="77777777" w:rsidR="00B66C8C" w:rsidRDefault="00162584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8E1C4" w14:textId="77777777" w:rsidR="00B66C8C" w:rsidRDefault="001A23E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2459EF27" w14:textId="77777777" w:rsidR="00B66C8C" w:rsidRDefault="00162584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8A276D"/>
    <w:multiLevelType w:val="hybridMultilevel"/>
    <w:tmpl w:val="569E550C"/>
    <w:lvl w:ilvl="0" w:tplc="E5E2A6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B51"/>
    <w:rsid w:val="00162584"/>
    <w:rsid w:val="00172F15"/>
    <w:rsid w:val="001A23E2"/>
    <w:rsid w:val="002E4B51"/>
    <w:rsid w:val="004959D3"/>
    <w:rsid w:val="004E65B6"/>
    <w:rsid w:val="006D410E"/>
    <w:rsid w:val="007F412C"/>
    <w:rsid w:val="00B46176"/>
    <w:rsid w:val="00D1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23E9922"/>
  <w15:chartTrackingRefBased/>
  <w15:docId w15:val="{12ADE108-A00A-48D6-B345-EACF34BC2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412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412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F41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F412C"/>
  </w:style>
  <w:style w:type="paragraph" w:styleId="a6">
    <w:name w:val="List Paragraph"/>
    <w:basedOn w:val="a"/>
    <w:uiPriority w:val="34"/>
    <w:qFormat/>
    <w:rsid w:val="007F4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2022-02-18T07:53:00Z</cp:lastPrinted>
  <dcterms:created xsi:type="dcterms:W3CDTF">2022-02-17T11:24:00Z</dcterms:created>
  <dcterms:modified xsi:type="dcterms:W3CDTF">2022-02-22T05:03:00Z</dcterms:modified>
</cp:coreProperties>
</file>