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EC" w:rsidRPr="006450EC" w:rsidRDefault="006450EC" w:rsidP="006450EC">
      <w:pPr>
        <w:pStyle w:val="2"/>
        <w:jc w:val="right"/>
        <w:rPr>
          <w:sz w:val="22"/>
          <w:szCs w:val="22"/>
        </w:rPr>
      </w:pPr>
      <w:r w:rsidRPr="006450EC">
        <w:rPr>
          <w:sz w:val="22"/>
          <w:szCs w:val="22"/>
        </w:rPr>
        <w:t>ПРОЕКТ</w:t>
      </w:r>
    </w:p>
    <w:p w:rsidR="00DA732A" w:rsidRDefault="00DA732A" w:rsidP="00DA732A">
      <w:pPr>
        <w:pStyle w:val="2"/>
        <w:jc w:val="center"/>
        <w:rPr>
          <w:b/>
          <w:sz w:val="28"/>
          <w:szCs w:val="28"/>
        </w:rPr>
      </w:pPr>
      <w:r>
        <w:rPr>
          <w:rFonts w:ascii="Calibri" w:hAnsi="Calibri"/>
          <w:sz w:val="22"/>
          <w:szCs w:val="22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1pt;height:63.6pt" o:ole="">
            <v:imagedata r:id="rId4" o:title=""/>
          </v:shape>
          <o:OLEObject Type="Embed" ProgID="CorelDRAW.Graphic.12" ShapeID="_x0000_i1025" DrawAspect="Content" ObjectID="_1767439240" r:id="rId5"/>
        </w:object>
      </w:r>
    </w:p>
    <w:p w:rsidR="00DA732A" w:rsidRDefault="00DA732A" w:rsidP="00DA732A">
      <w:pPr>
        <w:pStyle w:val="2"/>
        <w:jc w:val="center"/>
        <w:rPr>
          <w:sz w:val="18"/>
        </w:rPr>
      </w:pPr>
    </w:p>
    <w:p w:rsidR="00DA732A" w:rsidRDefault="00DA732A" w:rsidP="00DA732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ОСТАШКОВСКОГО   ГОРОДСКОГО   ОКРУГА</w:t>
      </w:r>
    </w:p>
    <w:p w:rsidR="00DA732A" w:rsidRDefault="00DA732A" w:rsidP="00DA732A">
      <w:pPr>
        <w:pStyle w:val="2"/>
        <w:jc w:val="both"/>
        <w:rPr>
          <w:sz w:val="28"/>
          <w:szCs w:val="28"/>
        </w:rPr>
      </w:pPr>
    </w:p>
    <w:p w:rsidR="00DA732A" w:rsidRDefault="00DA732A" w:rsidP="00DA732A">
      <w:pPr>
        <w:pStyle w:val="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DA732A" w:rsidRDefault="00DA732A" w:rsidP="00DA732A">
      <w:pPr>
        <w:pStyle w:val="2"/>
        <w:jc w:val="both"/>
        <w:rPr>
          <w:sz w:val="28"/>
          <w:szCs w:val="28"/>
        </w:rPr>
      </w:pPr>
    </w:p>
    <w:p w:rsidR="00DA732A" w:rsidRDefault="00DA732A" w:rsidP="00DA732A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450EC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F90003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6450EC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</w:t>
      </w:r>
      <w:r w:rsidR="00095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№ </w:t>
      </w:r>
      <w:r w:rsidR="006450EC">
        <w:rPr>
          <w:sz w:val="28"/>
          <w:szCs w:val="28"/>
        </w:rPr>
        <w:t>__</w:t>
      </w:r>
    </w:p>
    <w:p w:rsidR="00DA732A" w:rsidRDefault="00DA732A" w:rsidP="00DA732A">
      <w:pPr>
        <w:pStyle w:val="2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0"/>
        <w:gridCol w:w="360"/>
      </w:tblGrid>
      <w:tr w:rsidR="00DA732A" w:rsidTr="00DA732A">
        <w:tc>
          <w:tcPr>
            <w:tcW w:w="9000" w:type="dxa"/>
            <w:hideMark/>
          </w:tcPr>
          <w:p w:rsidR="00DA732A" w:rsidRDefault="00DA732A">
            <w:pPr>
              <w:pStyle w:val="a6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</w:p>
          <w:p w:rsidR="00DA732A" w:rsidRDefault="00DA732A">
            <w:pPr>
              <w:pStyle w:val="a6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Осташковского городского округа</w:t>
            </w:r>
          </w:p>
          <w:p w:rsidR="00DA732A" w:rsidRDefault="00DA732A">
            <w:pPr>
              <w:pStyle w:val="a6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04.02.2022 № 146 «Об утверждении </w:t>
            </w:r>
          </w:p>
          <w:p w:rsidR="00DA732A" w:rsidRDefault="00DA732A">
            <w:pPr>
              <w:pStyle w:val="a6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Осташковского </w:t>
            </w:r>
          </w:p>
          <w:p w:rsidR="00DA732A" w:rsidRDefault="00DA732A">
            <w:pPr>
              <w:pStyle w:val="a6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«Обеспечение безопасности </w:t>
            </w:r>
          </w:p>
          <w:p w:rsidR="00DA732A" w:rsidRPr="00DA732A" w:rsidRDefault="00DA732A" w:rsidP="00DA732A">
            <w:pPr>
              <w:pStyle w:val="a6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жизнедеятельности населения </w:t>
            </w:r>
            <w:r w:rsidRPr="00DA732A">
              <w:rPr>
                <w:rFonts w:ascii="Times New Roman" w:hAnsi="Times New Roman" w:cs="Times New Roman"/>
                <w:sz w:val="28"/>
                <w:szCs w:val="28"/>
              </w:rPr>
              <w:t xml:space="preserve">Осташковского </w:t>
            </w:r>
          </w:p>
          <w:p w:rsidR="00DA732A" w:rsidRDefault="00DA732A" w:rsidP="00DA732A">
            <w:pPr>
              <w:pStyle w:val="a6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32A">
              <w:rPr>
                <w:rFonts w:ascii="Times New Roman" w:hAnsi="Times New Roman" w:cs="Times New Roman"/>
                <w:sz w:val="28"/>
                <w:szCs w:val="28"/>
              </w:rPr>
              <w:t>городского округа на 2022-2027 годы»»</w:t>
            </w:r>
          </w:p>
        </w:tc>
        <w:tc>
          <w:tcPr>
            <w:tcW w:w="360" w:type="dxa"/>
          </w:tcPr>
          <w:p w:rsidR="00DA732A" w:rsidRDefault="00DA732A">
            <w:pPr>
              <w:pStyle w:val="2"/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A732A" w:rsidRDefault="00DA732A" w:rsidP="00DA732A">
      <w:pPr>
        <w:pStyle w:val="2"/>
        <w:jc w:val="both"/>
        <w:rPr>
          <w:sz w:val="28"/>
          <w:szCs w:val="28"/>
        </w:rPr>
      </w:pPr>
    </w:p>
    <w:p w:rsidR="00DA732A" w:rsidRDefault="00DA732A" w:rsidP="00DA732A">
      <w:pPr>
        <w:pStyle w:val="a6"/>
        <w:ind w:right="4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решениями </w:t>
      </w:r>
      <w:proofErr w:type="spellStart"/>
      <w:r>
        <w:rPr>
          <w:rFonts w:ascii="Times New Roman" w:hAnsi="Times New Roman"/>
          <w:sz w:val="28"/>
          <w:szCs w:val="28"/>
        </w:rPr>
        <w:t>Осташковской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Думы от 26.09.2019 г. № 215 «Об утверждении положения о бюджетном процессе в Оста</w:t>
      </w:r>
      <w:r w:rsidR="00095F36">
        <w:rPr>
          <w:rFonts w:ascii="Times New Roman" w:hAnsi="Times New Roman"/>
          <w:sz w:val="28"/>
          <w:szCs w:val="28"/>
        </w:rPr>
        <w:t xml:space="preserve">шковском городском округе» и от </w:t>
      </w:r>
      <w:r w:rsidR="006450EC">
        <w:rPr>
          <w:rFonts w:ascii="Times New Roman" w:hAnsi="Times New Roman"/>
          <w:sz w:val="28"/>
          <w:szCs w:val="28"/>
        </w:rPr>
        <w:t>19</w:t>
      </w:r>
      <w:r w:rsidR="00F90003">
        <w:rPr>
          <w:rFonts w:ascii="Times New Roman" w:hAnsi="Times New Roman"/>
          <w:sz w:val="28"/>
          <w:szCs w:val="28"/>
        </w:rPr>
        <w:t xml:space="preserve">.12. </w:t>
      </w:r>
      <w:r w:rsidR="00095F36">
        <w:rPr>
          <w:rFonts w:ascii="Times New Roman" w:hAnsi="Times New Roman"/>
          <w:sz w:val="28"/>
          <w:szCs w:val="28"/>
        </w:rPr>
        <w:t>202</w:t>
      </w:r>
      <w:r w:rsidR="006450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6450EC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>О бюджете Осташковского городского округа на 202</w:t>
      </w:r>
      <w:r w:rsidR="00D57D83">
        <w:rPr>
          <w:rFonts w:ascii="Times New Roman" w:hAnsi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 и плановый период 202</w:t>
      </w:r>
      <w:r w:rsidR="006450EC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095F36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 w:rsidR="006450EC">
        <w:rPr>
          <w:rFonts w:ascii="Times New Roman" w:hAnsi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Администрации Осташковского городского округа от 10.11.2021г. № 1545 «Об утверждении Порядка </w:t>
      </w:r>
      <w:r>
        <w:rPr>
          <w:rFonts w:ascii="Times New Roman" w:hAnsi="Times New Roman"/>
          <w:bCs/>
          <w:sz w:val="28"/>
          <w:szCs w:val="28"/>
        </w:rPr>
        <w:t xml:space="preserve">разработки, реализации и оценки эффективности реализации муниципальных программ </w:t>
      </w:r>
      <w:r>
        <w:rPr>
          <w:rFonts w:ascii="Times New Roman" w:hAnsi="Times New Roman"/>
          <w:sz w:val="28"/>
          <w:szCs w:val="28"/>
        </w:rPr>
        <w:t>Осташковского городского округа Тверской области», Администрация Осташковского городского округа</w:t>
      </w:r>
    </w:p>
    <w:p w:rsidR="00DA732A" w:rsidRDefault="00DA732A" w:rsidP="00DA732A">
      <w:pPr>
        <w:pStyle w:val="a6"/>
        <w:ind w:right="41"/>
        <w:jc w:val="both"/>
        <w:rPr>
          <w:szCs w:val="28"/>
        </w:rPr>
      </w:pPr>
    </w:p>
    <w:p w:rsidR="00DA732A" w:rsidRDefault="00DA732A" w:rsidP="00DA732A">
      <w:pPr>
        <w:pStyle w:val="a3"/>
        <w:jc w:val="center"/>
        <w:rPr>
          <w:szCs w:val="28"/>
        </w:rPr>
      </w:pPr>
      <w:r>
        <w:rPr>
          <w:szCs w:val="28"/>
        </w:rPr>
        <w:t>П О С Т А Н О В Л Я Е Т:</w:t>
      </w:r>
    </w:p>
    <w:p w:rsidR="00DA732A" w:rsidRDefault="00DA732A" w:rsidP="00DA732A">
      <w:pPr>
        <w:pStyle w:val="a3"/>
        <w:jc w:val="center"/>
        <w:rPr>
          <w:szCs w:val="28"/>
        </w:rPr>
      </w:pPr>
    </w:p>
    <w:p w:rsidR="00DA732A" w:rsidRPr="00DA732A" w:rsidRDefault="00DA732A" w:rsidP="00DA732A">
      <w:pPr>
        <w:spacing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DA732A">
        <w:rPr>
          <w:sz w:val="28"/>
          <w:szCs w:val="28"/>
        </w:rPr>
        <w:t>Внести изменения и дополнения в постановлени</w:t>
      </w:r>
      <w:r w:rsidR="00F90003">
        <w:rPr>
          <w:sz w:val="28"/>
          <w:szCs w:val="28"/>
        </w:rPr>
        <w:t>е</w:t>
      </w:r>
      <w:r w:rsidRPr="00DA732A">
        <w:rPr>
          <w:sz w:val="28"/>
          <w:szCs w:val="28"/>
        </w:rPr>
        <w:t xml:space="preserve"> Администрации Осташковского городского округа от </w:t>
      </w:r>
      <w:r>
        <w:rPr>
          <w:sz w:val="28"/>
          <w:szCs w:val="28"/>
        </w:rPr>
        <w:t>04</w:t>
      </w:r>
      <w:r w:rsidRPr="00DA732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A732A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DA732A">
        <w:rPr>
          <w:sz w:val="28"/>
          <w:szCs w:val="28"/>
        </w:rPr>
        <w:t xml:space="preserve"> г. № 1</w:t>
      </w:r>
      <w:r>
        <w:rPr>
          <w:sz w:val="28"/>
          <w:szCs w:val="28"/>
        </w:rPr>
        <w:t>4</w:t>
      </w:r>
      <w:r w:rsidRPr="00DA732A">
        <w:rPr>
          <w:sz w:val="28"/>
          <w:szCs w:val="28"/>
        </w:rPr>
        <w:t xml:space="preserve">6 </w:t>
      </w:r>
      <w:r w:rsidRPr="00DA732A">
        <w:rPr>
          <w:sz w:val="28"/>
          <w:szCs w:val="28"/>
          <w:lang w:eastAsia="en-US"/>
        </w:rPr>
        <w:t>«Об утверждении муниципальной программы Осташковского городского округа «Обеспечение безопасности жизнедеятельности населения Осташковского городского округа на 20</w:t>
      </w:r>
      <w:r>
        <w:rPr>
          <w:sz w:val="28"/>
          <w:szCs w:val="28"/>
          <w:lang w:eastAsia="en-US"/>
        </w:rPr>
        <w:t>22</w:t>
      </w:r>
      <w:r w:rsidRPr="00DA732A">
        <w:rPr>
          <w:sz w:val="28"/>
          <w:szCs w:val="28"/>
          <w:lang w:eastAsia="en-US"/>
        </w:rPr>
        <w:t xml:space="preserve"> – 202</w:t>
      </w:r>
      <w:r>
        <w:rPr>
          <w:sz w:val="28"/>
          <w:szCs w:val="28"/>
          <w:lang w:eastAsia="en-US"/>
        </w:rPr>
        <w:t>7</w:t>
      </w:r>
      <w:r w:rsidRPr="00DA732A">
        <w:rPr>
          <w:sz w:val="28"/>
          <w:szCs w:val="28"/>
          <w:lang w:eastAsia="en-US"/>
        </w:rPr>
        <w:t xml:space="preserve"> годы»</w:t>
      </w:r>
      <w:r w:rsidR="00736D7D">
        <w:rPr>
          <w:sz w:val="28"/>
          <w:szCs w:val="28"/>
          <w:lang w:eastAsia="en-US"/>
        </w:rPr>
        <w:t xml:space="preserve"> (с изменениями </w:t>
      </w:r>
      <w:r w:rsidR="00F53267">
        <w:rPr>
          <w:sz w:val="28"/>
          <w:szCs w:val="28"/>
          <w:lang w:eastAsia="en-US"/>
        </w:rPr>
        <w:t>и дополнениями</w:t>
      </w:r>
      <w:r w:rsidR="00736D7D">
        <w:rPr>
          <w:sz w:val="28"/>
          <w:szCs w:val="28"/>
          <w:lang w:eastAsia="en-US"/>
        </w:rPr>
        <w:t>)</w:t>
      </w:r>
      <w:r w:rsidRPr="00DA732A">
        <w:rPr>
          <w:sz w:val="28"/>
          <w:szCs w:val="28"/>
        </w:rPr>
        <w:t>,</w:t>
      </w:r>
      <w:r w:rsidR="00736D7D">
        <w:rPr>
          <w:sz w:val="28"/>
          <w:szCs w:val="28"/>
        </w:rPr>
        <w:t xml:space="preserve"> </w:t>
      </w:r>
      <w:r w:rsidRPr="00DA732A">
        <w:rPr>
          <w:sz w:val="28"/>
          <w:szCs w:val="28"/>
        </w:rPr>
        <w:t xml:space="preserve">изложив </w:t>
      </w:r>
      <w:r w:rsidR="00F90003">
        <w:rPr>
          <w:sz w:val="28"/>
          <w:szCs w:val="28"/>
        </w:rPr>
        <w:t>приложение 1</w:t>
      </w:r>
      <w:r w:rsidRPr="00DA732A">
        <w:rPr>
          <w:sz w:val="28"/>
          <w:szCs w:val="28"/>
        </w:rPr>
        <w:t xml:space="preserve"> в новой редакции (прилагается).</w:t>
      </w:r>
    </w:p>
    <w:p w:rsidR="00095F36" w:rsidRPr="00095F36" w:rsidRDefault="00DA732A" w:rsidP="00095F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5F36" w:rsidRPr="00095F36">
        <w:rPr>
          <w:sz w:val="28"/>
          <w:szCs w:val="28"/>
        </w:rPr>
        <w:t>Настоящее постановление вступает в силу со дня его опубликования в печатном издании - газете «Селигер», подлежит размещению на официальном сайте муниципального образования Осташковский городской округ в сети Интернет</w:t>
      </w:r>
      <w:r w:rsidR="00F90003">
        <w:rPr>
          <w:sz w:val="28"/>
          <w:szCs w:val="28"/>
        </w:rPr>
        <w:t xml:space="preserve"> и сетевом издании «Селигер»</w:t>
      </w:r>
      <w:r w:rsidR="00095F36" w:rsidRPr="00095F36">
        <w:rPr>
          <w:sz w:val="28"/>
          <w:szCs w:val="28"/>
        </w:rPr>
        <w:t>.</w:t>
      </w:r>
    </w:p>
    <w:p w:rsidR="00095F36" w:rsidRDefault="00095F36" w:rsidP="00DA732A">
      <w:pPr>
        <w:ind w:firstLine="720"/>
        <w:jc w:val="both"/>
        <w:rPr>
          <w:sz w:val="28"/>
          <w:szCs w:val="28"/>
        </w:rPr>
      </w:pPr>
    </w:p>
    <w:p w:rsidR="00DA732A" w:rsidRDefault="00DA732A" w:rsidP="00DA73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исполнением настоящего постановления возложить на заместителя Главы Администрации Осташковского городского округа                </w:t>
      </w:r>
      <w:proofErr w:type="spellStart"/>
      <w:r>
        <w:rPr>
          <w:sz w:val="28"/>
          <w:szCs w:val="28"/>
        </w:rPr>
        <w:t>Темирбулатову</w:t>
      </w:r>
      <w:proofErr w:type="spellEnd"/>
      <w:r>
        <w:rPr>
          <w:sz w:val="28"/>
          <w:szCs w:val="28"/>
        </w:rPr>
        <w:t xml:space="preserve"> С.С.</w:t>
      </w:r>
    </w:p>
    <w:p w:rsidR="00DA732A" w:rsidRDefault="00DA732A" w:rsidP="00DA732A">
      <w:pPr>
        <w:pStyle w:val="a3"/>
        <w:rPr>
          <w:szCs w:val="28"/>
        </w:rPr>
      </w:pPr>
    </w:p>
    <w:p w:rsidR="00DA732A" w:rsidRDefault="00DA732A" w:rsidP="00DA732A">
      <w:pPr>
        <w:pStyle w:val="a3"/>
        <w:rPr>
          <w:szCs w:val="28"/>
        </w:rPr>
      </w:pPr>
    </w:p>
    <w:p w:rsidR="00DA732A" w:rsidRDefault="00DA732A" w:rsidP="00DA732A">
      <w:pPr>
        <w:pStyle w:val="a3"/>
        <w:rPr>
          <w:szCs w:val="28"/>
        </w:rPr>
      </w:pPr>
    </w:p>
    <w:p w:rsidR="00DA732A" w:rsidRDefault="00DA732A" w:rsidP="00DA732A">
      <w:pPr>
        <w:pStyle w:val="a3"/>
        <w:rPr>
          <w:szCs w:val="28"/>
        </w:rPr>
      </w:pPr>
      <w:r>
        <w:rPr>
          <w:szCs w:val="28"/>
        </w:rPr>
        <w:t xml:space="preserve">Глава Осташковского </w:t>
      </w:r>
    </w:p>
    <w:p w:rsidR="00DA732A" w:rsidRDefault="00DA732A" w:rsidP="00DA732A">
      <w:pPr>
        <w:pStyle w:val="a3"/>
        <w:rPr>
          <w:szCs w:val="28"/>
        </w:rPr>
      </w:pPr>
      <w:r>
        <w:rPr>
          <w:szCs w:val="28"/>
        </w:rPr>
        <w:t>городского округа                                                                                А.А. Титов</w:t>
      </w:r>
    </w:p>
    <w:p w:rsidR="00DA732A" w:rsidRDefault="00DA732A" w:rsidP="00DA732A">
      <w:pPr>
        <w:pStyle w:val="a3"/>
        <w:rPr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373A9" w:rsidRDefault="00C373A9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373A9" w:rsidRDefault="00C373A9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373A9" w:rsidRDefault="00C373A9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373A9" w:rsidRDefault="00C373A9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373A9" w:rsidRDefault="00C373A9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373A9" w:rsidRDefault="00C373A9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373A9" w:rsidRDefault="00C373A9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373A9" w:rsidRDefault="00C373A9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373A9" w:rsidRDefault="00C373A9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373A9" w:rsidRDefault="00C373A9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373A9" w:rsidRDefault="00C373A9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373A9" w:rsidRDefault="00C373A9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C373A9" w:rsidRDefault="00C373A9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373A9" w:rsidRDefault="00C373A9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373A9" w:rsidRDefault="00C373A9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373A9" w:rsidRDefault="00C373A9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373A9" w:rsidRDefault="00C373A9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373A9" w:rsidRDefault="00C373A9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373A9" w:rsidRDefault="00C373A9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373A9" w:rsidRDefault="00C373A9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373A9" w:rsidRDefault="00C373A9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373A9" w:rsidRDefault="00C373A9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373A9" w:rsidRDefault="00C373A9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373A9" w:rsidRDefault="00C373A9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373A9" w:rsidRDefault="00C373A9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Осташковского городского округа                                        С.С. </w:t>
      </w:r>
      <w:proofErr w:type="spellStart"/>
      <w:r>
        <w:rPr>
          <w:sz w:val="28"/>
          <w:szCs w:val="28"/>
        </w:rPr>
        <w:t>Темирбулатова</w:t>
      </w:r>
      <w:proofErr w:type="spellEnd"/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отдела экономического развития,</w:t>
      </w: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потребительского рынка и предпринимательства                      О.Н. </w:t>
      </w:r>
      <w:proofErr w:type="spellStart"/>
      <w:r>
        <w:rPr>
          <w:sz w:val="28"/>
          <w:szCs w:val="28"/>
        </w:rPr>
        <w:t>Илясова</w:t>
      </w:r>
      <w:proofErr w:type="spellEnd"/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C373A9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DA732A">
        <w:rPr>
          <w:sz w:val="28"/>
          <w:szCs w:val="28"/>
        </w:rPr>
        <w:t xml:space="preserve"> финансового управления</w:t>
      </w: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Осташковского городского округа                                                Э.В. Матвеева</w:t>
      </w: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Руководитель отдела </w:t>
      </w: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правового обеспечения Администрации </w:t>
      </w: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Осташковского городского округа                                                О.Г. Колосова</w:t>
      </w: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r>
        <w:rPr>
          <w:sz w:val="28"/>
          <w:szCs w:val="28"/>
        </w:rPr>
        <w:t>Исполнитель: руководитель отдела по делам ГО и ЧС               С.В. Казицкий</w:t>
      </w:r>
    </w:p>
    <w:p w:rsidR="00516D4E" w:rsidRDefault="00516D4E"/>
    <w:sectPr w:rsidR="0051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CD"/>
    <w:rsid w:val="00095F36"/>
    <w:rsid w:val="004D5E36"/>
    <w:rsid w:val="00516D4E"/>
    <w:rsid w:val="006450EC"/>
    <w:rsid w:val="00736D7D"/>
    <w:rsid w:val="00A10FCD"/>
    <w:rsid w:val="00C373A9"/>
    <w:rsid w:val="00D57D83"/>
    <w:rsid w:val="00DA732A"/>
    <w:rsid w:val="00F53267"/>
    <w:rsid w:val="00F9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426F0-F805-4F3F-B5B8-11F96A4C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732A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A7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A732A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A73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6"/>
    <w:locked/>
    <w:rsid w:val="00DA732A"/>
    <w:rPr>
      <w:rFonts w:ascii="Calibri" w:hAnsi="Calibri"/>
    </w:rPr>
  </w:style>
  <w:style w:type="paragraph" w:styleId="a6">
    <w:name w:val="No Spacing"/>
    <w:link w:val="a5"/>
    <w:qFormat/>
    <w:rsid w:val="00DA732A"/>
    <w:pPr>
      <w:spacing w:after="0" w:line="240" w:lineRule="auto"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C373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73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Сергей Владимирович Казицкий</cp:lastModifiedBy>
  <cp:revision>17</cp:revision>
  <cp:lastPrinted>2024-01-22T11:33:00Z</cp:lastPrinted>
  <dcterms:created xsi:type="dcterms:W3CDTF">2022-08-24T11:32:00Z</dcterms:created>
  <dcterms:modified xsi:type="dcterms:W3CDTF">2024-01-22T11:34:00Z</dcterms:modified>
</cp:coreProperties>
</file>