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4043FFA1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65EB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F65EB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C78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E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7534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009E9347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E2">
              <w:rPr>
                <w:rFonts w:ascii="Times New Roman" w:hAnsi="Times New Roman" w:cs="Times New Roman"/>
                <w:sz w:val="28"/>
                <w:szCs w:val="28"/>
              </w:rPr>
              <w:t>34 546,20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5DE3171A" w:rsidR="003A2FCD" w:rsidRPr="005776EB" w:rsidRDefault="00E07583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395</w:t>
            </w:r>
            <w:r w:rsidR="000D2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F65E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835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B22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811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,35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35B0EB5B" w:rsidR="00351C41" w:rsidRPr="005776EB" w:rsidRDefault="00A721E2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89 1</w:t>
                  </w:r>
                  <w:r w:rsidR="00F65EB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179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,73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2FA30F1E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72 799 716,70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EE045EF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69 641 781,82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938F1F1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8CB609F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74154CF4" w:rsidR="00351C41" w:rsidRPr="00457026" w:rsidRDefault="00A721E2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55 1</w:t>
                  </w:r>
                  <w:r w:rsidR="00F65EB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240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,13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02ED3CE2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39 280 777,10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5F46BBDC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36 122 842,22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13FEB528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5EFFBCCF" w:rsidR="00351C41" w:rsidRPr="00E07583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5EED936E" w:rsidR="00FE2E79" w:rsidRPr="00457026" w:rsidRDefault="00A721E2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33 013 939,60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552AF182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240AB81C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3F0C1F85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46CF1FE1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2C7D2F99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74DFC282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47419161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110971" w14:textId="6CC95A2A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6F88FD9A" w:rsidR="000F0541" w:rsidRPr="00715E83" w:rsidRDefault="00F65EB8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38AA3590" w:rsidR="00FA2C4F" w:rsidRPr="00715E83" w:rsidRDefault="00F65EB8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1511A4B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9A36E4" w:rsidRPr="005776EB" w14:paraId="55DB1045" w14:textId="77777777" w:rsidTr="005E6163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6A993A9" w:rsidR="009A36E4" w:rsidRPr="00715E83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2BC5AF8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216 011,17</w:t>
                  </w:r>
                </w:p>
              </w:tc>
              <w:tc>
                <w:tcPr>
                  <w:tcW w:w="1275" w:type="dxa"/>
                </w:tcPr>
                <w:p w14:paraId="7CF03C4C" w14:textId="77777777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6FC92D10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33291386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0433A6AF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9A36E4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9A36E4" w:rsidRPr="009A36E4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1D437B92" w:rsidR="009A36E4" w:rsidRPr="009A36E4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E6C5756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1A507702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36A52DC3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23F3B02C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5776EB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132BB" w:rsidRPr="009A36E4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132BB" w:rsidRPr="009A36E4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65BC9932" w:rsidR="00B132BB" w:rsidRPr="009A36E4" w:rsidRDefault="009A36E4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54A93139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159 312,25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18FAF3CE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3405065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4936B666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3CEF6FF7" w14:textId="77777777" w:rsidTr="005E6163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864577" w:rsidRPr="00F4673B" w:rsidRDefault="00113DB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0871E474" w:rsidR="00864577" w:rsidRPr="00F4673B" w:rsidRDefault="00B228C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</w:t>
                  </w:r>
                  <w:r w:rsidR="00F65EB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487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728,90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36A524BB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73 215 727,87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42CEC3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70 057 793,99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0121535F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FFB9778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5A50340F" w14:textId="77777777" w:rsidTr="005E6163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F4673B" w:rsidRPr="00F4673B" w:rsidRDefault="00457026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1D7F50BD" w:rsidR="00F4673B" w:rsidRPr="00457026" w:rsidRDefault="00B228C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</w:t>
                  </w:r>
                  <w:r w:rsidR="00F65EB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411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45E15C92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40 537 475,02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38686A2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</w:t>
                  </w:r>
                  <w:r w:rsidR="00432A1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15B906D2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55E50CE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68C6EE18" w14:textId="77777777" w:rsidTr="005E6163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F4673B" w:rsidRPr="00F4673B" w:rsidRDefault="00113DB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169178DA" w:rsidR="00F4673B" w:rsidRPr="00457026" w:rsidRDefault="00B228C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33 075 789,85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7B70F3C6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32 678 252,85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1DA85361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44EA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32 678 252,85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2E83FC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077922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90D95FD" w14:textId="77777777" w:rsidTr="005E6163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974C4E" w:rsidRPr="00F4673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974C4E" w:rsidRPr="00F4673B" w:rsidRDefault="002D728C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2265E7">
        <w:rPr>
          <w:color w:val="auto"/>
          <w:spacing w:val="0"/>
          <w:sz w:val="28"/>
          <w:szCs w:val="28"/>
        </w:rPr>
        <w:t>Верхневолжье</w:t>
      </w:r>
      <w:proofErr w:type="spellEnd"/>
      <w:r w:rsidRPr="002265E7">
        <w:rPr>
          <w:color w:val="auto"/>
          <w:spacing w:val="0"/>
          <w:sz w:val="28"/>
          <w:szCs w:val="28"/>
        </w:rPr>
        <w:t>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2265E7">
        <w:rPr>
          <w:color w:val="auto"/>
          <w:spacing w:val="0"/>
          <w:sz w:val="28"/>
          <w:szCs w:val="28"/>
        </w:rPr>
        <w:t>Селигерские</w:t>
      </w:r>
      <w:proofErr w:type="spellEnd"/>
      <w:r w:rsidR="008840F2" w:rsidRPr="002265E7">
        <w:rPr>
          <w:color w:val="auto"/>
          <w:spacing w:val="0"/>
          <w:sz w:val="28"/>
          <w:szCs w:val="28"/>
        </w:rPr>
        <w:t xml:space="preserve"> </w:t>
      </w:r>
      <w:proofErr w:type="spellStart"/>
      <w:r w:rsidRPr="002265E7">
        <w:rPr>
          <w:color w:val="auto"/>
          <w:spacing w:val="0"/>
          <w:sz w:val="28"/>
          <w:szCs w:val="28"/>
        </w:rPr>
        <w:t>ершата</w:t>
      </w:r>
      <w:proofErr w:type="spellEnd"/>
      <w:r w:rsidRPr="002265E7">
        <w:rPr>
          <w:color w:val="auto"/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Основным показателем стабильности и востребованности услуг </w:t>
      </w:r>
      <w:proofErr w:type="spellStart"/>
      <w:r w:rsidRPr="002265E7">
        <w:rPr>
          <w:color w:val="auto"/>
          <w:spacing w:val="0"/>
          <w:sz w:val="28"/>
          <w:szCs w:val="28"/>
        </w:rPr>
        <w:t>концертно</w:t>
      </w:r>
      <w:proofErr w:type="spellEnd"/>
      <w:r w:rsidRPr="002265E7">
        <w:rPr>
          <w:color w:val="auto"/>
          <w:spacing w:val="0"/>
          <w:sz w:val="28"/>
          <w:szCs w:val="28"/>
        </w:rPr>
        <w:t xml:space="preserve">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</w:t>
      </w:r>
      <w:proofErr w:type="gramStart"/>
      <w:r w:rsidRPr="002265E7">
        <w:rPr>
          <w:color w:val="auto"/>
          <w:spacing w:val="0"/>
          <w:sz w:val="28"/>
          <w:szCs w:val="28"/>
        </w:rPr>
        <w:t>Русь</w:t>
      </w:r>
      <w:proofErr w:type="gramEnd"/>
      <w:r w:rsidRPr="002265E7">
        <w:rPr>
          <w:color w:val="auto"/>
          <w:spacing w:val="0"/>
          <w:sz w:val="28"/>
          <w:szCs w:val="28"/>
        </w:rPr>
        <w:t xml:space="preserve">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</w:t>
      </w:r>
      <w:proofErr w:type="spellStart"/>
      <w:r w:rsidR="00CF3289" w:rsidRPr="003B5F31">
        <w:rPr>
          <w:color w:val="auto"/>
          <w:spacing w:val="0"/>
          <w:sz w:val="28"/>
          <w:szCs w:val="28"/>
        </w:rPr>
        <w:t>Селигерские</w:t>
      </w:r>
      <w:proofErr w:type="spellEnd"/>
      <w:r w:rsidR="00CF3289" w:rsidRPr="003B5F31">
        <w:rPr>
          <w:color w:val="auto"/>
          <w:spacing w:val="0"/>
          <w:sz w:val="28"/>
          <w:szCs w:val="28"/>
        </w:rPr>
        <w:t xml:space="preserve">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3279399E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13E0AB45" w:rsidR="0024492D" w:rsidRPr="002265E7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 xml:space="preserve">иные цели для участия в программах на условиях </w:t>
      </w:r>
      <w:proofErr w:type="spellStart"/>
      <w:r w:rsidR="00A01FBD" w:rsidRPr="002265E7">
        <w:rPr>
          <w:color w:val="auto"/>
          <w:spacing w:val="0"/>
          <w:sz w:val="28"/>
          <w:szCs w:val="28"/>
        </w:rPr>
        <w:t>софинансирования</w:t>
      </w:r>
      <w:proofErr w:type="spellEnd"/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 xml:space="preserve">Субсидии на иные цели для участия в программах на условиях </w:t>
      </w:r>
      <w:proofErr w:type="spellStart"/>
      <w:r>
        <w:rPr>
          <w:color w:val="auto"/>
          <w:spacing w:val="0"/>
          <w:sz w:val="28"/>
          <w:szCs w:val="28"/>
        </w:rPr>
        <w:t>софинансирования</w:t>
      </w:r>
      <w:proofErr w:type="spellEnd"/>
      <w:r>
        <w:rPr>
          <w:color w:val="auto"/>
          <w:spacing w:val="0"/>
          <w:sz w:val="28"/>
          <w:szCs w:val="28"/>
        </w:rPr>
        <w:t xml:space="preserve">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 xml:space="preserve">"Расходы за счет средств, полученных из областного бюджета Тверской области, на реализацию </w:t>
      </w:r>
      <w:r w:rsidRPr="005F6DA8">
        <w:rPr>
          <w:color w:val="auto"/>
          <w:spacing w:val="0"/>
          <w:sz w:val="28"/>
          <w:szCs w:val="28"/>
        </w:rPr>
        <w:lastRenderedPageBreak/>
        <w:t>мероприятий по обращениям, поступающим к депутатам Законодательного Собрания Тверской области" (</w:t>
      </w:r>
      <w:proofErr w:type="gramStart"/>
      <w:r w:rsidRPr="005F6DA8">
        <w:rPr>
          <w:color w:val="auto"/>
          <w:spacing w:val="0"/>
          <w:sz w:val="28"/>
          <w:szCs w:val="28"/>
        </w:rPr>
        <w:t>МБКДУ  ДК</w:t>
      </w:r>
      <w:proofErr w:type="gramEnd"/>
      <w:r w:rsidRPr="005F6DA8">
        <w:rPr>
          <w:color w:val="auto"/>
          <w:spacing w:val="0"/>
          <w:sz w:val="28"/>
          <w:szCs w:val="28"/>
        </w:rPr>
        <w:t xml:space="preserve">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2AA13735" w:rsidR="005F6DA8" w:rsidRPr="002265E7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>
        <w:rPr>
          <w:color w:val="auto"/>
          <w:spacing w:val="0"/>
          <w:sz w:val="28"/>
          <w:szCs w:val="28"/>
        </w:rPr>
        <w:t>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46BCB056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967E72">
        <w:rPr>
          <w:color w:val="auto"/>
          <w:spacing w:val="0"/>
          <w:sz w:val="28"/>
          <w:szCs w:val="28"/>
        </w:rPr>
        <w:t>392 4</w:t>
      </w:r>
      <w:r w:rsidR="00F65EB8">
        <w:rPr>
          <w:color w:val="auto"/>
          <w:spacing w:val="0"/>
          <w:sz w:val="28"/>
          <w:szCs w:val="28"/>
        </w:rPr>
        <w:t>09</w:t>
      </w:r>
      <w:r w:rsidR="00967E72">
        <w:rPr>
          <w:color w:val="auto"/>
          <w:spacing w:val="0"/>
          <w:sz w:val="28"/>
          <w:szCs w:val="28"/>
        </w:rPr>
        <w:t> </w:t>
      </w:r>
      <w:r w:rsidR="00161922">
        <w:rPr>
          <w:color w:val="auto"/>
          <w:spacing w:val="0"/>
          <w:sz w:val="28"/>
          <w:szCs w:val="28"/>
        </w:rPr>
        <w:t>030</w:t>
      </w:r>
      <w:r w:rsidR="00967E72">
        <w:rPr>
          <w:color w:val="auto"/>
          <w:spacing w:val="0"/>
          <w:sz w:val="28"/>
          <w:szCs w:val="28"/>
        </w:rPr>
        <w:t>,83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7CB41526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16 5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,13</w:t>
            </w:r>
          </w:p>
        </w:tc>
        <w:tc>
          <w:tcPr>
            <w:tcW w:w="713" w:type="pct"/>
            <w:vAlign w:val="center"/>
          </w:tcPr>
          <w:p w14:paraId="3FFC1DCC" w14:textId="352898ED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53 403 017,80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4A3F1D0B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19 050 647,80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5DA8B805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89 1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,73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34C63156" w:rsidR="00292587" w:rsidRPr="002265E7" w:rsidRDefault="00F65EB8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7 960</w:t>
            </w:r>
            <w:r w:rsidR="00967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</w:t>
            </w:r>
            <w:r w:rsidR="00967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,86</w:t>
            </w:r>
          </w:p>
        </w:tc>
        <w:tc>
          <w:tcPr>
            <w:tcW w:w="713" w:type="pct"/>
            <w:vAlign w:val="center"/>
          </w:tcPr>
          <w:p w14:paraId="629CB640" w14:textId="4539E61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125,06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486FD89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14 706 108,20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03A9C9A5" w:rsidR="00292587" w:rsidRPr="002265E7" w:rsidRDefault="00B5308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55 1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240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,13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5A0CF04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507,27</w:t>
            </w:r>
          </w:p>
        </w:tc>
        <w:tc>
          <w:tcPr>
            <w:tcW w:w="713" w:type="pct"/>
            <w:vAlign w:val="center"/>
          </w:tcPr>
          <w:p w14:paraId="4C6EF518" w14:textId="50C4651C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892,7</w:t>
            </w:r>
            <w:r w:rsidR="00967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246375BE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198AD4F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939,60</w:t>
            </w:r>
          </w:p>
        </w:tc>
      </w:tr>
      <w:tr w:rsidR="00967E72" w:rsidRPr="002265E7" w14:paraId="050B3B9C" w14:textId="77777777" w:rsidTr="006A1931"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5FAAD02D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CEC1F2A" w14:textId="2E33322F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42 470 019,27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7361850B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14 537 183,30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78D7C611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72 799 716,70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2461E01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137C5D96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21 827 126,54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3A13B1D0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10 192 643,70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387F9E71" w14:textId="2B4791A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280 777,10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B5308C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2C5E650A" w:rsidR="00292587" w:rsidRPr="00B5308C" w:rsidRDefault="00D737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DCD01FE" w14:textId="7950CCD8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780DA242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B5308C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246905B3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51A1CFA0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B19B1E2" w14:textId="132F6F0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39 681 403,08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44DD6A3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14 167 864,61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530F4016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69 641 781,82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D05F6F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B850E78" w:rsidR="006B0E67" w:rsidRPr="00B5308C" w:rsidRDefault="0090102E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58CDF03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3000ECE1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19 038 510,35</w:t>
            </w:r>
          </w:p>
        </w:tc>
        <w:tc>
          <w:tcPr>
            <w:tcW w:w="652" w:type="pct"/>
            <w:vAlign w:val="center"/>
          </w:tcPr>
          <w:p w14:paraId="348DA5DE" w14:textId="294C9C3D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6A7B92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9 823 325,01</w:t>
            </w:r>
          </w:p>
        </w:tc>
        <w:tc>
          <w:tcPr>
            <w:tcW w:w="651" w:type="pct"/>
            <w:vAlign w:val="center"/>
          </w:tcPr>
          <w:p w14:paraId="65407D24" w14:textId="714DA755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28FC0A1F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  <w:r w:rsidR="0090102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122 842,22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2A1210" w14:textId="77777777" w:rsidR="006B0E67" w:rsidRPr="00B5308C" w:rsidRDefault="006B0E67" w:rsidP="006B0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7053CB7B" w:rsidR="006B0E67" w:rsidRPr="00B5308C" w:rsidRDefault="00D73734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F00076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03ED5B5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20D982A2" w14:textId="7264A67A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C84E6EB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1B92566C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089E89A1" w14:textId="72FFA200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15D57D6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50AEEC5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8 130 356,86</w:t>
            </w:r>
          </w:p>
        </w:tc>
        <w:tc>
          <w:tcPr>
            <w:tcW w:w="713" w:type="pct"/>
            <w:vAlign w:val="center"/>
          </w:tcPr>
          <w:p w14:paraId="1F06F488" w14:textId="0B8806EE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65C21A9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3B46CC77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37 122 842,22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6112E32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6F0786E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A5BA04" w14:textId="4FF588FA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17CFCC29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528411A0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48A3A93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38E08998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125FF114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2A9D1B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268B349C" w14:textId="729A19C1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6E60798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6DB3F42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34D23115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4FA6B68" w14:textId="307D81E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1A4FEB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79AB6C7B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63A10B1F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38BF9DBB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658421D6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27D1322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2485DF07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,77</w:t>
            </w:r>
          </w:p>
        </w:tc>
        <w:tc>
          <w:tcPr>
            <w:tcW w:w="713" w:type="pct"/>
            <w:vAlign w:val="center"/>
          </w:tcPr>
          <w:p w14:paraId="4B5AF9BC" w14:textId="3BBE253B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224 200 499,12</w:t>
            </w:r>
          </w:p>
        </w:tc>
        <w:tc>
          <w:tcPr>
            <w:tcW w:w="652" w:type="pct"/>
            <w:vAlign w:val="center"/>
          </w:tcPr>
          <w:p w14:paraId="7C2B80AD" w14:textId="47BA4A46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BF475D1" w14:textId="4CD4ABA7" w:rsidR="00DD3452" w:rsidRPr="00997249" w:rsidRDefault="00CA6F5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1 037,94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53C59487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392 4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,83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29EB77EC" w:rsidR="00DD3452" w:rsidRPr="00B5308C" w:rsidRDefault="00F2171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713" w:type="pct"/>
            <w:vAlign w:val="center"/>
          </w:tcPr>
          <w:p w14:paraId="75D705BF" w14:textId="01377049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  <w:r w:rsidR="00D304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4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52" w:type="pct"/>
            <w:vAlign w:val="center"/>
          </w:tcPr>
          <w:p w14:paraId="550468F2" w14:textId="394464F5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53AEFCC" w14:textId="55318AC0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6 878,11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B5308C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3BB7ABB1" w:rsidR="00DD3452" w:rsidRPr="00B5308C" w:rsidRDefault="0090102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260 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F65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971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4BECFD4D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31 046 643,08</w:t>
            </w:r>
          </w:p>
        </w:tc>
        <w:tc>
          <w:tcPr>
            <w:tcW w:w="713" w:type="pct"/>
            <w:vAlign w:val="center"/>
          </w:tcPr>
          <w:p w14:paraId="23F96C64" w14:textId="313E883F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4 256,9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B5308C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7224D722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17 214 159,83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B5308C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5B9A0D29" w:rsidR="00DD3452" w:rsidRPr="00B5308C" w:rsidRDefault="006B0E67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059,8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37B6296F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50FC3C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8D794D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1761F9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5BA71775" w14:textId="14420FCF" w:rsidR="00B5308C" w:rsidRPr="00B5308C" w:rsidRDefault="00B5308C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1D0172F" w14:textId="77777777" w:rsidR="003C013C" w:rsidRDefault="00605C8F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299613EA" w:rsidR="00812DC5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Pr="003C013C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D86D285" w14:textId="738C6C75" w:rsidR="003C013C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</w:t>
      </w:r>
      <w:r w:rsidRPr="003C013C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3C013C">
        <w:rPr>
          <w:color w:val="auto"/>
          <w:spacing w:val="0"/>
          <w:sz w:val="28"/>
          <w:szCs w:val="28"/>
        </w:rPr>
        <w:t>ероприятие 1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3C013C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(благоустройство здания Ждановского филиала МАУ «РДК")</w:t>
      </w:r>
      <w:r w:rsidR="0061747B">
        <w:rPr>
          <w:color w:val="auto"/>
          <w:spacing w:val="0"/>
          <w:sz w:val="28"/>
          <w:szCs w:val="28"/>
        </w:rPr>
        <w:t>;</w:t>
      </w:r>
    </w:p>
    <w:p w14:paraId="6D29AE26" w14:textId="758BF74A" w:rsidR="0061747B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м</w:t>
      </w:r>
      <w:r w:rsidRPr="0061747B">
        <w:rPr>
          <w:color w:val="auto"/>
          <w:spacing w:val="0"/>
          <w:sz w:val="28"/>
          <w:szCs w:val="28"/>
        </w:rPr>
        <w:t>ероприятие 2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61747B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крыши Мошенского филиала МАУ "РДК")</w:t>
      </w:r>
      <w:r>
        <w:rPr>
          <w:color w:val="auto"/>
          <w:spacing w:val="0"/>
          <w:sz w:val="28"/>
          <w:szCs w:val="28"/>
        </w:rPr>
        <w:t>.</w:t>
      </w:r>
    </w:p>
    <w:p w14:paraId="159ABA09" w14:textId="77777777" w:rsidR="0061747B" w:rsidRPr="003C013C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7F2F1674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812DC5">
        <w:rPr>
          <w:color w:val="auto"/>
          <w:spacing w:val="0"/>
          <w:sz w:val="28"/>
          <w:szCs w:val="28"/>
        </w:rPr>
        <w:t>2 </w:t>
      </w:r>
      <w:r w:rsidR="00F65EB8">
        <w:rPr>
          <w:color w:val="auto"/>
          <w:spacing w:val="0"/>
          <w:sz w:val="28"/>
          <w:szCs w:val="28"/>
        </w:rPr>
        <w:t>546</w:t>
      </w:r>
      <w:r w:rsidR="00812DC5">
        <w:rPr>
          <w:color w:val="auto"/>
          <w:spacing w:val="0"/>
          <w:sz w:val="28"/>
          <w:szCs w:val="28"/>
        </w:rPr>
        <w:t xml:space="preserve"> 800</w:t>
      </w:r>
      <w:r w:rsidR="006F21EA">
        <w:rPr>
          <w:color w:val="auto"/>
          <w:spacing w:val="0"/>
          <w:sz w:val="28"/>
          <w:szCs w:val="28"/>
        </w:rPr>
        <w:t>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F65EB8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F65EB8" w:rsidRPr="000E5F6E" w:rsidRDefault="00F65EB8" w:rsidP="00F6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0B889B51" w:rsidR="00F65EB8" w:rsidRPr="000E5F6E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230 000,00</w:t>
            </w:r>
          </w:p>
        </w:tc>
        <w:tc>
          <w:tcPr>
            <w:tcW w:w="1419" w:type="dxa"/>
          </w:tcPr>
          <w:p w14:paraId="60977AB8" w14:textId="466829C3" w:rsidR="00F65EB8" w:rsidRPr="00781C0F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230 000,00</w:t>
            </w:r>
          </w:p>
        </w:tc>
      </w:tr>
      <w:tr w:rsidR="00F65EB8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F65EB8" w:rsidRPr="000E5F6E" w:rsidRDefault="00F65EB8" w:rsidP="00F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1D751281" w:rsidR="00F65EB8" w:rsidRPr="000E5F6E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230 000,00</w:t>
            </w:r>
          </w:p>
        </w:tc>
        <w:tc>
          <w:tcPr>
            <w:tcW w:w="1419" w:type="dxa"/>
          </w:tcPr>
          <w:p w14:paraId="79AFBDA7" w14:textId="7D4B1E54" w:rsidR="00F65EB8" w:rsidRPr="00781C0F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230 000,00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44FFEA9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8A90855" w14:textId="1B0E662B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4C02195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1D13230B" w14:textId="079397D2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56BB0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12087E0E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F65E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  <w:vAlign w:val="center"/>
          </w:tcPr>
          <w:p w14:paraId="31E5682A" w14:textId="661C5045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F65E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184DBE48" w:rsidR="00356BB0" w:rsidRPr="000E5F6E" w:rsidRDefault="00F65EB8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1 11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2 000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356BB0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9" w:type="dxa"/>
            <w:vAlign w:val="center"/>
          </w:tcPr>
          <w:p w14:paraId="7B52E582" w14:textId="3D1AD9E2" w:rsidR="00356BB0" w:rsidRPr="00781C0F" w:rsidRDefault="00F65EB8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1 11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2 000,00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A2B6FB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2F0FF6F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0B80AEB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128418CC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 Объем финансовых ресурсов, необходимый для реализации подпрограммы </w:t>
      </w:r>
    </w:p>
    <w:p w14:paraId="13201446" w14:textId="6E32CFA0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161922">
        <w:rPr>
          <w:color w:val="auto"/>
          <w:spacing w:val="0"/>
          <w:sz w:val="28"/>
          <w:szCs w:val="28"/>
        </w:rPr>
        <w:t>879 980,52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13CE50E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21E9E47C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104 479,17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14E13D89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118 549,17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1E2FD23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723E924F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7AA8D18F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56 698,92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1D5B56D2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176E0EB4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1BC97AA8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201 941,17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0D53F217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216 011,17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2FBCA0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31E66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39FB9579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1E1659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159 312,25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16B04E23" w:rsidR="003625E6" w:rsidRPr="002265E7" w:rsidRDefault="00D136CB" w:rsidP="003625E6">
            <w:pPr>
              <w:jc w:val="center"/>
              <w:rPr>
                <w:color w:val="auto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201 94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273B811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623FD68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5CCB7E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0461B9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31157D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30C801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60DF80A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6C779EA7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40227F3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3D4C81C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149075C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7A968A7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1FEFE0E5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3293BD2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9D222A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7C868F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672227D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687" w:type="pct"/>
            <w:vAlign w:val="center"/>
          </w:tcPr>
          <w:p w14:paraId="3ED6F825" w14:textId="65AB5281" w:rsidR="00880F52" w:rsidRPr="002265E7" w:rsidRDefault="001619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795 560,62</w:t>
            </w:r>
          </w:p>
        </w:tc>
        <w:tc>
          <w:tcPr>
            <w:tcW w:w="625" w:type="pct"/>
            <w:vAlign w:val="center"/>
          </w:tcPr>
          <w:p w14:paraId="57FA8273" w14:textId="632B326C" w:rsidR="00880F52" w:rsidRPr="002265E7" w:rsidRDefault="001619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879 980,52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60CD6F1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22467E47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255 773,52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54261D99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340 193,52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531D127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539 787,00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4259738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539 787,00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7A62062F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276FFD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000BFD" w14:textId="1D9423A0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до 10 числа месяца, следующего за отчетным кварталом и до 10 февраля года, следующего за отчетным, администраторы муниципальной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D4B35" w14:textId="77777777" w:rsidR="001840BC" w:rsidRDefault="001840BC" w:rsidP="000505BF">
      <w:r>
        <w:separator/>
      </w:r>
    </w:p>
  </w:endnote>
  <w:endnote w:type="continuationSeparator" w:id="0">
    <w:p w14:paraId="10A03CF7" w14:textId="77777777" w:rsidR="001840BC" w:rsidRDefault="001840BC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5A06D" w14:textId="77777777" w:rsidR="001840BC" w:rsidRDefault="001840BC"/>
  </w:footnote>
  <w:footnote w:type="continuationSeparator" w:id="0">
    <w:p w14:paraId="68FBB606" w14:textId="77777777" w:rsidR="001840BC" w:rsidRDefault="00184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1922"/>
    <w:rsid w:val="00164746"/>
    <w:rsid w:val="001745B0"/>
    <w:rsid w:val="00174E98"/>
    <w:rsid w:val="00176D8F"/>
    <w:rsid w:val="001833F1"/>
    <w:rsid w:val="001840BC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13C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1747B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4D9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1677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67E72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5EB8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504A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21</Pages>
  <Words>6434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560</cp:revision>
  <cp:lastPrinted>2023-10-05T06:02:00Z</cp:lastPrinted>
  <dcterms:created xsi:type="dcterms:W3CDTF">2015-12-17T13:59:00Z</dcterms:created>
  <dcterms:modified xsi:type="dcterms:W3CDTF">2023-10-05T06:07:00Z</dcterms:modified>
</cp:coreProperties>
</file>