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41" w:rsidRDefault="00EF2641" w:rsidP="00EF2641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2641" w:rsidRDefault="00EF2641" w:rsidP="00EF264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EF2641" w:rsidRDefault="00EF2641" w:rsidP="00EF264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EF2641" w:rsidRDefault="00EF2641" w:rsidP="00EF264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2641" w:rsidRDefault="00EF2641" w:rsidP="00EF264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F2641" w:rsidRDefault="00EF2641" w:rsidP="00EF2641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26"/>
        <w:gridCol w:w="3198"/>
      </w:tblGrid>
      <w:tr w:rsidR="00EF2641" w:rsidTr="00EF2641">
        <w:tc>
          <w:tcPr>
            <w:tcW w:w="3284" w:type="dxa"/>
            <w:hideMark/>
          </w:tcPr>
          <w:p w:rsidR="00EF2641" w:rsidRDefault="00EF2641" w:rsidP="00EF2641">
            <w:pPr>
              <w:widowControl w:val="0"/>
              <w:spacing w:line="254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EF264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16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2024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EF2641" w:rsidRDefault="00EF2641">
            <w:pPr>
              <w:widowControl w:val="0"/>
              <w:spacing w:line="254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EF2641" w:rsidRDefault="00EF2641" w:rsidP="00EF2641">
            <w:pPr>
              <w:widowControl w:val="0"/>
              <w:spacing w:line="254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04</w:t>
            </w:r>
          </w:p>
        </w:tc>
      </w:tr>
    </w:tbl>
    <w:p w:rsidR="00EF2641" w:rsidRDefault="00EF2641" w:rsidP="00733B95">
      <w:pPr>
        <w:pStyle w:val="Style4"/>
        <w:widowControl/>
        <w:ind w:right="3117"/>
        <w:jc w:val="both"/>
        <w:rPr>
          <w:rStyle w:val="FontStyle23"/>
          <w:rFonts w:eastAsiaTheme="minorEastAsia"/>
          <w:color w:val="000000" w:themeColor="text1"/>
          <w:sz w:val="28"/>
          <w:szCs w:val="28"/>
        </w:rPr>
      </w:pPr>
    </w:p>
    <w:p w:rsidR="00733B95" w:rsidRPr="00B5278D" w:rsidRDefault="00733B95" w:rsidP="00733B95">
      <w:pPr>
        <w:pStyle w:val="Style4"/>
        <w:widowControl/>
        <w:ind w:right="3117"/>
        <w:jc w:val="both"/>
        <w:rPr>
          <w:color w:val="000000" w:themeColor="text1"/>
          <w:sz w:val="28"/>
          <w:szCs w:val="28"/>
        </w:rPr>
      </w:pPr>
      <w:r w:rsidRPr="00B5278D">
        <w:rPr>
          <w:rStyle w:val="FontStyle23"/>
          <w:rFonts w:eastAsiaTheme="minorEastAsia"/>
          <w:color w:val="000000" w:themeColor="text1"/>
          <w:sz w:val="28"/>
          <w:szCs w:val="28"/>
        </w:rPr>
        <w:t xml:space="preserve">Об утверждении Порядка уведомления </w:t>
      </w:r>
      <w:r w:rsidRPr="00B5278D">
        <w:rPr>
          <w:rStyle w:val="FontStyle23"/>
          <w:color w:val="000000" w:themeColor="text1"/>
          <w:sz w:val="28"/>
          <w:szCs w:val="28"/>
        </w:rPr>
        <w:t xml:space="preserve">руководителем аппарата Осташковской городской Думы </w:t>
      </w:r>
      <w:r w:rsidRPr="00B5278D">
        <w:rPr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5278D">
        <w:rPr>
          <w:rStyle w:val="FontStyle23"/>
          <w:color w:val="000000" w:themeColor="text1"/>
          <w:sz w:val="28"/>
          <w:szCs w:val="28"/>
        </w:rPr>
        <w:t xml:space="preserve"> </w:t>
      </w:r>
    </w:p>
    <w:p w:rsidR="00733B95" w:rsidRPr="00B5278D" w:rsidRDefault="00733B95" w:rsidP="00733B95">
      <w:pPr>
        <w:rPr>
          <w:color w:val="000000" w:themeColor="text1"/>
          <w:sz w:val="28"/>
          <w:szCs w:val="28"/>
        </w:rPr>
      </w:pP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B5278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2 статьи 11</w:t>
        </w:r>
      </w:hyperlink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25.12.2008 N273-ФЗ «О противодействии коррупции», с подпунктом 11 части 1 статьи 12 Федерального закона от 02.03.2007 № 25-ФЗ «О муниципальной службе в Российской Федерации»</w:t>
      </w:r>
    </w:p>
    <w:p w:rsidR="00733B95" w:rsidRPr="00B5278D" w:rsidRDefault="00733B95" w:rsidP="00733B95">
      <w:pPr>
        <w:pStyle w:val="a4"/>
        <w:jc w:val="center"/>
        <w:rPr>
          <w:color w:val="000000" w:themeColor="text1"/>
        </w:rPr>
      </w:pPr>
      <w:r w:rsidRPr="00B5278D">
        <w:rPr>
          <w:color w:val="000000" w:themeColor="text1"/>
        </w:rPr>
        <w:t>ПОСТАНОВЛЯЮ:</w:t>
      </w:r>
    </w:p>
    <w:p w:rsidR="00733B95" w:rsidRPr="00B5278D" w:rsidRDefault="00733B95" w:rsidP="00733B95">
      <w:pPr>
        <w:pStyle w:val="a4"/>
        <w:jc w:val="both"/>
        <w:rPr>
          <w:color w:val="000000" w:themeColor="text1"/>
        </w:rPr>
      </w:pPr>
    </w:p>
    <w:p w:rsidR="00733B95" w:rsidRPr="00B5278D" w:rsidRDefault="00733B95" w:rsidP="00733B95">
      <w:pPr>
        <w:pStyle w:val="Style4"/>
        <w:widowControl/>
        <w:ind w:right="-1" w:firstLine="708"/>
        <w:jc w:val="both"/>
        <w:rPr>
          <w:color w:val="000000" w:themeColor="text1"/>
          <w:sz w:val="28"/>
          <w:szCs w:val="28"/>
        </w:rPr>
      </w:pPr>
      <w:r w:rsidRPr="00B5278D">
        <w:rPr>
          <w:color w:val="000000" w:themeColor="text1"/>
          <w:sz w:val="28"/>
          <w:szCs w:val="28"/>
        </w:rPr>
        <w:t xml:space="preserve">1. Утвердить </w:t>
      </w:r>
      <w:r w:rsidRPr="00B5278D">
        <w:rPr>
          <w:rStyle w:val="FontStyle23"/>
          <w:rFonts w:eastAsiaTheme="minorEastAsia"/>
          <w:color w:val="000000" w:themeColor="text1"/>
          <w:sz w:val="28"/>
          <w:szCs w:val="28"/>
        </w:rPr>
        <w:t xml:space="preserve">Порядок уведомления </w:t>
      </w:r>
      <w:r w:rsidRPr="00B5278D">
        <w:rPr>
          <w:rStyle w:val="FontStyle23"/>
          <w:color w:val="000000" w:themeColor="text1"/>
          <w:sz w:val="28"/>
          <w:szCs w:val="28"/>
        </w:rPr>
        <w:t xml:space="preserve">руководителем аппарата Осташковской городской Думы </w:t>
      </w:r>
      <w:r w:rsidRPr="00B5278D">
        <w:rPr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5278D">
        <w:rPr>
          <w:rStyle w:val="FontStyle23"/>
          <w:color w:val="000000" w:themeColor="text1"/>
          <w:sz w:val="28"/>
          <w:szCs w:val="28"/>
        </w:rPr>
        <w:t xml:space="preserve"> </w:t>
      </w:r>
      <w:r w:rsidRPr="00B5278D">
        <w:rPr>
          <w:color w:val="000000" w:themeColor="text1"/>
          <w:sz w:val="28"/>
          <w:szCs w:val="28"/>
        </w:rPr>
        <w:t xml:space="preserve">согласно приложению к настоящему постановлению. </w:t>
      </w:r>
    </w:p>
    <w:p w:rsidR="00733B95" w:rsidRPr="00B5278D" w:rsidRDefault="00733B95" w:rsidP="00733B95">
      <w:pPr>
        <w:ind w:right="-2" w:firstLine="708"/>
        <w:jc w:val="both"/>
        <w:rPr>
          <w:color w:val="000000" w:themeColor="text1"/>
        </w:rPr>
      </w:pPr>
    </w:p>
    <w:p w:rsidR="00733B95" w:rsidRPr="00B5278D" w:rsidRDefault="00733B95" w:rsidP="00733B95">
      <w:pPr>
        <w:pStyle w:val="a4"/>
        <w:ind w:firstLine="709"/>
        <w:jc w:val="both"/>
        <w:rPr>
          <w:color w:val="000000" w:themeColor="text1"/>
        </w:rPr>
      </w:pPr>
      <w:r w:rsidRPr="00B5278D">
        <w:rPr>
          <w:color w:val="000000" w:themeColor="text1"/>
        </w:rPr>
        <w:t>2. Разместить настоящее постановление на официальном сайте муниципального образования Осташковский городской округ в информационно-  телекоммуникационной сети «Интернет».</w:t>
      </w:r>
    </w:p>
    <w:p w:rsidR="00733B95" w:rsidRPr="00B5278D" w:rsidRDefault="00733B95" w:rsidP="00733B95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B95" w:rsidRPr="00B5278D" w:rsidRDefault="00733B95" w:rsidP="00733B95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78D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 момента подписания.</w:t>
      </w:r>
    </w:p>
    <w:p w:rsidR="00733B95" w:rsidRPr="00B5278D" w:rsidRDefault="00733B95" w:rsidP="00733B95">
      <w:pPr>
        <w:widowControl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B95" w:rsidRPr="00B5278D" w:rsidRDefault="00733B95" w:rsidP="00733B95">
      <w:pPr>
        <w:pStyle w:val="Style4"/>
        <w:widowControl/>
        <w:ind w:right="-1" w:firstLine="708"/>
        <w:jc w:val="both"/>
        <w:rPr>
          <w:color w:val="000000" w:themeColor="text1"/>
          <w:sz w:val="28"/>
          <w:szCs w:val="28"/>
        </w:rPr>
      </w:pPr>
      <w:r w:rsidRPr="00B5278D">
        <w:rPr>
          <w:color w:val="000000" w:themeColor="text1"/>
          <w:sz w:val="28"/>
          <w:szCs w:val="28"/>
        </w:rPr>
        <w:t>4. С момента вступления в силу настоящего постановления, признать утратившими силу Постановление Председателя Осташковской городской Думы от 28.06.2018 №19 «</w:t>
      </w:r>
      <w:r w:rsidRPr="00B5278D">
        <w:rPr>
          <w:rStyle w:val="FontStyle23"/>
          <w:rFonts w:eastAsiaTheme="minorEastAsia"/>
          <w:color w:val="000000" w:themeColor="text1"/>
          <w:sz w:val="28"/>
          <w:szCs w:val="28"/>
        </w:rPr>
        <w:t>Об утверждении Порядка уведомления представителя нанимателя муниципальными служащими Осташковской городской Думы о возникшем конфликте интересов или о возможности его возникновения</w:t>
      </w:r>
      <w:r w:rsidRPr="00B5278D">
        <w:rPr>
          <w:color w:val="000000" w:themeColor="text1"/>
          <w:sz w:val="28"/>
          <w:szCs w:val="28"/>
        </w:rPr>
        <w:t>».</w:t>
      </w:r>
    </w:p>
    <w:p w:rsidR="00733B95" w:rsidRPr="00B5278D" w:rsidRDefault="00733B95" w:rsidP="00733B95">
      <w:pPr>
        <w:widowControl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B95" w:rsidRPr="00B5278D" w:rsidRDefault="00733B95" w:rsidP="00733B95">
      <w:pPr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733B95" w:rsidRPr="00B5278D" w:rsidTr="00FA7DE2">
        <w:tc>
          <w:tcPr>
            <w:tcW w:w="5240" w:type="dxa"/>
            <w:hideMark/>
          </w:tcPr>
          <w:p w:rsidR="00733B95" w:rsidRPr="00B5278D" w:rsidRDefault="00733B95" w:rsidP="00FA7DE2">
            <w:pPr>
              <w:pStyle w:val="a4"/>
              <w:jc w:val="both"/>
              <w:rPr>
                <w:rFonts w:eastAsia="Calibri"/>
                <w:color w:val="000000" w:themeColor="text1"/>
              </w:rPr>
            </w:pPr>
            <w:r w:rsidRPr="00B5278D">
              <w:rPr>
                <w:rFonts w:eastAsia="Calibri"/>
                <w:color w:val="000000" w:themeColor="text1"/>
              </w:rPr>
              <w:t xml:space="preserve">Председатель </w:t>
            </w:r>
          </w:p>
          <w:p w:rsidR="00733B95" w:rsidRPr="00B5278D" w:rsidRDefault="00733B95" w:rsidP="00FA7DE2">
            <w:pPr>
              <w:pStyle w:val="a4"/>
              <w:jc w:val="both"/>
              <w:rPr>
                <w:rFonts w:eastAsia="Calibri"/>
                <w:color w:val="000000" w:themeColor="text1"/>
              </w:rPr>
            </w:pPr>
            <w:r w:rsidRPr="00B5278D">
              <w:rPr>
                <w:rFonts w:eastAsia="Calibri"/>
                <w:color w:val="000000" w:themeColor="text1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733B95" w:rsidRPr="00B5278D" w:rsidRDefault="00733B95" w:rsidP="00FA7DE2">
            <w:pPr>
              <w:pStyle w:val="a4"/>
              <w:ind w:firstLine="709"/>
              <w:jc w:val="both"/>
              <w:rPr>
                <w:rFonts w:eastAsia="Calibri"/>
                <w:color w:val="000000" w:themeColor="text1"/>
              </w:rPr>
            </w:pPr>
          </w:p>
          <w:p w:rsidR="00733B95" w:rsidRPr="00B5278D" w:rsidRDefault="00733B95" w:rsidP="00FA7DE2">
            <w:pPr>
              <w:pStyle w:val="a4"/>
              <w:jc w:val="right"/>
              <w:rPr>
                <w:rFonts w:eastAsia="Calibri"/>
                <w:color w:val="000000" w:themeColor="text1"/>
              </w:rPr>
            </w:pPr>
            <w:r w:rsidRPr="00B5278D">
              <w:rPr>
                <w:rFonts w:eastAsia="Calibri"/>
                <w:color w:val="000000" w:themeColor="text1"/>
              </w:rPr>
              <w:t>М.А. Волков</w:t>
            </w:r>
          </w:p>
        </w:tc>
      </w:tr>
    </w:tbl>
    <w:p w:rsidR="00733B95" w:rsidRDefault="00733B95" w:rsidP="00733B95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33B95" w:rsidRPr="00B5278D" w:rsidRDefault="00733B95" w:rsidP="00733B9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278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733B95" w:rsidRPr="00B5278D" w:rsidRDefault="00733B95" w:rsidP="00733B9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постановлению Председателя </w:t>
      </w:r>
    </w:p>
    <w:p w:rsidR="00733B95" w:rsidRPr="00B5278D" w:rsidRDefault="00733B95" w:rsidP="00733B9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Осташковской городской Думы </w:t>
      </w:r>
    </w:p>
    <w:p w:rsidR="00733B95" w:rsidRPr="00B5278D" w:rsidRDefault="00733B95" w:rsidP="00733B9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5278D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EF2641" w:rsidRPr="00EF2641">
        <w:rPr>
          <w:rFonts w:ascii="Times New Roman" w:hAnsi="Times New Roman"/>
          <w:color w:val="000000" w:themeColor="text1"/>
          <w:sz w:val="28"/>
          <w:szCs w:val="28"/>
          <w:u w:val="single"/>
        </w:rPr>
        <w:t>16</w:t>
      </w:r>
      <w:r w:rsidR="00EF2641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F2641" w:rsidRPr="00EF2641">
        <w:rPr>
          <w:rFonts w:ascii="Times New Roman" w:hAnsi="Times New Roman"/>
          <w:color w:val="000000" w:themeColor="text1"/>
          <w:sz w:val="28"/>
          <w:szCs w:val="28"/>
          <w:u w:val="single"/>
        </w:rPr>
        <w:t>апреля</w:t>
      </w:r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278D">
        <w:rPr>
          <w:rFonts w:ascii="Times New Roman" w:hAnsi="Times New Roman"/>
          <w:color w:val="000000" w:themeColor="text1"/>
          <w:sz w:val="28"/>
          <w:szCs w:val="28"/>
          <w:u w:val="single"/>
        </w:rPr>
        <w:t>2024</w:t>
      </w:r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EF2641" w:rsidRPr="00EF2641">
        <w:rPr>
          <w:rFonts w:ascii="Times New Roman" w:hAnsi="Times New Roman"/>
          <w:color w:val="000000" w:themeColor="text1"/>
          <w:sz w:val="28"/>
          <w:szCs w:val="28"/>
          <w:u w:val="single"/>
        </w:rPr>
        <w:t>04</w:t>
      </w:r>
    </w:p>
    <w:p w:rsidR="00733B95" w:rsidRPr="00B5278D" w:rsidRDefault="00733B95" w:rsidP="00733B95">
      <w:pPr>
        <w:rPr>
          <w:color w:val="000000" w:themeColor="text1"/>
        </w:rPr>
      </w:pP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3B95" w:rsidRPr="00B5278D" w:rsidRDefault="00733B95" w:rsidP="00733B95">
      <w:pPr>
        <w:ind w:firstLine="709"/>
        <w:jc w:val="center"/>
        <w:rPr>
          <w:rStyle w:val="FontStyle23"/>
          <w:b/>
          <w:color w:val="000000" w:themeColor="text1"/>
          <w:sz w:val="28"/>
          <w:szCs w:val="28"/>
        </w:rPr>
      </w:pPr>
      <w:r w:rsidRPr="00B5278D">
        <w:rPr>
          <w:rStyle w:val="FontStyle23"/>
          <w:rFonts w:eastAsiaTheme="minorEastAsia"/>
          <w:b/>
          <w:color w:val="000000" w:themeColor="text1"/>
          <w:sz w:val="28"/>
          <w:szCs w:val="28"/>
        </w:rPr>
        <w:t xml:space="preserve">Порядок </w:t>
      </w:r>
    </w:p>
    <w:p w:rsidR="00733B95" w:rsidRPr="00B5278D" w:rsidRDefault="00733B95" w:rsidP="00733B95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B5278D">
        <w:rPr>
          <w:rStyle w:val="FontStyle23"/>
          <w:rFonts w:eastAsiaTheme="minorEastAsia"/>
          <w:b/>
          <w:color w:val="000000" w:themeColor="text1"/>
          <w:sz w:val="28"/>
          <w:szCs w:val="28"/>
        </w:rPr>
        <w:t>уведомления</w:t>
      </w:r>
      <w:proofErr w:type="gramEnd"/>
      <w:r w:rsidRPr="00B5278D">
        <w:rPr>
          <w:rStyle w:val="FontStyle23"/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Pr="00B5278D">
        <w:rPr>
          <w:rStyle w:val="FontStyle23"/>
          <w:b/>
          <w:color w:val="000000" w:themeColor="text1"/>
          <w:sz w:val="28"/>
          <w:szCs w:val="28"/>
        </w:rPr>
        <w:t xml:space="preserve">руководителем аппарата Осташковской городской Думы </w:t>
      </w:r>
      <w:r w:rsidRPr="00B5278D">
        <w:rPr>
          <w:rFonts w:ascii="Times New Roman" w:hAnsi="Times New Roman"/>
          <w:b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3B95" w:rsidRPr="00B5278D" w:rsidRDefault="00733B95" w:rsidP="00733B95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3B95" w:rsidRPr="00B5278D" w:rsidRDefault="00733B95" w:rsidP="00733B95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001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1. Руководитель </w:t>
      </w:r>
      <w:r w:rsidRPr="00E36655">
        <w:rPr>
          <w:rStyle w:val="FontStyle23"/>
          <w:color w:val="000000" w:themeColor="text1"/>
          <w:sz w:val="28"/>
          <w:szCs w:val="28"/>
        </w:rPr>
        <w:t>аппарата Осташковской городской Думы (далее Руководитель аппарата)</w:t>
      </w:r>
      <w:r w:rsidRPr="00B5278D">
        <w:rPr>
          <w:rStyle w:val="FontStyle23"/>
          <w:b/>
          <w:color w:val="000000" w:themeColor="text1"/>
          <w:sz w:val="28"/>
          <w:szCs w:val="28"/>
        </w:rPr>
        <w:t xml:space="preserve"> </w:t>
      </w:r>
      <w:r w:rsidRPr="00B5278D">
        <w:rPr>
          <w:rFonts w:ascii="Times New Roman" w:hAnsi="Times New Roman"/>
          <w:color w:val="000000" w:themeColor="text1"/>
          <w:sz w:val="28"/>
          <w:szCs w:val="28"/>
        </w:rPr>
        <w:t>обязан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B5278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1002"/>
      <w:bookmarkEnd w:id="1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2. При возникновении у руководителя аппарата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его отсутствия 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произвольной форме (рекомендуемый образец приведен в </w:t>
      </w:r>
      <w:hyperlink w:anchor="sub_11000" w:history="1">
        <w:r w:rsidRPr="00B5278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</w:hyperlink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Порядку).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1003"/>
      <w:bookmarkEnd w:id="2"/>
      <w:r w:rsidRPr="00B5278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B03DB7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Руководитель аппарата составляе</w:t>
      </w:r>
      <w:r w:rsidRPr="00B5278D">
        <w:rPr>
          <w:rFonts w:ascii="Times New Roman" w:hAnsi="Times New Roman"/>
          <w:color w:val="000000" w:themeColor="text1"/>
          <w:sz w:val="28"/>
          <w:szCs w:val="28"/>
        </w:rPr>
        <w:t>т уведомление на имя Председателя Осташковской городской Думы.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1004"/>
      <w:bookmarkEnd w:id="3"/>
      <w:r w:rsidRPr="00B5278D">
        <w:rPr>
          <w:rFonts w:ascii="Times New Roman" w:hAnsi="Times New Roman"/>
          <w:color w:val="000000" w:themeColor="text1"/>
          <w:sz w:val="28"/>
          <w:szCs w:val="28"/>
        </w:rPr>
        <w:t>4. Уведомление представляется руководителем аппарата лично либо направляется посредством почтовой связи.</w:t>
      </w:r>
    </w:p>
    <w:bookmarkEnd w:id="4"/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78D">
        <w:rPr>
          <w:rFonts w:ascii="Times New Roman" w:hAnsi="Times New Roman"/>
          <w:color w:val="000000" w:themeColor="text1"/>
          <w:sz w:val="28"/>
          <w:szCs w:val="28"/>
        </w:rPr>
        <w:t>К уведомлению могут прилагаться имеющиеся в распоряжении руководителя аппарата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руководителем аппарата по предотвращению или урегулированию конфликта интересов.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1005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5. Уведомление регистрируется в аппарате Осташковской городской Думы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приведен в </w:t>
      </w:r>
      <w:hyperlink w:anchor="sub_12000" w:history="1">
        <w:r w:rsidRPr="00B5278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приложении 2</w:t>
        </w:r>
      </w:hyperlink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Порядку).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06"/>
      <w:bookmarkEnd w:id="5"/>
      <w:r w:rsidRPr="00B5278D">
        <w:rPr>
          <w:rFonts w:ascii="Times New Roman" w:hAnsi="Times New Roman"/>
          <w:color w:val="000000" w:themeColor="text1"/>
          <w:sz w:val="28"/>
          <w:szCs w:val="28"/>
        </w:rPr>
        <w:lastRenderedPageBreak/>
        <w:t>6. Копия уведомления с отметкой о его регистрации выдается руководителю аппарата на руки под подпись в Журнале, а в случае если уведомление было направлено посредством почтовой связи, направляется руководителю аппарата посредством почтовой связи с уведомлением о вручении.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1007"/>
      <w:bookmarkEnd w:id="6"/>
      <w:r w:rsidRPr="00B5278D">
        <w:rPr>
          <w:rFonts w:ascii="Times New Roman" w:hAnsi="Times New Roman"/>
          <w:color w:val="000000" w:themeColor="text1"/>
          <w:sz w:val="28"/>
          <w:szCs w:val="28"/>
        </w:rPr>
        <w:t>7. На копии уведомления, подлежащей передаче руководителю аппарата, ставится отметка «Уведомление зарегистрировано» с указанием даты регистрации уведомления, фамилии, инициалов и должности лица, зарегистрировавшего данное уведомление.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1008"/>
      <w:bookmarkEnd w:id="7"/>
      <w:r w:rsidRPr="00B5278D">
        <w:rPr>
          <w:rFonts w:ascii="Times New Roman" w:hAnsi="Times New Roman"/>
          <w:color w:val="000000" w:themeColor="text1"/>
          <w:sz w:val="28"/>
          <w:szCs w:val="28"/>
        </w:rPr>
        <w:t>8. Не позднее пяти рабочих дней, следующих за днем регистрации уведомления, обеспечивается его направление Председателю Осташковской городской Думы с докладной запиской.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1009"/>
      <w:bookmarkEnd w:id="8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9. Докладная записка, предусмотренная </w:t>
      </w:r>
      <w:hyperlink w:anchor="sub_1008" w:history="1">
        <w:r w:rsidRPr="00B5278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8</w:t>
        </w:r>
      </w:hyperlink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должна содержать: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1091"/>
      <w:bookmarkEnd w:id="9"/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>) фамилию, имя, отчество (при наличии) руководителя аппарата, представившего уведомление, наименование замещаемой им должности, дату назначения на должность;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1092"/>
      <w:bookmarkEnd w:id="10"/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>) обстоятельства, являющиеся основанием возникновения личной заинтересованности руководителя аппарата, представившего уведомление;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1093"/>
      <w:bookmarkEnd w:id="11"/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>) должностные обязанности, на исполнение которых влияет или может повлиять личная заинтересованность руководителя аппарата, представившего уведомление;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1094"/>
      <w:bookmarkEnd w:id="12"/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) иную информацию, необходимую для принятия Председателем Осташковской городской Думы решения, предусмотренного </w:t>
      </w:r>
      <w:hyperlink w:anchor="sub_1010" w:history="1">
        <w:r w:rsidRPr="00B5278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10</w:t>
        </w:r>
      </w:hyperlink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Порядка;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1095"/>
      <w:bookmarkEnd w:id="13"/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sub_1010" w:history="1">
        <w:r w:rsidRPr="00B5278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10</w:t>
        </w:r>
      </w:hyperlink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1010"/>
      <w:bookmarkEnd w:id="14"/>
      <w:r w:rsidRPr="00B5278D">
        <w:rPr>
          <w:rFonts w:ascii="Times New Roman" w:hAnsi="Times New Roman"/>
          <w:color w:val="000000" w:themeColor="text1"/>
          <w:sz w:val="28"/>
          <w:szCs w:val="28"/>
        </w:rPr>
        <w:t>10. Председателем Осташковской городской Думы по результатам рассмотрения уведомления, представленного руководителем аппарата, принимается одно из следующих решений: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sub_1101"/>
      <w:bookmarkEnd w:id="15"/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>) признать, что при исполнении должностных обязанностей руководителем аппарата, представившим уведомление, конфликт интересов отсутствует;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_1102"/>
      <w:bookmarkEnd w:id="16"/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>) признать, что при исполнении должностных обязанностей руководителем аппарата, представившим уведомление, личная заинтересованность приводит или может привести к конфликту интересов;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sub_1103"/>
      <w:bookmarkEnd w:id="17"/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>) признать, что руководителем аппарата, представившим уведомление, не соблюдались требования об урегулировании конфликта интересов;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sub_1104"/>
      <w:bookmarkEnd w:id="18"/>
      <w:proofErr w:type="gramStart"/>
      <w:r w:rsidRPr="00B5278D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B5278D">
        <w:rPr>
          <w:rFonts w:ascii="Times New Roman" w:hAnsi="Times New Roman"/>
          <w:color w:val="000000" w:themeColor="text1"/>
          <w:sz w:val="28"/>
          <w:szCs w:val="28"/>
        </w:rPr>
        <w:t>) рассмо</w:t>
      </w:r>
      <w:r w:rsidR="00B03DB7">
        <w:rPr>
          <w:rFonts w:ascii="Times New Roman" w:hAnsi="Times New Roman"/>
          <w:color w:val="000000" w:themeColor="text1"/>
          <w:sz w:val="28"/>
          <w:szCs w:val="28"/>
        </w:rPr>
        <w:t>треть уведомление на заседании К</w:t>
      </w:r>
      <w:r w:rsidRPr="00B5278D">
        <w:rPr>
          <w:rFonts w:ascii="Times New Roman" w:hAnsi="Times New Roman"/>
          <w:color w:val="000000" w:themeColor="text1"/>
          <w:sz w:val="28"/>
          <w:szCs w:val="28"/>
        </w:rPr>
        <w:t>омиссии по соблюдению требований к служебному поведению муниципальных служащих Осташковской городской Думы и урегулированию конфликта интересов (далее - Комиссия).</w:t>
      </w:r>
    </w:p>
    <w:bookmarkEnd w:id="19"/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11. В случае принятия решения, предусмотренного </w:t>
      </w:r>
      <w:hyperlink w:anchor="sub_1102" w:history="1">
        <w:r w:rsidRPr="00B5278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подпунктом «б» пункта 10</w:t>
        </w:r>
      </w:hyperlink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Председатель Осташковской городской Думы в </w:t>
      </w:r>
      <w:r w:rsidRPr="00B5278D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руководителю аппарата, представившему уведомление, принять такие меры.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sub_1012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12. В случае принятия решения, предусмотренного </w:t>
      </w:r>
      <w:hyperlink w:anchor="sub_1103" w:history="1">
        <w:r w:rsidRPr="00B5278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подпунктом «в» пункта 10</w:t>
        </w:r>
      </w:hyperlink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Председатель Осташковской городской Думы рассматривает вопрос о проведении проверки для принятия решения о применении в отношении руководителя аппарата, представившего уведомление, мер ответственности, предусмотренных законодательством Российской Федерации.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sub_1013"/>
      <w:bookmarkEnd w:id="20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13. В случае принятия Председателем Осташковской городской Думы решения, предусмотренного </w:t>
      </w:r>
      <w:hyperlink w:anchor="sub_1104" w:history="1">
        <w:r w:rsidRPr="00B5278D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подпунктом «г» пункта 10</w:t>
        </w:r>
      </w:hyperlink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 в отношении руководителя аппарата, представившего уведомление, уведомление направляется в Комиссию для рассмотрения и подготовки мотивированного заключения.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sub_1015"/>
      <w:bookmarkEnd w:id="21"/>
      <w:r w:rsidRPr="00B5278D">
        <w:rPr>
          <w:rFonts w:ascii="Times New Roman" w:hAnsi="Times New Roman"/>
          <w:color w:val="000000" w:themeColor="text1"/>
          <w:sz w:val="28"/>
          <w:szCs w:val="28"/>
        </w:rPr>
        <w:t xml:space="preserve">14. Подготовка мотивированного заключения по результатам рассмотрения уведомления, представление уведомления и мотивированного заключения в Комиссию, рассмотрение представленных материалов на Комиссии и принятие по ним соответствующих решений осуществляются в порядке, установленном положением о </w:t>
      </w:r>
      <w:r w:rsidR="00B03DB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B5278D">
        <w:rPr>
          <w:rFonts w:ascii="Times New Roman" w:hAnsi="Times New Roman"/>
          <w:color w:val="000000" w:themeColor="text1"/>
          <w:sz w:val="28"/>
          <w:szCs w:val="28"/>
        </w:rPr>
        <w:t>омиссии.</w:t>
      </w:r>
    </w:p>
    <w:p w:rsidR="00733B95" w:rsidRPr="00B5278D" w:rsidRDefault="00733B95" w:rsidP="00733B9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22"/>
    <w:p w:rsidR="00733B95" w:rsidRPr="00B5278D" w:rsidRDefault="00733B95" w:rsidP="00733B95">
      <w:pPr>
        <w:spacing w:after="160" w:line="259" w:lineRule="auto"/>
        <w:rPr>
          <w:color w:val="000000" w:themeColor="text1"/>
        </w:rPr>
      </w:pPr>
      <w:r w:rsidRPr="00B5278D">
        <w:rPr>
          <w:color w:val="000000" w:themeColor="text1"/>
        </w:rPr>
        <w:br w:type="page"/>
      </w:r>
    </w:p>
    <w:p w:rsidR="00733B95" w:rsidRPr="002A7CE4" w:rsidRDefault="00733B95" w:rsidP="00733B95">
      <w:pPr>
        <w:widowControl w:val="0"/>
        <w:autoSpaceDE w:val="0"/>
        <w:autoSpaceDN w:val="0"/>
        <w:adjustRightInd w:val="0"/>
        <w:ind w:left="3828"/>
        <w:jc w:val="right"/>
        <w:outlineLvl w:val="1"/>
        <w:rPr>
          <w:rFonts w:ascii="Times New Roman" w:hAnsi="Times New Roman"/>
          <w:color w:val="000000" w:themeColor="text1"/>
        </w:rPr>
      </w:pPr>
      <w:r w:rsidRPr="002A7CE4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733B95" w:rsidRPr="002A7CE4" w:rsidRDefault="00733B95" w:rsidP="00733B95">
      <w:pPr>
        <w:widowControl w:val="0"/>
        <w:autoSpaceDE w:val="0"/>
        <w:autoSpaceDN w:val="0"/>
        <w:adjustRightInd w:val="0"/>
        <w:ind w:left="3828"/>
        <w:jc w:val="right"/>
        <w:rPr>
          <w:rStyle w:val="FontStyle23"/>
          <w:color w:val="000000" w:themeColor="text1"/>
          <w:sz w:val="24"/>
          <w:szCs w:val="24"/>
        </w:rPr>
      </w:pPr>
      <w:proofErr w:type="gramStart"/>
      <w:r w:rsidRPr="002A7CE4">
        <w:rPr>
          <w:rStyle w:val="FontStyle23"/>
          <w:color w:val="000000" w:themeColor="text1"/>
          <w:sz w:val="24"/>
          <w:szCs w:val="24"/>
        </w:rPr>
        <w:t>к</w:t>
      </w:r>
      <w:proofErr w:type="gramEnd"/>
      <w:r w:rsidRPr="002A7CE4">
        <w:rPr>
          <w:rStyle w:val="FontStyle23"/>
          <w:color w:val="000000" w:themeColor="text1"/>
          <w:sz w:val="24"/>
          <w:szCs w:val="24"/>
        </w:rPr>
        <w:t xml:space="preserve"> </w:t>
      </w:r>
      <w:r w:rsidRPr="002A7CE4">
        <w:rPr>
          <w:rStyle w:val="FontStyle23"/>
          <w:rFonts w:eastAsiaTheme="minorEastAsia"/>
          <w:color w:val="000000" w:themeColor="text1"/>
          <w:sz w:val="24"/>
          <w:szCs w:val="24"/>
        </w:rPr>
        <w:t>Поряд</w:t>
      </w:r>
      <w:r w:rsidRPr="002A7CE4">
        <w:rPr>
          <w:rStyle w:val="FontStyle23"/>
          <w:color w:val="000000" w:themeColor="text1"/>
          <w:sz w:val="24"/>
          <w:szCs w:val="24"/>
        </w:rPr>
        <w:t>ку</w:t>
      </w:r>
      <w:r w:rsidRPr="002A7CE4">
        <w:rPr>
          <w:rStyle w:val="FontStyle23"/>
          <w:rFonts w:eastAsiaTheme="minorEastAsia"/>
          <w:color w:val="000000" w:themeColor="text1"/>
          <w:sz w:val="24"/>
          <w:szCs w:val="24"/>
        </w:rPr>
        <w:t xml:space="preserve"> уведомления </w:t>
      </w:r>
      <w:r w:rsidRPr="002A7CE4">
        <w:rPr>
          <w:rStyle w:val="FontStyle23"/>
          <w:color w:val="000000" w:themeColor="text1"/>
          <w:sz w:val="24"/>
          <w:szCs w:val="24"/>
        </w:rPr>
        <w:t xml:space="preserve">руководителем аппарата Осташковской городской Думы </w:t>
      </w:r>
      <w:r w:rsidRPr="002A7CE4">
        <w:rPr>
          <w:rFonts w:ascii="Times New Roman" w:hAnsi="Times New Roman"/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A7CE4">
        <w:rPr>
          <w:rStyle w:val="FontStyle23"/>
          <w:color w:val="000000" w:themeColor="text1"/>
          <w:sz w:val="24"/>
          <w:szCs w:val="24"/>
        </w:rPr>
        <w:t xml:space="preserve"> </w:t>
      </w:r>
    </w:p>
    <w:p w:rsidR="00733B95" w:rsidRDefault="00733B95" w:rsidP="00733B95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</w:p>
    <w:p w:rsidR="00733B95" w:rsidRPr="00E36655" w:rsidRDefault="00733B95" w:rsidP="00733B95">
      <w:pPr>
        <w:pStyle w:val="a8"/>
        <w:jc w:val="right"/>
        <w:rPr>
          <w:rFonts w:ascii="Times New Roman" w:hAnsi="Times New Roman" w:cs="Times New Roman"/>
          <w:b/>
          <w:color w:val="000000" w:themeColor="text1"/>
        </w:rPr>
      </w:pPr>
      <w:r w:rsidRPr="00E36655">
        <w:rPr>
          <w:rFonts w:ascii="Times New Roman" w:hAnsi="Times New Roman" w:cs="Times New Roman"/>
          <w:b/>
          <w:color w:val="000000" w:themeColor="text1"/>
        </w:rPr>
        <w:t xml:space="preserve">Рекомендуемый образец </w:t>
      </w:r>
    </w:p>
    <w:p w:rsidR="00733B95" w:rsidRDefault="00733B95" w:rsidP="00733B95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</w:p>
    <w:p w:rsidR="00733B95" w:rsidRDefault="00733B95" w:rsidP="00733B95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Председателю Осташковской городской Думы </w:t>
      </w:r>
    </w:p>
    <w:p w:rsidR="00733B95" w:rsidRPr="00B5278D" w:rsidRDefault="00733B95" w:rsidP="00733B95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  <w:r w:rsidRPr="00B5278D">
        <w:rPr>
          <w:rFonts w:ascii="Times New Roman" w:hAnsi="Times New Roman" w:cs="Times New Roman"/>
          <w:color w:val="000000" w:themeColor="text1"/>
        </w:rPr>
        <w:t>__________________________________</w:t>
      </w:r>
      <w:r>
        <w:rPr>
          <w:rFonts w:ascii="Times New Roman" w:hAnsi="Times New Roman" w:cs="Times New Roman"/>
          <w:color w:val="000000" w:themeColor="text1"/>
        </w:rPr>
        <w:t>_______</w:t>
      </w:r>
    </w:p>
    <w:p w:rsidR="00733B95" w:rsidRPr="00B5278D" w:rsidRDefault="00733B95" w:rsidP="00733B95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  <w:r w:rsidRPr="00B5278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имя, отчество (при наличии) </w:t>
      </w:r>
    </w:p>
    <w:p w:rsidR="00733B95" w:rsidRPr="00B5278D" w:rsidRDefault="00733B95" w:rsidP="00733B95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</w:p>
    <w:p w:rsidR="00733B95" w:rsidRDefault="00733B95" w:rsidP="00733B95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о</w:t>
      </w:r>
      <w:r w:rsidRPr="00B5278D">
        <w:rPr>
          <w:rFonts w:ascii="Times New Roman" w:hAnsi="Times New Roman" w:cs="Times New Roman"/>
          <w:color w:val="000000" w:themeColor="text1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5278D">
        <w:rPr>
          <w:rFonts w:ascii="Times New Roman" w:hAnsi="Times New Roman" w:cs="Times New Roman"/>
          <w:color w:val="000000" w:themeColor="text1"/>
        </w:rPr>
        <w:t>_______________________________</w:t>
      </w:r>
      <w:r>
        <w:rPr>
          <w:rFonts w:ascii="Times New Roman" w:hAnsi="Times New Roman" w:cs="Times New Roman"/>
          <w:color w:val="000000" w:themeColor="text1"/>
        </w:rPr>
        <w:t>_______</w:t>
      </w:r>
      <w:r w:rsidRPr="00B5278D">
        <w:rPr>
          <w:rFonts w:ascii="Times New Roman" w:hAnsi="Times New Roman" w:cs="Times New Roman"/>
          <w:color w:val="000000" w:themeColor="text1"/>
        </w:rPr>
        <w:t>_</w:t>
      </w:r>
    </w:p>
    <w:p w:rsidR="00733B95" w:rsidRPr="00E36655" w:rsidRDefault="00733B95" w:rsidP="00733B95">
      <w:pPr>
        <w:jc w:val="right"/>
      </w:pPr>
      <w:r>
        <w:t>________________________________________</w:t>
      </w:r>
    </w:p>
    <w:p w:rsidR="00733B95" w:rsidRPr="00B5278D" w:rsidRDefault="00733B95" w:rsidP="00733B95">
      <w:pPr>
        <w:pStyle w:val="a8"/>
        <w:jc w:val="right"/>
        <w:rPr>
          <w:rFonts w:ascii="Times New Roman" w:hAnsi="Times New Roman" w:cs="Times New Roman"/>
          <w:color w:val="000000" w:themeColor="text1"/>
        </w:rPr>
      </w:pPr>
      <w:r w:rsidRPr="00B5278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фамилия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имя, отчество (при наличии) </w:t>
      </w:r>
    </w:p>
    <w:p w:rsidR="00733B95" w:rsidRPr="00B5278D" w:rsidRDefault="00733B95" w:rsidP="00733B95">
      <w:pPr>
        <w:pStyle w:val="a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должность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контактный телефон</w:t>
      </w:r>
    </w:p>
    <w:p w:rsidR="00733B95" w:rsidRPr="00B5278D" w:rsidRDefault="00733B95" w:rsidP="00733B95">
      <w:pPr>
        <w:jc w:val="right"/>
        <w:rPr>
          <w:color w:val="000000" w:themeColor="text1"/>
        </w:rPr>
      </w:pPr>
    </w:p>
    <w:p w:rsidR="00733B95" w:rsidRPr="00E36655" w:rsidRDefault="00733B95" w:rsidP="00733B95">
      <w:pPr>
        <w:jc w:val="center"/>
        <w:rPr>
          <w:rStyle w:val="a7"/>
          <w:rFonts w:ascii="Times New Roman" w:hAnsi="Times New Roman"/>
          <w:color w:val="000000" w:themeColor="text1"/>
        </w:rPr>
      </w:pPr>
      <w:r w:rsidRPr="00E36655">
        <w:rPr>
          <w:rStyle w:val="a7"/>
          <w:rFonts w:ascii="Times New Roman" w:hAnsi="Times New Roman"/>
          <w:color w:val="000000" w:themeColor="text1"/>
        </w:rPr>
        <w:t xml:space="preserve">Уведомление </w:t>
      </w:r>
    </w:p>
    <w:p w:rsidR="00733B95" w:rsidRPr="00B5278D" w:rsidRDefault="00733B95" w:rsidP="00733B95">
      <w:pPr>
        <w:jc w:val="center"/>
        <w:rPr>
          <w:color w:val="000000" w:themeColor="text1"/>
        </w:rPr>
      </w:pPr>
      <w:proofErr w:type="gramStart"/>
      <w:r w:rsidRPr="00E36655">
        <w:rPr>
          <w:rFonts w:ascii="Times New Roman" w:hAnsi="Times New Roman"/>
          <w:b/>
          <w:color w:val="000000" w:themeColor="text1"/>
        </w:rPr>
        <w:t>о</w:t>
      </w:r>
      <w:proofErr w:type="gramEnd"/>
      <w:r w:rsidRPr="00E36655">
        <w:rPr>
          <w:rFonts w:ascii="Times New Roman" w:hAnsi="Times New Roman"/>
          <w:b/>
          <w:color w:val="000000" w:themeColor="text1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33B95" w:rsidRDefault="00733B95" w:rsidP="00733B9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B95" w:rsidRDefault="00733B95" w:rsidP="00733B95"/>
    <w:p w:rsidR="00733B95" w:rsidRPr="00E36655" w:rsidRDefault="00733B95" w:rsidP="00733B95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>Сообщаю</w:t>
      </w:r>
      <w:r>
        <w:rPr>
          <w:rFonts w:ascii="Times New Roman" w:hAnsi="Times New Roman" w:cs="Times New Roman"/>
        </w:rPr>
        <w:t xml:space="preserve"> </w:t>
      </w:r>
      <w:r w:rsidRPr="00E36655">
        <w:rPr>
          <w:rFonts w:ascii="Times New Roman" w:hAnsi="Times New Roman" w:cs="Times New Roman"/>
        </w:rPr>
        <w:t xml:space="preserve">о возникновении у меня </w:t>
      </w:r>
      <w:r>
        <w:rPr>
          <w:rFonts w:ascii="Times New Roman" w:hAnsi="Times New Roman" w:cs="Times New Roman"/>
        </w:rPr>
        <w:t xml:space="preserve">личной заинтересованности при </w:t>
      </w:r>
      <w:r w:rsidRPr="00E36655">
        <w:rPr>
          <w:rFonts w:ascii="Times New Roman" w:hAnsi="Times New Roman" w:cs="Times New Roman"/>
        </w:rPr>
        <w:t>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</w:rPr>
        <w:t xml:space="preserve"> </w:t>
      </w:r>
      <w:r w:rsidRPr="00E36655">
        <w:rPr>
          <w:rFonts w:ascii="Times New Roman" w:hAnsi="Times New Roman" w:cs="Times New Roman"/>
        </w:rPr>
        <w:t>к конфликту интересов (нужное подчеркнуть).</w:t>
      </w:r>
    </w:p>
    <w:p w:rsidR="00733B95" w:rsidRPr="00E36655" w:rsidRDefault="00733B95" w:rsidP="00733B95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Обстоятельства, </w:t>
      </w:r>
      <w:r w:rsidRPr="00E36655">
        <w:rPr>
          <w:rFonts w:ascii="Times New Roman" w:hAnsi="Times New Roman" w:cs="Times New Roman"/>
        </w:rPr>
        <w:t xml:space="preserve">являющиеся основанием возникновения </w:t>
      </w:r>
      <w:r>
        <w:rPr>
          <w:rFonts w:ascii="Times New Roman" w:hAnsi="Times New Roman" w:cs="Times New Roman"/>
        </w:rPr>
        <w:t xml:space="preserve">личной </w:t>
      </w:r>
      <w:r w:rsidRPr="00E36655">
        <w:rPr>
          <w:rFonts w:ascii="Times New Roman" w:hAnsi="Times New Roman" w:cs="Times New Roman"/>
        </w:rPr>
        <w:t>заинтересованности:</w:t>
      </w:r>
    </w:p>
    <w:p w:rsidR="00733B95" w:rsidRPr="00E36655" w:rsidRDefault="00733B95" w:rsidP="00733B95">
      <w:pPr>
        <w:pStyle w:val="a8"/>
        <w:jc w:val="both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36655">
        <w:rPr>
          <w:rFonts w:ascii="Times New Roman" w:hAnsi="Times New Roman" w:cs="Times New Roman"/>
        </w:rPr>
        <w:t>_</w:t>
      </w:r>
    </w:p>
    <w:p w:rsidR="00733B95" w:rsidRDefault="00733B95" w:rsidP="00733B95">
      <w:pPr>
        <w:pStyle w:val="a8"/>
        <w:ind w:firstLine="708"/>
        <w:jc w:val="both"/>
        <w:rPr>
          <w:rFonts w:ascii="Times New Roman" w:hAnsi="Times New Roman" w:cs="Times New Roman"/>
        </w:rPr>
      </w:pPr>
    </w:p>
    <w:p w:rsidR="00733B95" w:rsidRPr="00E36655" w:rsidRDefault="00733B95" w:rsidP="00733B95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Должностные обязанности, </w:t>
      </w:r>
      <w:r w:rsidRPr="00E36655">
        <w:rPr>
          <w:rFonts w:ascii="Times New Roman" w:hAnsi="Times New Roman" w:cs="Times New Roman"/>
        </w:rPr>
        <w:t>на исполнение которых влияет или может</w:t>
      </w:r>
      <w:r>
        <w:rPr>
          <w:rFonts w:ascii="Times New Roman" w:hAnsi="Times New Roman" w:cs="Times New Roman"/>
        </w:rPr>
        <w:t xml:space="preserve"> </w:t>
      </w:r>
      <w:r w:rsidRPr="00E36655">
        <w:rPr>
          <w:rFonts w:ascii="Times New Roman" w:hAnsi="Times New Roman" w:cs="Times New Roman"/>
        </w:rPr>
        <w:t xml:space="preserve">повлиять личная </w:t>
      </w:r>
      <w:proofErr w:type="gramStart"/>
      <w:r w:rsidRPr="00E36655">
        <w:rPr>
          <w:rFonts w:ascii="Times New Roman" w:hAnsi="Times New Roman" w:cs="Times New Roman"/>
        </w:rPr>
        <w:t>заинтересованность:_</w:t>
      </w:r>
      <w:proofErr w:type="gramEnd"/>
      <w:r w:rsidRPr="00E3665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733B95" w:rsidRDefault="00733B95" w:rsidP="00733B95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733B95" w:rsidRPr="00E36655" w:rsidRDefault="00733B95" w:rsidP="00733B95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 xml:space="preserve">Предлагаемые (принятые) </w:t>
      </w:r>
      <w:proofErr w:type="gramStart"/>
      <w:r w:rsidRPr="00E36655">
        <w:rPr>
          <w:rFonts w:ascii="Times New Roman" w:hAnsi="Times New Roman" w:cs="Times New Roman"/>
        </w:rPr>
        <w:t>меры  по</w:t>
      </w:r>
      <w:proofErr w:type="gramEnd"/>
      <w:r w:rsidRPr="00E36655">
        <w:rPr>
          <w:rFonts w:ascii="Times New Roman" w:hAnsi="Times New Roman" w:cs="Times New Roman"/>
        </w:rPr>
        <w:t xml:space="preserve"> пре</w:t>
      </w:r>
      <w:r>
        <w:rPr>
          <w:rFonts w:ascii="Times New Roman" w:hAnsi="Times New Roman" w:cs="Times New Roman"/>
        </w:rPr>
        <w:t xml:space="preserve">дотвращению или  урегулированию </w:t>
      </w:r>
      <w:r w:rsidRPr="00E36655">
        <w:rPr>
          <w:rFonts w:ascii="Times New Roman" w:hAnsi="Times New Roman" w:cs="Times New Roman"/>
        </w:rPr>
        <w:t>конфликта интересов:</w:t>
      </w:r>
    </w:p>
    <w:p w:rsidR="00733B95" w:rsidRPr="00E36655" w:rsidRDefault="00733B95" w:rsidP="00733B9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E36655">
        <w:rPr>
          <w:rFonts w:ascii="Times New Roman" w:hAnsi="Times New Roman" w:cs="Times New Roman"/>
        </w:rPr>
        <w:t>_________________________________________________________________________</w:t>
      </w:r>
    </w:p>
    <w:p w:rsidR="00733B95" w:rsidRDefault="00733B95" w:rsidP="00733B95">
      <w:pPr>
        <w:pStyle w:val="a8"/>
        <w:ind w:firstLine="709"/>
        <w:jc w:val="both"/>
        <w:rPr>
          <w:rFonts w:ascii="Times New Roman" w:hAnsi="Times New Roman" w:cs="Times New Roman"/>
        </w:rPr>
      </w:pPr>
    </w:p>
    <w:p w:rsidR="00733B95" w:rsidRPr="00E36655" w:rsidRDefault="00733B95" w:rsidP="00733B95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 xml:space="preserve">Намереваюсь </w:t>
      </w:r>
      <w:r>
        <w:rPr>
          <w:rFonts w:ascii="Times New Roman" w:hAnsi="Times New Roman" w:cs="Times New Roman"/>
        </w:rPr>
        <w:t xml:space="preserve">(не намереваюсь) лично присутствовать на заседании </w:t>
      </w:r>
      <w:r w:rsidRPr="00E36655">
        <w:rPr>
          <w:rFonts w:ascii="Times New Roman" w:hAnsi="Times New Roman" w:cs="Times New Roman"/>
        </w:rPr>
        <w:t>комиссии по соблюдению требований к служеб</w:t>
      </w:r>
      <w:r>
        <w:rPr>
          <w:rFonts w:ascii="Times New Roman" w:hAnsi="Times New Roman" w:cs="Times New Roman"/>
        </w:rPr>
        <w:t>ному поведению и урегулированию конфликта интересов при</w:t>
      </w:r>
      <w:r w:rsidRPr="00E36655">
        <w:rPr>
          <w:rFonts w:ascii="Times New Roman" w:hAnsi="Times New Roman" w:cs="Times New Roman"/>
        </w:rPr>
        <w:t xml:space="preserve"> рассмотрении н</w:t>
      </w:r>
      <w:r>
        <w:rPr>
          <w:rFonts w:ascii="Times New Roman" w:hAnsi="Times New Roman" w:cs="Times New Roman"/>
        </w:rPr>
        <w:t xml:space="preserve">астоящего уведомления (нужное </w:t>
      </w:r>
      <w:r w:rsidRPr="00E36655">
        <w:rPr>
          <w:rFonts w:ascii="Times New Roman" w:hAnsi="Times New Roman" w:cs="Times New Roman"/>
        </w:rPr>
        <w:t>подчеркнуть).</w:t>
      </w:r>
    </w:p>
    <w:p w:rsidR="00733B95" w:rsidRPr="00E36655" w:rsidRDefault="00733B95" w:rsidP="00733B95">
      <w:pPr>
        <w:ind w:firstLine="709"/>
        <w:jc w:val="both"/>
        <w:rPr>
          <w:rFonts w:ascii="Times New Roman" w:hAnsi="Times New Roman"/>
        </w:rPr>
      </w:pPr>
    </w:p>
    <w:p w:rsidR="00733B95" w:rsidRPr="00E36655" w:rsidRDefault="00733B95" w:rsidP="00733B95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3665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 </w:t>
      </w:r>
      <w:r w:rsidRPr="00E36655">
        <w:rPr>
          <w:rFonts w:ascii="Times New Roman" w:hAnsi="Times New Roman" w:cs="Times New Roman"/>
        </w:rPr>
        <w:t>____________20__г. _________ ______________________________________</w:t>
      </w:r>
    </w:p>
    <w:p w:rsidR="00733B95" w:rsidRPr="00E36655" w:rsidRDefault="00733B95" w:rsidP="00733B95">
      <w:pPr>
        <w:pStyle w:val="a8"/>
        <w:ind w:left="2832"/>
        <w:jc w:val="both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 xml:space="preserve"> (</w:t>
      </w:r>
      <w:proofErr w:type="gramStart"/>
      <w:r w:rsidRPr="00E36655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E36655">
        <w:rPr>
          <w:rFonts w:ascii="Times New Roman" w:hAnsi="Times New Roman" w:cs="Times New Roman"/>
        </w:rPr>
        <w:t>(фамилия, имя, отчество (при наличии))</w:t>
      </w:r>
    </w:p>
    <w:p w:rsidR="00733B95" w:rsidRPr="00E36655" w:rsidRDefault="00733B95" w:rsidP="00733B95">
      <w:pPr>
        <w:ind w:firstLine="709"/>
        <w:jc w:val="both"/>
        <w:rPr>
          <w:rFonts w:ascii="Times New Roman" w:hAnsi="Times New Roman"/>
        </w:rPr>
      </w:pPr>
    </w:p>
    <w:p w:rsidR="00733B95" w:rsidRPr="00E36655" w:rsidRDefault="00733B95" w:rsidP="00733B95">
      <w:pPr>
        <w:pStyle w:val="a8"/>
        <w:jc w:val="both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>Ознакомлен</w:t>
      </w:r>
      <w:r>
        <w:rPr>
          <w:rFonts w:ascii="Times New Roman" w:hAnsi="Times New Roman" w:cs="Times New Roman"/>
        </w:rPr>
        <w:t xml:space="preserve"> </w:t>
      </w:r>
      <w:r w:rsidRPr="00E36655">
        <w:rPr>
          <w:rFonts w:ascii="Times New Roman" w:hAnsi="Times New Roman" w:cs="Times New Roman"/>
        </w:rPr>
        <w:t xml:space="preserve">(а): _________________________________________ </w:t>
      </w:r>
      <w:r>
        <w:rPr>
          <w:rFonts w:ascii="Times New Roman" w:hAnsi="Times New Roman" w:cs="Times New Roman"/>
        </w:rPr>
        <w:t xml:space="preserve">      </w:t>
      </w:r>
      <w:r w:rsidRPr="00E36655">
        <w:rPr>
          <w:rFonts w:ascii="Times New Roman" w:hAnsi="Times New Roman" w:cs="Times New Roman"/>
        </w:rPr>
        <w:t>________________</w:t>
      </w:r>
    </w:p>
    <w:p w:rsidR="00733B95" w:rsidRDefault="00733B95" w:rsidP="00733B95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 xml:space="preserve"> (</w:t>
      </w:r>
      <w:proofErr w:type="gramStart"/>
      <w:r w:rsidRPr="00E36655">
        <w:rPr>
          <w:rFonts w:ascii="Times New Roman" w:hAnsi="Times New Roman" w:cs="Times New Roman"/>
        </w:rPr>
        <w:t>должность</w:t>
      </w:r>
      <w:proofErr w:type="gramEnd"/>
      <w:r w:rsidRPr="00E36655">
        <w:rPr>
          <w:rFonts w:ascii="Times New Roman" w:hAnsi="Times New Roman" w:cs="Times New Roman"/>
        </w:rPr>
        <w:t>, фамилия, имя, отчество</w:t>
      </w:r>
      <w:r>
        <w:rPr>
          <w:rFonts w:ascii="Times New Roman" w:hAnsi="Times New Roman" w:cs="Times New Roman"/>
        </w:rPr>
        <w:t xml:space="preserve"> (при </w:t>
      </w:r>
      <w:r w:rsidRPr="00E36655">
        <w:rPr>
          <w:rFonts w:ascii="Times New Roman" w:hAnsi="Times New Roman" w:cs="Times New Roman"/>
        </w:rPr>
        <w:t>наличии)</w:t>
      </w:r>
      <w:r w:rsidRPr="002A7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(дата)</w:t>
      </w:r>
    </w:p>
    <w:p w:rsidR="00733B95" w:rsidRPr="00E36655" w:rsidRDefault="00733B95" w:rsidP="00733B95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gramStart"/>
      <w:r w:rsidRPr="00E36655">
        <w:rPr>
          <w:rFonts w:ascii="Times New Roman" w:hAnsi="Times New Roman" w:cs="Times New Roman"/>
        </w:rPr>
        <w:t>подпись</w:t>
      </w:r>
      <w:proofErr w:type="gramEnd"/>
      <w:r w:rsidRPr="00E366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Председателя Осташковской городской </w:t>
      </w:r>
    </w:p>
    <w:p w:rsidR="00733B95" w:rsidRPr="00E36655" w:rsidRDefault="00733B95" w:rsidP="00733B9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Pr="00E36655">
        <w:rPr>
          <w:rFonts w:ascii="Times New Roman" w:hAnsi="Times New Roman" w:cs="Times New Roman"/>
          <w:sz w:val="24"/>
          <w:szCs w:val="24"/>
        </w:rPr>
        <w:t>)</w:t>
      </w:r>
    </w:p>
    <w:p w:rsidR="00733B95" w:rsidRDefault="00733B95" w:rsidP="00733B9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B95" w:rsidRDefault="00733B95" w:rsidP="00733B9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33B95" w:rsidSect="00413C64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3B95" w:rsidRPr="002A7CE4" w:rsidRDefault="00733B95" w:rsidP="00733B95">
      <w:pPr>
        <w:widowControl w:val="0"/>
        <w:autoSpaceDE w:val="0"/>
        <w:autoSpaceDN w:val="0"/>
        <w:adjustRightInd w:val="0"/>
        <w:ind w:left="3828"/>
        <w:jc w:val="right"/>
        <w:outlineLvl w:val="1"/>
        <w:rPr>
          <w:rFonts w:ascii="Times New Roman" w:hAnsi="Times New Roman"/>
          <w:color w:val="000000" w:themeColor="text1"/>
        </w:rPr>
      </w:pPr>
      <w:r w:rsidRPr="002A7CE4">
        <w:rPr>
          <w:rFonts w:ascii="Times New Roman" w:hAnsi="Times New Roman"/>
          <w:color w:val="000000" w:themeColor="text1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</w:rPr>
        <w:t>2</w:t>
      </w:r>
    </w:p>
    <w:p w:rsidR="00733B95" w:rsidRDefault="00733B95" w:rsidP="00733B95">
      <w:pPr>
        <w:widowControl w:val="0"/>
        <w:autoSpaceDE w:val="0"/>
        <w:autoSpaceDN w:val="0"/>
        <w:adjustRightInd w:val="0"/>
        <w:ind w:left="3828"/>
        <w:jc w:val="right"/>
        <w:rPr>
          <w:rStyle w:val="FontStyle23"/>
          <w:color w:val="000000" w:themeColor="text1"/>
          <w:sz w:val="24"/>
          <w:szCs w:val="24"/>
        </w:rPr>
      </w:pPr>
      <w:proofErr w:type="gramStart"/>
      <w:r w:rsidRPr="002A7CE4">
        <w:rPr>
          <w:rStyle w:val="FontStyle23"/>
          <w:color w:val="000000" w:themeColor="text1"/>
          <w:sz w:val="24"/>
          <w:szCs w:val="24"/>
        </w:rPr>
        <w:t>к</w:t>
      </w:r>
      <w:proofErr w:type="gramEnd"/>
      <w:r w:rsidRPr="002A7CE4">
        <w:rPr>
          <w:rStyle w:val="FontStyle23"/>
          <w:color w:val="000000" w:themeColor="text1"/>
          <w:sz w:val="24"/>
          <w:szCs w:val="24"/>
        </w:rPr>
        <w:t xml:space="preserve"> </w:t>
      </w:r>
      <w:r w:rsidRPr="002A7CE4">
        <w:rPr>
          <w:rStyle w:val="FontStyle23"/>
          <w:rFonts w:eastAsiaTheme="minorEastAsia"/>
          <w:color w:val="000000" w:themeColor="text1"/>
          <w:sz w:val="24"/>
          <w:szCs w:val="24"/>
        </w:rPr>
        <w:t>Поряд</w:t>
      </w:r>
      <w:r w:rsidRPr="002A7CE4">
        <w:rPr>
          <w:rStyle w:val="FontStyle23"/>
          <w:color w:val="000000" w:themeColor="text1"/>
          <w:sz w:val="24"/>
          <w:szCs w:val="24"/>
        </w:rPr>
        <w:t>ку</w:t>
      </w:r>
      <w:r w:rsidRPr="002A7CE4">
        <w:rPr>
          <w:rStyle w:val="FontStyle23"/>
          <w:rFonts w:eastAsiaTheme="minorEastAsia"/>
          <w:color w:val="000000" w:themeColor="text1"/>
          <w:sz w:val="24"/>
          <w:szCs w:val="24"/>
        </w:rPr>
        <w:t xml:space="preserve"> уведомления </w:t>
      </w:r>
      <w:r w:rsidRPr="002A7CE4">
        <w:rPr>
          <w:rStyle w:val="FontStyle23"/>
          <w:color w:val="000000" w:themeColor="text1"/>
          <w:sz w:val="24"/>
          <w:szCs w:val="24"/>
        </w:rPr>
        <w:t xml:space="preserve">руководителем аппарата Осташковской городской Думы </w:t>
      </w:r>
    </w:p>
    <w:p w:rsidR="00733B95" w:rsidRDefault="00733B95" w:rsidP="00733B95">
      <w:pPr>
        <w:widowControl w:val="0"/>
        <w:autoSpaceDE w:val="0"/>
        <w:autoSpaceDN w:val="0"/>
        <w:adjustRightInd w:val="0"/>
        <w:ind w:left="3828"/>
        <w:jc w:val="right"/>
        <w:rPr>
          <w:rFonts w:ascii="Times New Roman" w:hAnsi="Times New Roman"/>
          <w:color w:val="000000" w:themeColor="text1"/>
        </w:rPr>
      </w:pPr>
      <w:proofErr w:type="gramStart"/>
      <w:r w:rsidRPr="002A7CE4">
        <w:rPr>
          <w:rFonts w:ascii="Times New Roman" w:hAnsi="Times New Roman"/>
          <w:color w:val="000000" w:themeColor="text1"/>
        </w:rPr>
        <w:t>о</w:t>
      </w:r>
      <w:proofErr w:type="gramEnd"/>
      <w:r w:rsidRPr="002A7CE4">
        <w:rPr>
          <w:rFonts w:ascii="Times New Roman" w:hAnsi="Times New Roman"/>
          <w:color w:val="000000" w:themeColor="text1"/>
        </w:rPr>
        <w:t xml:space="preserve"> возникновении личной заинтересованности при исполнении должностных обязанностей, </w:t>
      </w:r>
    </w:p>
    <w:p w:rsidR="00733B95" w:rsidRPr="002A7CE4" w:rsidRDefault="00733B95" w:rsidP="00733B95">
      <w:pPr>
        <w:widowControl w:val="0"/>
        <w:autoSpaceDE w:val="0"/>
        <w:autoSpaceDN w:val="0"/>
        <w:adjustRightInd w:val="0"/>
        <w:ind w:left="3828"/>
        <w:jc w:val="right"/>
        <w:rPr>
          <w:rStyle w:val="FontStyle23"/>
          <w:color w:val="000000" w:themeColor="text1"/>
          <w:sz w:val="24"/>
          <w:szCs w:val="24"/>
        </w:rPr>
      </w:pPr>
      <w:proofErr w:type="gramStart"/>
      <w:r w:rsidRPr="002A7CE4">
        <w:rPr>
          <w:rFonts w:ascii="Times New Roman" w:hAnsi="Times New Roman"/>
          <w:color w:val="000000" w:themeColor="text1"/>
        </w:rPr>
        <w:t>которая</w:t>
      </w:r>
      <w:proofErr w:type="gramEnd"/>
      <w:r w:rsidRPr="002A7CE4">
        <w:rPr>
          <w:rFonts w:ascii="Times New Roman" w:hAnsi="Times New Roman"/>
          <w:color w:val="000000" w:themeColor="text1"/>
        </w:rPr>
        <w:t xml:space="preserve"> приводит или может привести к конфликту интересов</w:t>
      </w:r>
      <w:r w:rsidRPr="002A7CE4">
        <w:rPr>
          <w:rStyle w:val="FontStyle23"/>
          <w:color w:val="000000" w:themeColor="text1"/>
          <w:sz w:val="24"/>
          <w:szCs w:val="24"/>
        </w:rPr>
        <w:t xml:space="preserve"> </w:t>
      </w:r>
    </w:p>
    <w:p w:rsidR="00733B95" w:rsidRPr="00E36655" w:rsidRDefault="00733B95" w:rsidP="00733B9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3B95" w:rsidRPr="002A7CE4" w:rsidRDefault="00733B95" w:rsidP="00733B95">
      <w:pPr>
        <w:ind w:firstLine="698"/>
        <w:jc w:val="right"/>
        <w:rPr>
          <w:rFonts w:ascii="Times New Roman" w:hAnsi="Times New Roman"/>
          <w:color w:val="000000" w:themeColor="text1"/>
        </w:rPr>
      </w:pPr>
      <w:r w:rsidRPr="002A7CE4">
        <w:rPr>
          <w:rStyle w:val="a7"/>
          <w:rFonts w:ascii="Times New Roman" w:hAnsi="Times New Roman"/>
          <w:bCs w:val="0"/>
          <w:color w:val="000000" w:themeColor="text1"/>
        </w:rPr>
        <w:t>Рекомендуемый образец</w:t>
      </w:r>
    </w:p>
    <w:p w:rsidR="00733B95" w:rsidRPr="002A7CE4" w:rsidRDefault="00733B95" w:rsidP="00733B95">
      <w:pPr>
        <w:rPr>
          <w:rFonts w:ascii="Times New Roman" w:hAnsi="Times New Roman"/>
          <w:color w:val="000000" w:themeColor="text1"/>
        </w:rPr>
      </w:pPr>
    </w:p>
    <w:p w:rsidR="00733B95" w:rsidRPr="002A7CE4" w:rsidRDefault="00733B95" w:rsidP="00733B95">
      <w:pPr>
        <w:pStyle w:val="a6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733B95" w:rsidRPr="00B5278D" w:rsidRDefault="00733B95" w:rsidP="00733B95">
      <w:pPr>
        <w:pStyle w:val="a6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733B95" w:rsidRPr="002A7CE4" w:rsidRDefault="00733B95" w:rsidP="00733B95">
      <w:pPr>
        <w:pStyle w:val="a4"/>
        <w:jc w:val="center"/>
        <w:rPr>
          <w:b/>
          <w:sz w:val="24"/>
          <w:szCs w:val="24"/>
        </w:rPr>
      </w:pPr>
      <w:r w:rsidRPr="002A7CE4">
        <w:rPr>
          <w:b/>
          <w:sz w:val="24"/>
          <w:szCs w:val="24"/>
        </w:rPr>
        <w:t>Журнал</w:t>
      </w:r>
    </w:p>
    <w:p w:rsidR="00733B95" w:rsidRPr="002A7CE4" w:rsidRDefault="00733B95" w:rsidP="00733B95">
      <w:pPr>
        <w:pStyle w:val="a4"/>
        <w:jc w:val="center"/>
        <w:rPr>
          <w:b/>
          <w:sz w:val="24"/>
          <w:szCs w:val="24"/>
        </w:rPr>
      </w:pPr>
      <w:proofErr w:type="gramStart"/>
      <w:r w:rsidRPr="002A7CE4">
        <w:rPr>
          <w:b/>
          <w:sz w:val="24"/>
          <w:szCs w:val="24"/>
        </w:rPr>
        <w:t>регистрации</w:t>
      </w:r>
      <w:proofErr w:type="gramEnd"/>
      <w:r w:rsidRPr="002A7CE4">
        <w:rPr>
          <w:b/>
          <w:sz w:val="24"/>
          <w:szCs w:val="24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3B95" w:rsidRDefault="00733B95" w:rsidP="00733B95"/>
    <w:p w:rsidR="00733B95" w:rsidRPr="00413C64" w:rsidRDefault="00733B95" w:rsidP="00733B95">
      <w:pPr>
        <w:ind w:firstLine="698"/>
        <w:jc w:val="right"/>
        <w:rPr>
          <w:rFonts w:ascii="Times New Roman" w:hAnsi="Times New Roman"/>
        </w:rPr>
      </w:pPr>
      <w:r w:rsidRPr="00413C64">
        <w:rPr>
          <w:rFonts w:ascii="Times New Roman" w:hAnsi="Times New Roman"/>
        </w:rPr>
        <w:t>Начат «___» ____________20___г.</w:t>
      </w:r>
    </w:p>
    <w:p w:rsidR="00733B95" w:rsidRPr="00413C64" w:rsidRDefault="00733B95" w:rsidP="00733B95">
      <w:pPr>
        <w:ind w:firstLine="698"/>
        <w:jc w:val="right"/>
        <w:rPr>
          <w:rFonts w:ascii="Times New Roman" w:hAnsi="Times New Roman"/>
        </w:rPr>
      </w:pPr>
      <w:r w:rsidRPr="00413C64">
        <w:rPr>
          <w:rFonts w:ascii="Times New Roman" w:hAnsi="Times New Roman"/>
        </w:rPr>
        <w:t>Окончен «___</w:t>
      </w:r>
      <w:proofErr w:type="gramStart"/>
      <w:r w:rsidRPr="00413C64">
        <w:rPr>
          <w:rFonts w:ascii="Times New Roman" w:hAnsi="Times New Roman"/>
        </w:rPr>
        <w:t>_»_</w:t>
      </w:r>
      <w:proofErr w:type="gramEnd"/>
      <w:r w:rsidRPr="00413C64">
        <w:rPr>
          <w:rFonts w:ascii="Times New Roman" w:hAnsi="Times New Roman"/>
        </w:rPr>
        <w:t>__________20____г.</w:t>
      </w:r>
    </w:p>
    <w:p w:rsidR="00733B95" w:rsidRDefault="00733B95" w:rsidP="00733B95">
      <w:pPr>
        <w:ind w:firstLine="698"/>
        <w:jc w:val="right"/>
      </w:pPr>
      <w:r>
        <w:t>На _____листах</w:t>
      </w:r>
    </w:p>
    <w:p w:rsidR="00733B95" w:rsidRDefault="00733B95" w:rsidP="00733B95"/>
    <w:tbl>
      <w:tblPr>
        <w:tblW w:w="150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12"/>
        <w:gridCol w:w="1574"/>
        <w:gridCol w:w="1517"/>
        <w:gridCol w:w="1800"/>
        <w:gridCol w:w="1584"/>
        <w:gridCol w:w="1378"/>
        <w:gridCol w:w="1445"/>
        <w:gridCol w:w="2530"/>
      </w:tblGrid>
      <w:tr w:rsidR="00733B95" w:rsidRPr="002A7CE4" w:rsidTr="00FA7DE2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Pr="002A7CE4">
              <w:rPr>
                <w:sz w:val="22"/>
                <w:szCs w:val="22"/>
              </w:rPr>
              <w:t>регистрации уведомления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Уведомление представлено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733B95" w:rsidRPr="002A7CE4" w:rsidTr="00FA7DE2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 xml:space="preserve">Подпись (отметка о получении уведомления </w:t>
            </w:r>
          </w:p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proofErr w:type="gramStart"/>
            <w:r w:rsidRPr="002A7CE4">
              <w:rPr>
                <w:sz w:val="22"/>
                <w:szCs w:val="22"/>
              </w:rPr>
              <w:t>по</w:t>
            </w:r>
            <w:proofErr w:type="gramEnd"/>
            <w:r w:rsidRPr="002A7CE4">
              <w:rPr>
                <w:sz w:val="22"/>
                <w:szCs w:val="22"/>
              </w:rPr>
              <w:t xml:space="preserve"> почте)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Должность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Подпись</w:t>
            </w: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</w:tr>
      <w:tr w:rsidR="00733B95" w:rsidRPr="002A7CE4" w:rsidTr="00FA7DE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5" w:rsidRPr="002A7CE4" w:rsidRDefault="00733B95" w:rsidP="00FA7DE2">
            <w:pPr>
              <w:pStyle w:val="a9"/>
              <w:jc w:val="center"/>
              <w:rPr>
                <w:sz w:val="22"/>
                <w:szCs w:val="22"/>
              </w:rPr>
            </w:pPr>
            <w:r w:rsidRPr="002A7CE4">
              <w:rPr>
                <w:sz w:val="22"/>
                <w:szCs w:val="22"/>
              </w:rPr>
              <w:t>9</w:t>
            </w:r>
          </w:p>
        </w:tc>
      </w:tr>
      <w:tr w:rsidR="00733B95" w:rsidRPr="002A7CE4" w:rsidTr="00FA7DE2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B95" w:rsidRPr="002A7CE4" w:rsidRDefault="00733B95" w:rsidP="00FA7DE2">
            <w:pPr>
              <w:pStyle w:val="a9"/>
              <w:rPr>
                <w:sz w:val="22"/>
                <w:szCs w:val="22"/>
              </w:rPr>
            </w:pPr>
          </w:p>
        </w:tc>
      </w:tr>
    </w:tbl>
    <w:p w:rsidR="00733B95" w:rsidRDefault="00733B95" w:rsidP="00733B95">
      <w:pPr>
        <w:widowControl w:val="0"/>
        <w:adjustRightInd w:val="0"/>
        <w:jc w:val="center"/>
        <w:rPr>
          <w:b/>
          <w:color w:val="000000" w:themeColor="text1"/>
        </w:rPr>
      </w:pPr>
    </w:p>
    <w:p w:rsidR="00733B95" w:rsidRDefault="00733B95" w:rsidP="00733B95">
      <w:pPr>
        <w:widowControl w:val="0"/>
        <w:adjustRightInd w:val="0"/>
        <w:jc w:val="center"/>
        <w:rPr>
          <w:b/>
          <w:color w:val="000000" w:themeColor="text1"/>
        </w:rPr>
      </w:pPr>
    </w:p>
    <w:p w:rsidR="00AC65E9" w:rsidRDefault="00AC65E9"/>
    <w:sectPr w:rsidR="00AC65E9" w:rsidSect="00413C6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01" w:rsidRDefault="00904B01">
      <w:r>
        <w:separator/>
      </w:r>
    </w:p>
  </w:endnote>
  <w:endnote w:type="continuationSeparator" w:id="0">
    <w:p w:rsidR="00904B01" w:rsidRDefault="009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01" w:rsidRDefault="00904B01">
      <w:r>
        <w:separator/>
      </w:r>
    </w:p>
  </w:footnote>
  <w:footnote w:type="continuationSeparator" w:id="0">
    <w:p w:rsidR="00904B01" w:rsidRDefault="0090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6071"/>
      <w:docPartObj>
        <w:docPartGallery w:val="Page Numbers (Top of Page)"/>
        <w:docPartUnique/>
      </w:docPartObj>
    </w:sdtPr>
    <w:sdtEndPr/>
    <w:sdtContent>
      <w:p w:rsidR="00413C64" w:rsidRDefault="00733B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7DD">
          <w:rPr>
            <w:noProof/>
          </w:rPr>
          <w:t>6</w:t>
        </w:r>
        <w:r>
          <w:fldChar w:fldCharType="end"/>
        </w:r>
      </w:p>
    </w:sdtContent>
  </w:sdt>
  <w:p w:rsidR="00413C64" w:rsidRDefault="00904B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95"/>
    <w:rsid w:val="00010A6A"/>
    <w:rsid w:val="003E27DD"/>
    <w:rsid w:val="00733B95"/>
    <w:rsid w:val="00904B01"/>
    <w:rsid w:val="009C08D3"/>
    <w:rsid w:val="00AC65E9"/>
    <w:rsid w:val="00B03DB7"/>
    <w:rsid w:val="00E37B9E"/>
    <w:rsid w:val="00E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98FE-FB81-459D-A2DB-BD97371D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9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3B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23">
    <w:name w:val="Font Style23"/>
    <w:uiPriority w:val="99"/>
    <w:rsid w:val="00733B95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733B95"/>
    <w:rPr>
      <w:rFonts w:cs="Times New Roman"/>
      <w:b w:val="0"/>
      <w:color w:val="106BBE"/>
    </w:rPr>
  </w:style>
  <w:style w:type="paragraph" w:styleId="a4">
    <w:name w:val="No Spacing"/>
    <w:link w:val="a5"/>
    <w:uiPriority w:val="1"/>
    <w:qFormat/>
    <w:rsid w:val="00733B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733B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33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33B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7">
    <w:name w:val="Цветовое выделение"/>
    <w:uiPriority w:val="99"/>
    <w:rsid w:val="00733B95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733B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uiPriority w:val="99"/>
    <w:rsid w:val="00733B9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733B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3B95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3D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3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64203/11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2024-04-08T13:23:00Z</cp:lastPrinted>
  <dcterms:created xsi:type="dcterms:W3CDTF">2024-04-08T13:22:00Z</dcterms:created>
  <dcterms:modified xsi:type="dcterms:W3CDTF">2024-04-22T11:40:00Z</dcterms:modified>
</cp:coreProperties>
</file>