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DC" w:rsidRPr="00553288" w:rsidRDefault="002F75DC" w:rsidP="002F75DC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553288">
        <w:rPr>
          <w:rFonts w:ascii="Times New Roman" w:hAnsi="Times New Roman"/>
          <w:b/>
          <w:sz w:val="26"/>
          <w:szCs w:val="26"/>
        </w:rPr>
        <w:t xml:space="preserve">ОСТАШКОВСКАЯ ГОРОДСКАЯ ДУМА </w:t>
      </w:r>
    </w:p>
    <w:p w:rsidR="002F75DC" w:rsidRPr="00553288" w:rsidRDefault="002F75DC" w:rsidP="002F75DC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553288">
        <w:rPr>
          <w:rFonts w:ascii="Times New Roman" w:hAnsi="Times New Roman"/>
          <w:b/>
          <w:bCs/>
          <w:sz w:val="26"/>
          <w:szCs w:val="26"/>
        </w:rPr>
        <w:t>ПРЕДСЕДАТЕЛЬ ОСТАШКОВСКОЙ ГОРОДСКОЙ ДУМЫ</w:t>
      </w:r>
    </w:p>
    <w:p w:rsidR="002F75DC" w:rsidRPr="00553288" w:rsidRDefault="002F75DC" w:rsidP="002F75DC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553288">
        <w:rPr>
          <w:rFonts w:ascii="Times New Roman" w:hAnsi="Times New Roman"/>
          <w:b/>
          <w:bCs/>
          <w:sz w:val="26"/>
          <w:szCs w:val="26"/>
        </w:rPr>
        <w:t>П О С Т А Н О В Л Е Н И Е</w:t>
      </w:r>
    </w:p>
    <w:p w:rsidR="002F75DC" w:rsidRPr="00553288" w:rsidRDefault="002F75DC" w:rsidP="002F75DC">
      <w:pPr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17"/>
        <w:gridCol w:w="3223"/>
        <w:gridCol w:w="3197"/>
      </w:tblGrid>
      <w:tr w:rsidR="002F75DC" w:rsidRPr="00553288" w:rsidTr="005D54B2">
        <w:tc>
          <w:tcPr>
            <w:tcW w:w="3284" w:type="dxa"/>
            <w:hideMark/>
          </w:tcPr>
          <w:p w:rsidR="002F75DC" w:rsidRPr="00553288" w:rsidRDefault="002F75DC" w:rsidP="00EF24E2">
            <w:pPr>
              <w:widowControl w:val="0"/>
              <w:spacing w:line="256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5328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</w:t>
            </w:r>
            <w:r w:rsidR="003B1970" w:rsidRPr="00553288">
              <w:rPr>
                <w:rFonts w:ascii="Times New Roman" w:eastAsia="Calibri" w:hAnsi="Times New Roman"/>
                <w:sz w:val="26"/>
                <w:szCs w:val="26"/>
                <w:u w:val="single"/>
                <w:lang w:eastAsia="en-US"/>
              </w:rPr>
              <w:t>21</w:t>
            </w:r>
            <w:r w:rsidRPr="0055328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» </w:t>
            </w:r>
            <w:r w:rsidR="00EF24E2" w:rsidRPr="00553288">
              <w:rPr>
                <w:rFonts w:ascii="Times New Roman" w:eastAsia="Calibri" w:hAnsi="Times New Roman"/>
                <w:sz w:val="26"/>
                <w:szCs w:val="26"/>
                <w:u w:val="single"/>
                <w:lang w:eastAsia="en-US"/>
              </w:rPr>
              <w:t>февраля</w:t>
            </w:r>
            <w:r w:rsidRPr="0055328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553288">
              <w:rPr>
                <w:rFonts w:ascii="Times New Roman" w:eastAsia="Calibri" w:hAnsi="Times New Roman"/>
                <w:sz w:val="26"/>
                <w:szCs w:val="26"/>
                <w:u w:val="single"/>
                <w:lang w:eastAsia="en-US"/>
              </w:rPr>
              <w:t>202</w:t>
            </w:r>
            <w:r w:rsidR="00EF24E2" w:rsidRPr="00553288">
              <w:rPr>
                <w:rFonts w:ascii="Times New Roman" w:eastAsia="Calibri" w:hAnsi="Times New Roman"/>
                <w:sz w:val="26"/>
                <w:szCs w:val="26"/>
                <w:u w:val="single"/>
                <w:lang w:eastAsia="en-US"/>
              </w:rPr>
              <w:t>2</w:t>
            </w:r>
            <w:r w:rsidRPr="00553288">
              <w:rPr>
                <w:rFonts w:ascii="Times New Roman" w:eastAsia="Calibri" w:hAnsi="Times New Roman"/>
                <w:sz w:val="26"/>
                <w:szCs w:val="26"/>
                <w:u w:val="single"/>
                <w:lang w:eastAsia="en-US"/>
              </w:rPr>
              <w:t xml:space="preserve"> </w:t>
            </w:r>
            <w:r w:rsidRPr="0055328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3284" w:type="dxa"/>
            <w:hideMark/>
          </w:tcPr>
          <w:p w:rsidR="002F75DC" w:rsidRPr="00553288" w:rsidRDefault="002F75DC" w:rsidP="005D54B2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5328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г. Осташков</w:t>
            </w:r>
          </w:p>
        </w:tc>
        <w:tc>
          <w:tcPr>
            <w:tcW w:w="3285" w:type="dxa"/>
            <w:hideMark/>
          </w:tcPr>
          <w:p w:rsidR="002F75DC" w:rsidRPr="00553288" w:rsidRDefault="002F75DC" w:rsidP="00EF24E2">
            <w:pPr>
              <w:widowControl w:val="0"/>
              <w:spacing w:line="256" w:lineRule="auto"/>
              <w:jc w:val="right"/>
              <w:rPr>
                <w:rFonts w:ascii="Times New Roman" w:eastAsia="Calibri" w:hAnsi="Times New Roman"/>
                <w:sz w:val="26"/>
                <w:szCs w:val="26"/>
                <w:u w:val="single"/>
                <w:lang w:eastAsia="en-US"/>
              </w:rPr>
            </w:pPr>
            <w:r w:rsidRPr="0055328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№ </w:t>
            </w:r>
            <w:r w:rsidR="003B1970" w:rsidRPr="00553288">
              <w:rPr>
                <w:rFonts w:ascii="Times New Roman" w:eastAsia="Calibri" w:hAnsi="Times New Roman"/>
                <w:sz w:val="26"/>
                <w:szCs w:val="26"/>
                <w:u w:val="single"/>
                <w:lang w:eastAsia="en-US"/>
              </w:rPr>
              <w:t>07</w:t>
            </w:r>
          </w:p>
        </w:tc>
      </w:tr>
    </w:tbl>
    <w:p w:rsidR="006C6607" w:rsidRPr="00553288" w:rsidRDefault="006C6607" w:rsidP="006C6607">
      <w:pPr>
        <w:widowControl w:val="0"/>
        <w:jc w:val="center"/>
        <w:rPr>
          <w:rFonts w:ascii="Times New Roman" w:hAnsi="Times New Roman"/>
          <w:sz w:val="26"/>
          <w:szCs w:val="26"/>
        </w:rPr>
      </w:pPr>
    </w:p>
    <w:p w:rsidR="006C6607" w:rsidRPr="00553288" w:rsidRDefault="00EF24E2" w:rsidP="00EF24E2">
      <w:pPr>
        <w:widowControl w:val="0"/>
        <w:autoSpaceDE w:val="0"/>
        <w:autoSpaceDN w:val="0"/>
        <w:adjustRightInd w:val="0"/>
        <w:ind w:right="2407"/>
        <w:jc w:val="both"/>
        <w:outlineLvl w:val="0"/>
        <w:rPr>
          <w:rFonts w:ascii="Times New Roman" w:hAnsi="Times New Roman"/>
          <w:sz w:val="26"/>
          <w:szCs w:val="26"/>
        </w:rPr>
      </w:pPr>
      <w:r w:rsidRPr="00553288">
        <w:rPr>
          <w:rFonts w:ascii="Times New Roman" w:hAnsi="Times New Roman"/>
          <w:sz w:val="26"/>
          <w:szCs w:val="26"/>
        </w:rPr>
        <w:t xml:space="preserve">О признании утратившим силу постановления </w:t>
      </w:r>
      <w:r w:rsidR="00C22F8C" w:rsidRPr="00553288">
        <w:rPr>
          <w:rFonts w:ascii="Times New Roman" w:hAnsi="Times New Roman"/>
          <w:sz w:val="26"/>
          <w:szCs w:val="26"/>
        </w:rPr>
        <w:t xml:space="preserve">Председателя Осташковской городской Думы </w:t>
      </w:r>
      <w:r w:rsidRPr="00553288">
        <w:rPr>
          <w:rFonts w:ascii="Times New Roman" w:hAnsi="Times New Roman"/>
          <w:sz w:val="26"/>
          <w:szCs w:val="26"/>
        </w:rPr>
        <w:t>от 16.11.2021 №15 «</w:t>
      </w:r>
      <w:r w:rsidR="006C6607" w:rsidRPr="00553288">
        <w:rPr>
          <w:rFonts w:ascii="Times New Roman" w:hAnsi="Times New Roman"/>
          <w:sz w:val="26"/>
          <w:szCs w:val="26"/>
        </w:rPr>
        <w:t>Об утверждении Порядка размещения сведений о доходах, расходах, об имуществе и обязательствах имущественного характера, представляемых Председателем Контрольно-счетной комиссии Осташковского городского округа, на официальном сайте муниципального образования Осташковский городской округ в информационно-телекоммуникационной сети Интернет, а также предоставления этих сведений для опубликования средствам массовой информации</w:t>
      </w:r>
      <w:r w:rsidRPr="00553288">
        <w:rPr>
          <w:rFonts w:ascii="Times New Roman" w:hAnsi="Times New Roman"/>
          <w:sz w:val="26"/>
          <w:szCs w:val="26"/>
        </w:rPr>
        <w:t>»</w:t>
      </w:r>
    </w:p>
    <w:p w:rsidR="006C6607" w:rsidRDefault="006C6607" w:rsidP="006C660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53288" w:rsidRPr="00553288" w:rsidRDefault="00553288" w:rsidP="006C660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F24E2" w:rsidRPr="00553288" w:rsidRDefault="006C6607" w:rsidP="00EF24E2">
      <w:pPr>
        <w:shd w:val="clear" w:color="auto" w:fill="FFFFFF"/>
        <w:tabs>
          <w:tab w:val="left" w:pos="567"/>
        </w:tabs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53288">
        <w:rPr>
          <w:rFonts w:ascii="Times New Roman" w:hAnsi="Times New Roman"/>
          <w:sz w:val="26"/>
          <w:szCs w:val="26"/>
        </w:rPr>
        <w:t xml:space="preserve">В </w:t>
      </w:r>
      <w:r w:rsidR="00EF24E2" w:rsidRPr="00553288">
        <w:rPr>
          <w:rFonts w:ascii="Times New Roman" w:hAnsi="Times New Roman"/>
          <w:sz w:val="26"/>
          <w:szCs w:val="26"/>
        </w:rPr>
        <w:t>связи с принятием решения Осташковской городской Думы от 11.02.2022 №325 «О внесении изменений в решения Осташковской городской Думы от 29.03.2018 №113 «</w:t>
      </w:r>
      <w:r w:rsidR="00EF24E2" w:rsidRPr="00553288">
        <w:rPr>
          <w:rFonts w:ascii="Times New Roman" w:hAnsi="Times New Roman"/>
          <w:bCs/>
          <w:color w:val="000000"/>
          <w:sz w:val="26"/>
          <w:szCs w:val="26"/>
        </w:rPr>
        <w:t xml:space="preserve">Об утверждении </w:t>
      </w:r>
      <w:r w:rsidR="00EF24E2" w:rsidRPr="00553288">
        <w:rPr>
          <w:rFonts w:ascii="Times New Roman" w:hAnsi="Times New Roman"/>
          <w:sz w:val="26"/>
          <w:szCs w:val="26"/>
        </w:rPr>
        <w:t>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в Осташковском городском округе на официальном сайте муниципального образования Осташковский городской округ в информационно-телекоммуникационной сети Интернет и предоставления этих сведений для опубликования средствам массовой информации»</w:t>
      </w:r>
    </w:p>
    <w:p w:rsidR="00EF24E2" w:rsidRPr="00553288" w:rsidRDefault="00EF24E2" w:rsidP="00EF24E2">
      <w:pPr>
        <w:shd w:val="clear" w:color="auto" w:fill="FFFFFF"/>
        <w:tabs>
          <w:tab w:val="left" w:pos="567"/>
        </w:tabs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6607" w:rsidRPr="00553288" w:rsidRDefault="006C6607" w:rsidP="006C6607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53288">
        <w:rPr>
          <w:rFonts w:ascii="Times New Roman" w:hAnsi="Times New Roman"/>
          <w:sz w:val="26"/>
          <w:szCs w:val="26"/>
        </w:rPr>
        <w:t>ПОСТАНОВЛЯЮ:</w:t>
      </w:r>
    </w:p>
    <w:p w:rsidR="006C6607" w:rsidRPr="00553288" w:rsidRDefault="006C6607" w:rsidP="006C660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F24E2" w:rsidRPr="00553288" w:rsidRDefault="006C6607" w:rsidP="00EF24E2">
      <w:pPr>
        <w:widowControl w:val="0"/>
        <w:autoSpaceDE w:val="0"/>
        <w:autoSpaceDN w:val="0"/>
        <w:adjustRightInd w:val="0"/>
        <w:ind w:right="139"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553288">
        <w:rPr>
          <w:rFonts w:ascii="Times New Roman" w:hAnsi="Times New Roman"/>
          <w:sz w:val="26"/>
          <w:szCs w:val="26"/>
        </w:rPr>
        <w:t xml:space="preserve">1. </w:t>
      </w:r>
      <w:r w:rsidR="00EF24E2" w:rsidRPr="00553288">
        <w:rPr>
          <w:rFonts w:ascii="Times New Roman" w:hAnsi="Times New Roman"/>
          <w:sz w:val="26"/>
          <w:szCs w:val="26"/>
        </w:rPr>
        <w:t>Призна</w:t>
      </w:r>
      <w:r w:rsidR="00092981" w:rsidRPr="00553288">
        <w:rPr>
          <w:rFonts w:ascii="Times New Roman" w:hAnsi="Times New Roman"/>
          <w:sz w:val="26"/>
          <w:szCs w:val="26"/>
        </w:rPr>
        <w:t>ть утратившим силу постановление</w:t>
      </w:r>
      <w:r w:rsidR="00EF24E2" w:rsidRPr="00553288">
        <w:rPr>
          <w:rFonts w:ascii="Times New Roman" w:hAnsi="Times New Roman"/>
          <w:sz w:val="26"/>
          <w:szCs w:val="26"/>
        </w:rPr>
        <w:t xml:space="preserve"> </w:t>
      </w:r>
      <w:r w:rsidR="00092981" w:rsidRPr="00553288">
        <w:rPr>
          <w:rFonts w:ascii="Times New Roman" w:hAnsi="Times New Roman"/>
          <w:sz w:val="26"/>
          <w:szCs w:val="26"/>
        </w:rPr>
        <w:t xml:space="preserve">Председателя Осташковской городской Думы </w:t>
      </w:r>
      <w:r w:rsidR="00EF24E2" w:rsidRPr="00553288">
        <w:rPr>
          <w:rFonts w:ascii="Times New Roman" w:hAnsi="Times New Roman"/>
          <w:sz w:val="26"/>
          <w:szCs w:val="26"/>
        </w:rPr>
        <w:t>от 16.11.2021 №15 «Об утверждении Порядка размещения сведений о доходах, расходах, об имуществе и обязательствах имущественного характера, представляемых Председателем Контрольно-счетной комиссии Осташковского городского округа, на официальном сайте муниципального образования Осташковский городской округ в информационно-телекоммуникационной сети Интернет, а также предоставления этих сведений для опубликования средствам массовой информации».</w:t>
      </w:r>
    </w:p>
    <w:p w:rsidR="00EF24E2" w:rsidRPr="00553288" w:rsidRDefault="00EF24E2" w:rsidP="00EF24E2">
      <w:pPr>
        <w:widowControl w:val="0"/>
        <w:autoSpaceDE w:val="0"/>
        <w:autoSpaceDN w:val="0"/>
        <w:adjustRightInd w:val="0"/>
        <w:ind w:right="139" w:firstLine="708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6C6607" w:rsidRPr="00553288" w:rsidRDefault="006C6607" w:rsidP="006C660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53288">
        <w:rPr>
          <w:rFonts w:ascii="Times New Roman" w:hAnsi="Times New Roman"/>
          <w:sz w:val="26"/>
          <w:szCs w:val="26"/>
        </w:rPr>
        <w:t>2. Разместить настоящее постановление на официальном сайте муниципального образования Осташковский городской округ в информационно</w:t>
      </w:r>
      <w:r w:rsidR="00196E7C" w:rsidRPr="00553288">
        <w:rPr>
          <w:rFonts w:ascii="Times New Roman" w:hAnsi="Times New Roman"/>
          <w:sz w:val="26"/>
          <w:szCs w:val="26"/>
        </w:rPr>
        <w:t>-</w:t>
      </w:r>
      <w:r w:rsidRPr="00553288">
        <w:rPr>
          <w:rFonts w:ascii="Times New Roman" w:hAnsi="Times New Roman"/>
          <w:sz w:val="26"/>
          <w:szCs w:val="26"/>
        </w:rPr>
        <w:t>телекоммуникационной сети «Интернет».</w:t>
      </w:r>
    </w:p>
    <w:p w:rsidR="006C6607" w:rsidRPr="00553288" w:rsidRDefault="006C6607" w:rsidP="006C660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92981" w:rsidRPr="00553288" w:rsidRDefault="00092981" w:rsidP="00092981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53288">
        <w:rPr>
          <w:rFonts w:ascii="Times New Roman" w:hAnsi="Times New Roman"/>
          <w:color w:val="000000"/>
          <w:sz w:val="26"/>
          <w:szCs w:val="26"/>
        </w:rPr>
        <w:t>3.</w:t>
      </w:r>
      <w:r w:rsidRPr="00553288">
        <w:rPr>
          <w:rFonts w:ascii="Times New Roman" w:hAnsi="Times New Roman"/>
          <w:sz w:val="26"/>
          <w:szCs w:val="26"/>
        </w:rPr>
        <w:t xml:space="preserve"> Настоящее постановление вступает в силу с момента подписания.</w:t>
      </w:r>
    </w:p>
    <w:p w:rsidR="00EF24E2" w:rsidRPr="00553288" w:rsidRDefault="00EF24E2" w:rsidP="006C660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92981" w:rsidRPr="00553288" w:rsidRDefault="00092981" w:rsidP="006C660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tbl>
      <w:tblPr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6C6607" w:rsidRPr="00553288" w:rsidTr="006C6607">
        <w:tc>
          <w:tcPr>
            <w:tcW w:w="5812" w:type="dxa"/>
            <w:shd w:val="clear" w:color="auto" w:fill="auto"/>
          </w:tcPr>
          <w:p w:rsidR="006C6607" w:rsidRPr="00553288" w:rsidRDefault="006C6607" w:rsidP="006C6607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553288">
              <w:rPr>
                <w:rFonts w:ascii="Times New Roman" w:eastAsia="Calibri" w:hAnsi="Times New Roman"/>
                <w:sz w:val="26"/>
                <w:szCs w:val="26"/>
              </w:rPr>
              <w:t xml:space="preserve">Председатель </w:t>
            </w:r>
          </w:p>
          <w:p w:rsidR="006C6607" w:rsidRPr="00553288" w:rsidRDefault="006C6607" w:rsidP="006C6607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553288">
              <w:rPr>
                <w:rFonts w:ascii="Times New Roman" w:eastAsia="Calibri" w:hAnsi="Times New Roman"/>
                <w:sz w:val="26"/>
                <w:szCs w:val="26"/>
              </w:rPr>
              <w:t>Осташковской городской Думы</w:t>
            </w:r>
          </w:p>
        </w:tc>
        <w:tc>
          <w:tcPr>
            <w:tcW w:w="3827" w:type="dxa"/>
            <w:shd w:val="clear" w:color="auto" w:fill="auto"/>
          </w:tcPr>
          <w:p w:rsidR="006C6607" w:rsidRPr="00553288" w:rsidRDefault="006C6607" w:rsidP="006C6607">
            <w:pPr>
              <w:pStyle w:val="a3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6C6607" w:rsidRPr="00553288" w:rsidRDefault="006C6607" w:rsidP="00080E8C">
            <w:pPr>
              <w:pStyle w:val="a3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553288">
              <w:rPr>
                <w:rFonts w:ascii="Times New Roman" w:eastAsia="Calibri" w:hAnsi="Times New Roman"/>
                <w:sz w:val="26"/>
                <w:szCs w:val="26"/>
              </w:rPr>
              <w:t>М.А.Волков</w:t>
            </w:r>
            <w:proofErr w:type="spellEnd"/>
          </w:p>
        </w:tc>
      </w:tr>
    </w:tbl>
    <w:p w:rsidR="006C6607" w:rsidRPr="00553288" w:rsidRDefault="006C6607" w:rsidP="006C6607">
      <w:pPr>
        <w:spacing w:after="160" w:line="259" w:lineRule="auto"/>
        <w:rPr>
          <w:rFonts w:ascii="Times New Roman" w:hAnsi="Times New Roman"/>
          <w:sz w:val="26"/>
          <w:szCs w:val="26"/>
        </w:rPr>
      </w:pPr>
    </w:p>
    <w:sectPr w:rsidR="006C6607" w:rsidRPr="00553288" w:rsidSect="00553288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922" w:rsidRDefault="001C7922">
      <w:r>
        <w:separator/>
      </w:r>
    </w:p>
  </w:endnote>
  <w:endnote w:type="continuationSeparator" w:id="0">
    <w:p w:rsidR="001C7922" w:rsidRDefault="001C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922" w:rsidRDefault="001C7922">
      <w:r>
        <w:separator/>
      </w:r>
    </w:p>
  </w:footnote>
  <w:footnote w:type="continuationSeparator" w:id="0">
    <w:p w:rsidR="001C7922" w:rsidRDefault="001C7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4066670"/>
      <w:docPartObj>
        <w:docPartGallery w:val="Page Numbers (Top of Page)"/>
        <w:docPartUnique/>
      </w:docPartObj>
    </w:sdtPr>
    <w:sdtEndPr/>
    <w:sdtContent>
      <w:p w:rsidR="009E113B" w:rsidRDefault="009679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288">
          <w:rPr>
            <w:noProof/>
          </w:rPr>
          <w:t>2</w:t>
        </w:r>
        <w:r>
          <w:fldChar w:fldCharType="end"/>
        </w:r>
      </w:p>
    </w:sdtContent>
  </w:sdt>
  <w:p w:rsidR="009E113B" w:rsidRDefault="001C79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07"/>
    <w:rsid w:val="00092981"/>
    <w:rsid w:val="001959E7"/>
    <w:rsid w:val="00196E7C"/>
    <w:rsid w:val="001C7922"/>
    <w:rsid w:val="002D05CB"/>
    <w:rsid w:val="002F75DC"/>
    <w:rsid w:val="00312CE0"/>
    <w:rsid w:val="003B1970"/>
    <w:rsid w:val="00434F37"/>
    <w:rsid w:val="00553288"/>
    <w:rsid w:val="005960C8"/>
    <w:rsid w:val="00621939"/>
    <w:rsid w:val="006464D0"/>
    <w:rsid w:val="006C6607"/>
    <w:rsid w:val="006E47C1"/>
    <w:rsid w:val="00926375"/>
    <w:rsid w:val="009679EA"/>
    <w:rsid w:val="009B7ADA"/>
    <w:rsid w:val="00A84027"/>
    <w:rsid w:val="00B132EE"/>
    <w:rsid w:val="00C22F8C"/>
    <w:rsid w:val="00CD0596"/>
    <w:rsid w:val="00D85AD0"/>
    <w:rsid w:val="00E43AF5"/>
    <w:rsid w:val="00EF24E2"/>
    <w:rsid w:val="00F8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2D5D0-DA35-43A6-885B-F9510A1E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0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C6607"/>
    <w:rPr>
      <w:szCs w:val="32"/>
    </w:rPr>
  </w:style>
  <w:style w:type="character" w:customStyle="1" w:styleId="a4">
    <w:name w:val="Без интервала Знак"/>
    <w:link w:val="a3"/>
    <w:uiPriority w:val="1"/>
    <w:locked/>
    <w:rsid w:val="006C6607"/>
    <w:rPr>
      <w:rFonts w:ascii="Calibri" w:eastAsia="Times New Roman" w:hAnsi="Calibri" w:cs="Times New Roman"/>
      <w:sz w:val="24"/>
      <w:szCs w:val="32"/>
      <w:lang w:eastAsia="ru-RU"/>
    </w:rPr>
  </w:style>
  <w:style w:type="paragraph" w:customStyle="1" w:styleId="Default">
    <w:name w:val="Default"/>
    <w:rsid w:val="006C66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C66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6607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6C6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7A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7A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B847D-926C-44F4-92AA-327D455A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2022-02-21T15:41:00Z</cp:lastPrinted>
  <dcterms:created xsi:type="dcterms:W3CDTF">2021-10-29T06:41:00Z</dcterms:created>
  <dcterms:modified xsi:type="dcterms:W3CDTF">2022-02-25T07:52:00Z</dcterms:modified>
</cp:coreProperties>
</file>