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68" w:rsidRPr="0078409B" w:rsidRDefault="00061268" w:rsidP="00061268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1268" w:rsidRPr="0078409B" w:rsidRDefault="00061268" w:rsidP="00061268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 xml:space="preserve">ТВЕРСКАЯ ОБЛАСТЬ </w:t>
      </w:r>
    </w:p>
    <w:p w:rsidR="00061268" w:rsidRPr="0078409B" w:rsidRDefault="00061268" w:rsidP="00061268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061268" w:rsidRPr="0078409B" w:rsidRDefault="00061268" w:rsidP="00061268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061268" w:rsidRPr="0078409B" w:rsidRDefault="00061268" w:rsidP="00061268">
      <w:pPr>
        <w:jc w:val="center"/>
        <w:rPr>
          <w:rFonts w:ascii="Times New Roman" w:hAnsi="Times New Roman"/>
          <w:bCs/>
          <w:sz w:val="28"/>
          <w:szCs w:val="28"/>
        </w:rPr>
      </w:pPr>
      <w:r w:rsidRPr="0078409B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061268" w:rsidRPr="0078409B" w:rsidRDefault="00061268" w:rsidP="0006126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1268" w:rsidRPr="0078409B" w:rsidRDefault="00061268" w:rsidP="0006126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409B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061268" w:rsidRPr="0078409B" w:rsidRDefault="00061268" w:rsidP="00061268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7"/>
        <w:gridCol w:w="3224"/>
        <w:gridCol w:w="3196"/>
      </w:tblGrid>
      <w:tr w:rsidR="00061268" w:rsidRPr="0078409B" w:rsidTr="00DC5040">
        <w:tc>
          <w:tcPr>
            <w:tcW w:w="3284" w:type="dxa"/>
            <w:hideMark/>
          </w:tcPr>
          <w:p w:rsidR="00061268" w:rsidRPr="0078409B" w:rsidRDefault="00061268" w:rsidP="004840AA">
            <w:pPr>
              <w:widowControl w:val="0"/>
              <w:spacing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840AA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08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="004840AA" w:rsidRPr="004840AA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октябр</w:t>
            </w:r>
            <w:r w:rsidRPr="006C1EE9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я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2021 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84" w:type="dxa"/>
            <w:hideMark/>
          </w:tcPr>
          <w:p w:rsidR="00061268" w:rsidRPr="0078409B" w:rsidRDefault="00061268" w:rsidP="00DC5040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285" w:type="dxa"/>
            <w:hideMark/>
          </w:tcPr>
          <w:p w:rsidR="00061268" w:rsidRPr="0078409B" w:rsidRDefault="00061268" w:rsidP="004840AA">
            <w:pPr>
              <w:widowControl w:val="0"/>
              <w:spacing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</w:t>
            </w:r>
            <w:r w:rsidR="004840AA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</w:t>
            </w:r>
          </w:p>
        </w:tc>
      </w:tr>
    </w:tbl>
    <w:p w:rsidR="00061268" w:rsidRPr="0078409B" w:rsidRDefault="00061268" w:rsidP="00061268">
      <w:pPr>
        <w:rPr>
          <w:rFonts w:ascii="Times New Roman" w:hAnsi="Times New Roman"/>
          <w:sz w:val="28"/>
          <w:szCs w:val="28"/>
        </w:rPr>
      </w:pPr>
    </w:p>
    <w:p w:rsidR="00061268" w:rsidRPr="0078409B" w:rsidRDefault="00061268" w:rsidP="00061268">
      <w:pPr>
        <w:ind w:right="1840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 xml:space="preserve">О созыве </w:t>
      </w:r>
      <w:r>
        <w:rPr>
          <w:rFonts w:ascii="Times New Roman" w:hAnsi="Times New Roman"/>
          <w:sz w:val="28"/>
          <w:szCs w:val="28"/>
        </w:rPr>
        <w:t>вне</w:t>
      </w:r>
      <w:r w:rsidRPr="0078409B">
        <w:rPr>
          <w:rFonts w:ascii="Times New Roman" w:hAnsi="Times New Roman"/>
          <w:sz w:val="28"/>
          <w:szCs w:val="28"/>
        </w:rPr>
        <w:t xml:space="preserve">очередного заседания Осташковской </w:t>
      </w:r>
    </w:p>
    <w:p w:rsidR="00061268" w:rsidRPr="0078409B" w:rsidRDefault="00061268" w:rsidP="00061268">
      <w:pPr>
        <w:ind w:right="1840"/>
        <w:rPr>
          <w:rFonts w:ascii="Times New Roman" w:hAnsi="Times New Roman"/>
          <w:sz w:val="28"/>
          <w:szCs w:val="28"/>
        </w:rPr>
      </w:pPr>
      <w:proofErr w:type="gramStart"/>
      <w:r w:rsidRPr="0078409B">
        <w:rPr>
          <w:rFonts w:ascii="Times New Roman" w:hAnsi="Times New Roman"/>
          <w:sz w:val="28"/>
          <w:szCs w:val="28"/>
        </w:rPr>
        <w:t>городской</w:t>
      </w:r>
      <w:proofErr w:type="gramEnd"/>
      <w:r w:rsidRPr="0078409B">
        <w:rPr>
          <w:rFonts w:ascii="Times New Roman" w:hAnsi="Times New Roman"/>
          <w:sz w:val="28"/>
          <w:szCs w:val="28"/>
        </w:rPr>
        <w:t xml:space="preserve"> Думы</w:t>
      </w:r>
    </w:p>
    <w:p w:rsidR="00061268" w:rsidRPr="0078409B" w:rsidRDefault="00061268" w:rsidP="00061268">
      <w:pPr>
        <w:ind w:right="4108"/>
        <w:rPr>
          <w:rFonts w:ascii="Times New Roman" w:hAnsi="Times New Roman"/>
          <w:sz w:val="28"/>
          <w:szCs w:val="28"/>
        </w:rPr>
      </w:pPr>
    </w:p>
    <w:p w:rsidR="00061268" w:rsidRPr="0078409B" w:rsidRDefault="00061268" w:rsidP="000612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>В соответствии с Регламентом работы Осташковской городской Думы, утвержденным решением Осташковской городской Думы от 06.10.2017 №14 (с изменениями от 17.10.2017 №19, от 18.05.2018 № 125, от 25.07.2019 №214, от 26.12.2019 №232, от 25.02.2021 №274)</w:t>
      </w:r>
    </w:p>
    <w:p w:rsidR="00061268" w:rsidRDefault="00061268" w:rsidP="00061268">
      <w:pPr>
        <w:jc w:val="center"/>
        <w:rPr>
          <w:rFonts w:ascii="Times New Roman" w:hAnsi="Times New Roman"/>
          <w:sz w:val="28"/>
          <w:szCs w:val="28"/>
        </w:rPr>
      </w:pPr>
    </w:p>
    <w:p w:rsidR="00061268" w:rsidRPr="0078409B" w:rsidRDefault="00061268" w:rsidP="00061268">
      <w:pPr>
        <w:jc w:val="center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>ПОСТАНОВЛЯЮ:</w:t>
      </w:r>
    </w:p>
    <w:p w:rsidR="00061268" w:rsidRPr="0078409B" w:rsidRDefault="00061268" w:rsidP="00061268">
      <w:pPr>
        <w:jc w:val="center"/>
        <w:rPr>
          <w:rFonts w:ascii="Times New Roman" w:hAnsi="Times New Roman"/>
          <w:sz w:val="28"/>
          <w:szCs w:val="28"/>
        </w:rPr>
      </w:pPr>
    </w:p>
    <w:p w:rsidR="00061268" w:rsidRPr="0078409B" w:rsidRDefault="00061268" w:rsidP="000612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  <w:lang w:val="en-US"/>
        </w:rPr>
        <w:t>I</w:t>
      </w:r>
      <w:r w:rsidRPr="0078409B">
        <w:rPr>
          <w:rFonts w:ascii="Times New Roman" w:hAnsi="Times New Roman"/>
          <w:sz w:val="28"/>
          <w:szCs w:val="28"/>
        </w:rPr>
        <w:t xml:space="preserve">. Созвать </w:t>
      </w:r>
      <w:r>
        <w:rPr>
          <w:rFonts w:ascii="Times New Roman" w:hAnsi="Times New Roman"/>
          <w:sz w:val="28"/>
          <w:szCs w:val="28"/>
        </w:rPr>
        <w:t>вне</w:t>
      </w:r>
      <w:r w:rsidRPr="0078409B">
        <w:rPr>
          <w:rFonts w:ascii="Times New Roman" w:hAnsi="Times New Roman"/>
          <w:sz w:val="28"/>
          <w:szCs w:val="28"/>
        </w:rPr>
        <w:t>очередное заседан</w:t>
      </w:r>
      <w:r>
        <w:rPr>
          <w:rFonts w:ascii="Times New Roman" w:hAnsi="Times New Roman"/>
          <w:sz w:val="28"/>
          <w:szCs w:val="28"/>
        </w:rPr>
        <w:t xml:space="preserve">ие Осташковской городской Думы </w:t>
      </w:r>
      <w:r w:rsidR="004840AA">
        <w:rPr>
          <w:rFonts w:ascii="Times New Roman" w:hAnsi="Times New Roman"/>
          <w:sz w:val="28"/>
          <w:szCs w:val="28"/>
        </w:rPr>
        <w:t xml:space="preserve">14 октября </w:t>
      </w:r>
      <w:r w:rsidRPr="0078409B">
        <w:rPr>
          <w:rFonts w:ascii="Times New Roman" w:hAnsi="Times New Roman"/>
          <w:sz w:val="28"/>
          <w:szCs w:val="28"/>
        </w:rPr>
        <w:t>2021 года в 1</w:t>
      </w:r>
      <w:r w:rsidR="004840AA">
        <w:rPr>
          <w:rFonts w:ascii="Times New Roman" w:hAnsi="Times New Roman"/>
          <w:sz w:val="28"/>
          <w:szCs w:val="28"/>
        </w:rPr>
        <w:t>4</w:t>
      </w:r>
      <w:r w:rsidRPr="0078409B">
        <w:rPr>
          <w:rFonts w:ascii="Times New Roman" w:hAnsi="Times New Roman"/>
          <w:sz w:val="28"/>
          <w:szCs w:val="28"/>
        </w:rPr>
        <w:t xml:space="preserve">-00 час., в зале заседаний по адресу: Тверская область, г. Осташков, пер. Советский д.3, помещение 52. </w:t>
      </w:r>
    </w:p>
    <w:p w:rsidR="00061268" w:rsidRPr="0078409B" w:rsidRDefault="00061268" w:rsidP="000612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268" w:rsidRPr="0078409B" w:rsidRDefault="00061268" w:rsidP="000612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  <w:lang w:val="en-US"/>
        </w:rPr>
        <w:t>II</w:t>
      </w:r>
      <w:r w:rsidRPr="0078409B">
        <w:rPr>
          <w:rFonts w:ascii="Times New Roman" w:hAnsi="Times New Roman"/>
          <w:sz w:val="28"/>
          <w:szCs w:val="28"/>
        </w:rPr>
        <w:t>. Предложить на рассмотрение Осташковской городской Думы следующие вопросы:</w:t>
      </w:r>
    </w:p>
    <w:tbl>
      <w:tblPr>
        <w:tblStyle w:val="a5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9065"/>
      </w:tblGrid>
      <w:tr w:rsidR="004840AA" w:rsidRPr="00EB4257" w:rsidTr="00DC5040">
        <w:trPr>
          <w:trHeight w:val="283"/>
        </w:trPr>
        <w:tc>
          <w:tcPr>
            <w:tcW w:w="572" w:type="dxa"/>
            <w:hideMark/>
          </w:tcPr>
          <w:p w:rsidR="004840AA" w:rsidRPr="004840AA" w:rsidRDefault="004840AA" w:rsidP="004840A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65" w:type="dxa"/>
          </w:tcPr>
          <w:p w:rsidR="004840AA" w:rsidRPr="004840AA" w:rsidRDefault="004840AA" w:rsidP="004840AA">
            <w:pPr>
              <w:pStyle w:val="a4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 внесении изменений и дополнений в решение Осташковской городской Думы от 24.12.2020 №269 «О бюджете Осташковского городского округа на 2021 год и плановый период 2022 и 2023 годов»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840AA" w:rsidRPr="00EB4257" w:rsidTr="00DC5040">
        <w:trPr>
          <w:trHeight w:val="283"/>
        </w:trPr>
        <w:tc>
          <w:tcPr>
            <w:tcW w:w="572" w:type="dxa"/>
          </w:tcPr>
          <w:p w:rsidR="004840AA" w:rsidRPr="004840AA" w:rsidRDefault="004840AA" w:rsidP="004840A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65" w:type="dxa"/>
          </w:tcPr>
          <w:p w:rsidR="004840AA" w:rsidRPr="004840AA" w:rsidRDefault="004840AA" w:rsidP="004840AA">
            <w:pPr>
              <w:suppressAutoHyphens/>
              <w:ind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sz w:val="28"/>
                <w:szCs w:val="28"/>
              </w:rPr>
              <w:t>О согласовании замены дотации на выравнивание бюджетной обеспеченности дополнительным нормативом отчислений от налога на доходы физических лиц в бюджет Осташковского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840AA" w:rsidRPr="00EB4257" w:rsidTr="00DC5040">
        <w:trPr>
          <w:trHeight w:val="283"/>
        </w:trPr>
        <w:tc>
          <w:tcPr>
            <w:tcW w:w="572" w:type="dxa"/>
          </w:tcPr>
          <w:p w:rsidR="004840AA" w:rsidRPr="004840AA" w:rsidRDefault="004840AA" w:rsidP="004840A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65" w:type="dxa"/>
          </w:tcPr>
          <w:p w:rsidR="004840AA" w:rsidRPr="004840AA" w:rsidRDefault="004840AA" w:rsidP="004840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sz w:val="28"/>
                <w:szCs w:val="28"/>
              </w:rPr>
              <w:t>О внесении изменений в решение Осташковской городской Думы от 15.12.2017 № 67 «Об утверждении Положения об Отделе культуры администрации Осташковского городского округа»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840AA" w:rsidRPr="00EB4257" w:rsidTr="00DC5040">
        <w:trPr>
          <w:trHeight w:val="283"/>
        </w:trPr>
        <w:tc>
          <w:tcPr>
            <w:tcW w:w="572" w:type="dxa"/>
          </w:tcPr>
          <w:p w:rsidR="004840AA" w:rsidRPr="004840AA" w:rsidRDefault="004840AA" w:rsidP="004840A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65" w:type="dxa"/>
          </w:tcPr>
          <w:p w:rsidR="004840AA" w:rsidRPr="004840AA" w:rsidRDefault="004840AA" w:rsidP="004840AA">
            <w:pPr>
              <w:pStyle w:val="a4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Об установке мемориальной доски Соколову Борису Александровичу по адресу: пер. Советский, д.15, г. Осташков, Тверской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4840AA" w:rsidRPr="00EB4257" w:rsidTr="00DC5040">
        <w:trPr>
          <w:trHeight w:val="283"/>
        </w:trPr>
        <w:tc>
          <w:tcPr>
            <w:tcW w:w="572" w:type="dxa"/>
          </w:tcPr>
          <w:p w:rsidR="004840AA" w:rsidRPr="004840AA" w:rsidRDefault="004840AA" w:rsidP="004840A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65" w:type="dxa"/>
          </w:tcPr>
          <w:p w:rsidR="004840AA" w:rsidRPr="004840AA" w:rsidRDefault="004840AA" w:rsidP="004840AA">
            <w:pPr>
              <w:ind w:righ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sz w:val="28"/>
                <w:szCs w:val="28"/>
              </w:rPr>
              <w:t>О проекте решения Осташковской городской Думы «О внесении изменений и дополнений в Устав Осташковского городского округа Тверской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840AA" w:rsidRPr="00EB4257" w:rsidTr="00DC5040">
        <w:trPr>
          <w:trHeight w:val="283"/>
        </w:trPr>
        <w:tc>
          <w:tcPr>
            <w:tcW w:w="572" w:type="dxa"/>
          </w:tcPr>
          <w:p w:rsidR="004840AA" w:rsidRPr="004840AA" w:rsidRDefault="004840AA" w:rsidP="004840A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65" w:type="dxa"/>
          </w:tcPr>
          <w:p w:rsidR="004840AA" w:rsidRPr="004840AA" w:rsidRDefault="004840AA" w:rsidP="004840AA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0AA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 назначении публичных слушаний по проекту решения Осташковской городской Думы «О внесении изменений и дополнений в Устав Осташковского городского округа Тверской области»</w:t>
            </w: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4840AA" w:rsidRPr="00EB4257" w:rsidTr="00DC5040">
        <w:trPr>
          <w:trHeight w:val="283"/>
        </w:trPr>
        <w:tc>
          <w:tcPr>
            <w:tcW w:w="572" w:type="dxa"/>
          </w:tcPr>
          <w:p w:rsidR="004840AA" w:rsidRPr="004840AA" w:rsidRDefault="004840AA" w:rsidP="004840AA">
            <w:pPr>
              <w:pStyle w:val="a4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9065" w:type="dxa"/>
          </w:tcPr>
          <w:p w:rsidR="004840AA" w:rsidRPr="004840AA" w:rsidRDefault="004840AA" w:rsidP="004840AA">
            <w:pPr>
              <w:pStyle w:val="a4"/>
              <w:ind w:right="2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 внесении изменений в решение Осташковской городской Думы от 15.12.2017 №71 «Об утверждении Положения о муниципальной службе в Осташковском городском округе»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1268" w:rsidRPr="0078409B" w:rsidRDefault="00061268" w:rsidP="0006126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40AA" w:rsidRDefault="00061268" w:rsidP="004840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  <w:lang w:val="en-US"/>
        </w:rPr>
        <w:t>III</w:t>
      </w:r>
      <w:r w:rsidRPr="0078409B">
        <w:rPr>
          <w:rFonts w:ascii="Times New Roman" w:hAnsi="Times New Roman"/>
          <w:sz w:val="28"/>
          <w:szCs w:val="28"/>
        </w:rPr>
        <w:t xml:space="preserve">. </w:t>
      </w:r>
      <w:r w:rsidR="004840AA" w:rsidRPr="00A04ABB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муниципального образования Осташковский городской округ в информационно</w:t>
      </w:r>
      <w:proofErr w:type="gramStart"/>
      <w:r w:rsidR="004840AA" w:rsidRPr="00A04ABB">
        <w:rPr>
          <w:rFonts w:ascii="Times New Roman" w:hAnsi="Times New Roman"/>
          <w:sz w:val="28"/>
          <w:szCs w:val="28"/>
        </w:rPr>
        <w:t>-  телекоммуникационной</w:t>
      </w:r>
      <w:proofErr w:type="gramEnd"/>
      <w:r w:rsidR="004840AA" w:rsidRPr="00A04ABB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061268" w:rsidRPr="0078409B" w:rsidRDefault="00061268" w:rsidP="00061268">
      <w:pPr>
        <w:rPr>
          <w:rFonts w:ascii="Times New Roman" w:hAnsi="Times New Roman"/>
          <w:sz w:val="28"/>
          <w:szCs w:val="28"/>
        </w:rPr>
      </w:pPr>
    </w:p>
    <w:p w:rsidR="00061268" w:rsidRDefault="00061268" w:rsidP="00061268">
      <w:pPr>
        <w:rPr>
          <w:rFonts w:ascii="Times New Roman" w:hAnsi="Times New Roman"/>
          <w:sz w:val="28"/>
          <w:szCs w:val="28"/>
        </w:rPr>
      </w:pPr>
    </w:p>
    <w:p w:rsidR="00061268" w:rsidRPr="0078409B" w:rsidRDefault="00061268" w:rsidP="00061268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061268" w:rsidRPr="0078409B" w:rsidTr="00DC5040">
        <w:tc>
          <w:tcPr>
            <w:tcW w:w="5240" w:type="dxa"/>
            <w:hideMark/>
          </w:tcPr>
          <w:p w:rsidR="00061268" w:rsidRPr="0078409B" w:rsidRDefault="00061268" w:rsidP="00DC5040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061268" w:rsidRPr="0078409B" w:rsidRDefault="00061268" w:rsidP="00DC5040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061268" w:rsidRPr="0078409B" w:rsidRDefault="00061268" w:rsidP="00DC5040">
            <w:pPr>
              <w:pStyle w:val="a4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61268" w:rsidRPr="0078409B" w:rsidRDefault="00061268" w:rsidP="00DC5040">
            <w:pPr>
              <w:pStyle w:val="a4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8409B">
              <w:rPr>
                <w:rFonts w:ascii="Times New Roman" w:eastAsia="Calibri" w:hAnsi="Times New Roman"/>
                <w:sz w:val="28"/>
                <w:szCs w:val="28"/>
              </w:rPr>
              <w:t>М.А.Волков</w:t>
            </w:r>
            <w:proofErr w:type="spellEnd"/>
          </w:p>
        </w:tc>
      </w:tr>
    </w:tbl>
    <w:p w:rsidR="00061268" w:rsidRDefault="00061268" w:rsidP="00061268"/>
    <w:p w:rsidR="00E50ACE" w:rsidRDefault="00E50ACE"/>
    <w:sectPr w:rsidR="00E50ACE" w:rsidSect="00EF15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68"/>
    <w:rsid w:val="00061268"/>
    <w:rsid w:val="00064BCD"/>
    <w:rsid w:val="004840AA"/>
    <w:rsid w:val="00685D1C"/>
    <w:rsid w:val="00E5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B52EA-966D-43A1-9688-65F3422A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6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1268"/>
  </w:style>
  <w:style w:type="paragraph" w:styleId="a4">
    <w:name w:val="No Spacing"/>
    <w:link w:val="a3"/>
    <w:uiPriority w:val="1"/>
    <w:qFormat/>
    <w:rsid w:val="00061268"/>
    <w:pPr>
      <w:spacing w:after="0" w:line="240" w:lineRule="auto"/>
    </w:pPr>
  </w:style>
  <w:style w:type="table" w:styleId="a5">
    <w:name w:val="Table Grid"/>
    <w:basedOn w:val="a1"/>
    <w:rsid w:val="00061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061268"/>
    <w:rPr>
      <w:rFonts w:ascii="Times New Roman" w:hAnsi="Times New Roman" w:cs="Times New Roman"/>
      <w:sz w:val="22"/>
      <w:szCs w:val="22"/>
    </w:rPr>
  </w:style>
  <w:style w:type="character" w:styleId="a6">
    <w:name w:val="Strong"/>
    <w:basedOn w:val="a0"/>
    <w:uiPriority w:val="22"/>
    <w:qFormat/>
    <w:rsid w:val="00484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2021-10-12T11:43:00Z</dcterms:created>
  <dcterms:modified xsi:type="dcterms:W3CDTF">2021-10-12T13:31:00Z</dcterms:modified>
</cp:coreProperties>
</file>