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DE" w:rsidRDefault="005E64DE" w:rsidP="005E64DE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ТВЕРСКАЯ ОБЛАСТЬ</w:t>
      </w:r>
    </w:p>
    <w:p w:rsidR="005E64DE" w:rsidRDefault="005E64DE" w:rsidP="005E64D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ОСТАШКОВСКИЙ ГОРОДСКОЙ ОКРУГ</w:t>
      </w:r>
    </w:p>
    <w:p w:rsidR="005E64DE" w:rsidRDefault="005E64DE" w:rsidP="005E64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64DE" w:rsidRDefault="005E64DE" w:rsidP="005E64D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ОСТАШКОВСКАЯ ГОРОДСКАЯ ДУМА</w:t>
      </w:r>
    </w:p>
    <w:p w:rsidR="005E64DE" w:rsidRDefault="005E64DE" w:rsidP="005E64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64DE" w:rsidRDefault="005E64DE" w:rsidP="005E64D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E64DE" w:rsidRDefault="005E64DE" w:rsidP="005E64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6"/>
        <w:gridCol w:w="3262"/>
        <w:gridCol w:w="3109"/>
      </w:tblGrid>
      <w:tr w:rsidR="005E64DE" w:rsidTr="00E44D72">
        <w:trPr>
          <w:trHeight w:val="290"/>
        </w:trPr>
        <w:tc>
          <w:tcPr>
            <w:tcW w:w="3297" w:type="dxa"/>
            <w:hideMark/>
          </w:tcPr>
          <w:p w:rsidR="005E64DE" w:rsidRDefault="005E64DE" w:rsidP="003E20BA">
            <w:pPr>
              <w:pStyle w:val="a3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08.02.2024</w:t>
            </w:r>
          </w:p>
        </w:tc>
        <w:tc>
          <w:tcPr>
            <w:tcW w:w="3295" w:type="dxa"/>
            <w:hideMark/>
          </w:tcPr>
          <w:p w:rsidR="005E64DE" w:rsidRDefault="005E64DE" w:rsidP="003E20BA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55" w:type="dxa"/>
            <w:hideMark/>
          </w:tcPr>
          <w:p w:rsidR="005E64DE" w:rsidRDefault="005E64DE" w:rsidP="005E64DE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70  </w:t>
            </w:r>
          </w:p>
        </w:tc>
      </w:tr>
    </w:tbl>
    <w:p w:rsidR="002767B7" w:rsidRPr="00570BC3" w:rsidRDefault="002767B7" w:rsidP="002767B7">
      <w:pPr>
        <w:pStyle w:val="a3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:rsidR="002767B7" w:rsidRPr="00570BC3" w:rsidRDefault="002767B7" w:rsidP="002767B7">
      <w:pPr>
        <w:pStyle w:val="a3"/>
        <w:ind w:right="26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BC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Осташковской городской Думы от 15.12.2017 №78</w:t>
      </w:r>
      <w:r w:rsidRPr="00570BC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BE1E9A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оплате труда и дополнительных гарантиях лиц, замещающих муниципальные должности в Осташковском городском округе</w:t>
      </w:r>
      <w:r w:rsidRPr="00570BC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92BBB" w:rsidRDefault="00D92BBB" w:rsidP="002767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2BBB" w:rsidRDefault="00D92BBB" w:rsidP="002767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52B6" w:rsidRPr="00102CE4" w:rsidRDefault="00C952B6" w:rsidP="00C952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E4">
        <w:rPr>
          <w:rFonts w:ascii="Times New Roman" w:hAnsi="Times New Roman" w:cs="Times New Roman"/>
          <w:sz w:val="28"/>
          <w:szCs w:val="28"/>
        </w:rPr>
        <w:t xml:space="preserve">В целях увеличения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в Осташковском городском округе </w:t>
      </w:r>
      <w:r w:rsidRPr="00102CE4">
        <w:rPr>
          <w:rFonts w:ascii="Times New Roman" w:hAnsi="Times New Roman" w:cs="Times New Roman"/>
          <w:sz w:val="28"/>
          <w:szCs w:val="28"/>
        </w:rPr>
        <w:t xml:space="preserve">и на основании постановлений Правительства Тверской области от 31.03.2020 № 137-пп «О методике расчета норматива формирования расходов на содержание органов местного самоуправления муниципальных образований Тверской области» </w:t>
      </w:r>
      <w:bookmarkStart w:id="1" w:name="_Hlk116988723"/>
      <w:r w:rsidRPr="00102CE4">
        <w:rPr>
          <w:rFonts w:ascii="Times New Roman" w:hAnsi="Times New Roman" w:cs="Times New Roman"/>
          <w:sz w:val="28"/>
          <w:szCs w:val="28"/>
        </w:rPr>
        <w:t>(с учетом изменений, внесенных постановлением Правительства Тверской области от 23.09.2022 № 547-пп</w:t>
      </w:r>
      <w:bookmarkEnd w:id="1"/>
      <w:r w:rsidR="00CA3A4C">
        <w:rPr>
          <w:rFonts w:ascii="Times New Roman" w:hAnsi="Times New Roman" w:cs="Times New Roman"/>
          <w:sz w:val="28"/>
          <w:szCs w:val="28"/>
        </w:rPr>
        <w:t>, от 24.01.2023 № 11-пп</w:t>
      </w:r>
      <w:r w:rsidR="002B5D8E">
        <w:rPr>
          <w:rFonts w:ascii="Times New Roman" w:hAnsi="Times New Roman" w:cs="Times New Roman"/>
          <w:sz w:val="28"/>
          <w:szCs w:val="28"/>
        </w:rPr>
        <w:t>, от 06.12.2023 № 545-пп</w:t>
      </w:r>
      <w:r w:rsidRPr="00102CE4">
        <w:rPr>
          <w:rFonts w:ascii="Times New Roman" w:hAnsi="Times New Roman" w:cs="Times New Roman"/>
          <w:sz w:val="28"/>
          <w:szCs w:val="28"/>
        </w:rPr>
        <w:t>), от 31.03.2020 № 138-пп «Об утверждении нормативов формирования расходов на содержание органов местного самоуправления муниципальных образований Тверской области» (с учетом изменений, внесенных постановлениями Правительства Тверской области от 29.12.2020 № 694-пп, от 23.09.2022 № 548-пп</w:t>
      </w:r>
      <w:r w:rsidR="00CA3A4C">
        <w:rPr>
          <w:rFonts w:ascii="Times New Roman" w:hAnsi="Times New Roman" w:cs="Times New Roman"/>
          <w:sz w:val="28"/>
          <w:szCs w:val="28"/>
        </w:rPr>
        <w:t>, от 24.01.2023 № 12-пп</w:t>
      </w:r>
      <w:r w:rsidR="002B5D8E">
        <w:rPr>
          <w:rFonts w:ascii="Times New Roman" w:hAnsi="Times New Roman" w:cs="Times New Roman"/>
          <w:sz w:val="28"/>
          <w:szCs w:val="28"/>
        </w:rPr>
        <w:t>, от 06.12.2023 № 546-пп</w:t>
      </w:r>
      <w:r w:rsidRPr="00102CE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767B7" w:rsidRPr="003F6158" w:rsidRDefault="002767B7" w:rsidP="00276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1360"/>
        <w:gridCol w:w="6715"/>
        <w:gridCol w:w="1423"/>
      </w:tblGrid>
      <w:tr w:rsidR="002767B7" w:rsidRPr="003F6158" w:rsidTr="006F4286">
        <w:tc>
          <w:tcPr>
            <w:tcW w:w="1360" w:type="dxa"/>
            <w:shd w:val="clear" w:color="auto" w:fill="auto"/>
          </w:tcPr>
          <w:p w:rsidR="002767B7" w:rsidRPr="003F6158" w:rsidRDefault="002767B7" w:rsidP="006F4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15" w:type="dxa"/>
          </w:tcPr>
          <w:p w:rsidR="002767B7" w:rsidRPr="003F6158" w:rsidRDefault="002767B7" w:rsidP="006F4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2767B7" w:rsidRPr="003F6158" w:rsidRDefault="002767B7" w:rsidP="006F4286">
            <w:pPr>
              <w:jc w:val="both"/>
              <w:rPr>
                <w:sz w:val="28"/>
                <w:szCs w:val="28"/>
              </w:rPr>
            </w:pPr>
          </w:p>
        </w:tc>
      </w:tr>
      <w:tr w:rsidR="002767B7" w:rsidRPr="003F6158" w:rsidTr="006F4286">
        <w:tc>
          <w:tcPr>
            <w:tcW w:w="1360" w:type="dxa"/>
            <w:shd w:val="clear" w:color="auto" w:fill="auto"/>
          </w:tcPr>
          <w:p w:rsidR="002767B7" w:rsidRPr="003F6158" w:rsidRDefault="002767B7" w:rsidP="006F4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15" w:type="dxa"/>
          </w:tcPr>
          <w:p w:rsidR="002767B7" w:rsidRPr="003F6158" w:rsidRDefault="002767B7" w:rsidP="006F4286">
            <w:pPr>
              <w:jc w:val="center"/>
              <w:rPr>
                <w:sz w:val="28"/>
                <w:szCs w:val="28"/>
              </w:rPr>
            </w:pPr>
            <w:r w:rsidRPr="003F6158">
              <w:rPr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1423" w:type="dxa"/>
            <w:shd w:val="clear" w:color="auto" w:fill="auto"/>
          </w:tcPr>
          <w:p w:rsidR="002767B7" w:rsidRPr="003F6158" w:rsidRDefault="002767B7" w:rsidP="006F4286">
            <w:pPr>
              <w:jc w:val="both"/>
              <w:rPr>
                <w:sz w:val="28"/>
                <w:szCs w:val="28"/>
              </w:rPr>
            </w:pPr>
          </w:p>
        </w:tc>
      </w:tr>
      <w:tr w:rsidR="002767B7" w:rsidRPr="003F6158" w:rsidTr="006F4286">
        <w:tc>
          <w:tcPr>
            <w:tcW w:w="1360" w:type="dxa"/>
            <w:shd w:val="clear" w:color="auto" w:fill="auto"/>
          </w:tcPr>
          <w:p w:rsidR="002767B7" w:rsidRPr="003F6158" w:rsidRDefault="002767B7" w:rsidP="006F4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15" w:type="dxa"/>
          </w:tcPr>
          <w:p w:rsidR="002767B7" w:rsidRPr="003F6158" w:rsidRDefault="002767B7" w:rsidP="006F4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2767B7" w:rsidRPr="003F6158" w:rsidRDefault="002767B7" w:rsidP="006F4286">
            <w:pPr>
              <w:jc w:val="both"/>
              <w:rPr>
                <w:sz w:val="28"/>
                <w:szCs w:val="28"/>
              </w:rPr>
            </w:pPr>
          </w:p>
        </w:tc>
      </w:tr>
    </w:tbl>
    <w:p w:rsidR="002767B7" w:rsidRPr="007C0D22" w:rsidRDefault="002767B7" w:rsidP="002767B7">
      <w:pPr>
        <w:pStyle w:val="a3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D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C0D22">
        <w:rPr>
          <w:rFonts w:ascii="Times New Roman" w:hAnsi="Times New Roman" w:cs="Times New Roman"/>
          <w:sz w:val="28"/>
          <w:szCs w:val="28"/>
        </w:rPr>
        <w:t xml:space="preserve"> Внести в решение Осташковской городской Думы от 15.12.2017 №78 </w:t>
      </w:r>
      <w:r w:rsidRPr="007C0D22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об оплате труда и дополнительных гарантиях лиц, замещающих муниципальные должности в Осташковском городском округе» </w:t>
      </w:r>
      <w:r w:rsidRPr="007C0D22">
        <w:rPr>
          <w:rFonts w:ascii="Times New Roman" w:hAnsi="Times New Roman" w:cs="Times New Roman"/>
          <w:sz w:val="28"/>
          <w:szCs w:val="28"/>
        </w:rPr>
        <w:t>(с изменениями от 26.07.2018 №150</w:t>
      </w:r>
      <w:r w:rsidR="00C952B6">
        <w:rPr>
          <w:rFonts w:ascii="Times New Roman" w:hAnsi="Times New Roman" w:cs="Times New Roman"/>
          <w:sz w:val="28"/>
          <w:szCs w:val="28"/>
        </w:rPr>
        <w:t>, от 25.11.2021 № 303</w:t>
      </w:r>
      <w:r w:rsidR="002B240E">
        <w:rPr>
          <w:rFonts w:ascii="Times New Roman" w:hAnsi="Times New Roman" w:cs="Times New Roman"/>
          <w:sz w:val="28"/>
          <w:szCs w:val="28"/>
        </w:rPr>
        <w:t xml:space="preserve">, </w:t>
      </w:r>
      <w:r w:rsidR="00CA3A4C">
        <w:rPr>
          <w:rFonts w:ascii="Times New Roman" w:hAnsi="Times New Roman" w:cs="Times New Roman"/>
          <w:sz w:val="28"/>
          <w:szCs w:val="28"/>
        </w:rPr>
        <w:t xml:space="preserve">от </w:t>
      </w:r>
      <w:r w:rsidR="002B240E">
        <w:rPr>
          <w:rFonts w:ascii="Times New Roman" w:hAnsi="Times New Roman" w:cs="Times New Roman"/>
          <w:sz w:val="28"/>
          <w:szCs w:val="28"/>
        </w:rPr>
        <w:t>07.12.2022 № 14, от 27.12.2022 № 23</w:t>
      </w:r>
      <w:r w:rsidR="002B5D8E">
        <w:rPr>
          <w:rFonts w:ascii="Times New Roman" w:hAnsi="Times New Roman" w:cs="Times New Roman"/>
          <w:sz w:val="28"/>
          <w:szCs w:val="28"/>
        </w:rPr>
        <w:t>, от 26.10.2023 № 55</w:t>
      </w:r>
      <w:r w:rsidRPr="007C0D22">
        <w:rPr>
          <w:rFonts w:ascii="Times New Roman" w:hAnsi="Times New Roman" w:cs="Times New Roman"/>
          <w:sz w:val="28"/>
          <w:szCs w:val="28"/>
        </w:rPr>
        <w:t>)</w:t>
      </w:r>
      <w:r w:rsidRPr="007C0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0D2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767B7" w:rsidRPr="00570BC3" w:rsidRDefault="002767B7" w:rsidP="002767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C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570BC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 w:rsidRPr="0057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к решению «</w:t>
      </w:r>
      <w:r w:rsidRPr="00570BC3">
        <w:rPr>
          <w:rFonts w:ascii="Times New Roman" w:hAnsi="Times New Roman" w:cs="Times New Roman"/>
          <w:sz w:val="28"/>
          <w:szCs w:val="28"/>
        </w:rPr>
        <w:t>Положение об оплате труда и дополнительных гарантиях лиц, замещающих муниципальные должности в Осташковском городском округе»:</w:t>
      </w:r>
    </w:p>
    <w:p w:rsidR="00E21411" w:rsidRPr="00E21411" w:rsidRDefault="002767B7" w:rsidP="00E214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0BC3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70BC3">
        <w:rPr>
          <w:rFonts w:ascii="Times New Roman" w:eastAsia="Times New Roman" w:hAnsi="Times New Roman" w:cs="Times New Roman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0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70BC3">
        <w:rPr>
          <w:rFonts w:ascii="Times New Roman" w:hAnsi="Times New Roman" w:cs="Times New Roman"/>
          <w:sz w:val="28"/>
          <w:szCs w:val="28"/>
        </w:rPr>
        <w:t xml:space="preserve"> «</w:t>
      </w:r>
      <w:r w:rsidRPr="00BE1E9A">
        <w:rPr>
          <w:rFonts w:ascii="Times New Roman" w:hAnsi="Times New Roman" w:cs="Times New Roman"/>
          <w:sz w:val="28"/>
          <w:szCs w:val="28"/>
        </w:rPr>
        <w:t>Размер должностного оклада, ежемесячных и иных дополнительных выплат лиц, замещающих муниципальные должности в Осташковском городском округе, осуществляющих свои полномочия на постоянной основе</w:t>
      </w:r>
      <w:r w:rsidRPr="00570B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1411" w:rsidRDefault="002767B7" w:rsidP="002767B7">
      <w:pPr>
        <w:pStyle w:val="ConsPlusNormal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1411"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proofErr w:type="gramEnd"/>
      <w:r w:rsidRPr="00E21411">
        <w:rPr>
          <w:rFonts w:ascii="Times New Roman" w:eastAsia="Times New Roman" w:hAnsi="Times New Roman" w:cs="Times New Roman"/>
          <w:sz w:val="28"/>
          <w:szCs w:val="28"/>
        </w:rPr>
        <w:t>) пункт 2.2.</w:t>
      </w:r>
      <w:r w:rsidR="004E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411" w:rsidRPr="00E21411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4E7DB2" w:rsidRPr="004E7DB2" w:rsidRDefault="004E7DB2" w:rsidP="004E7DB2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E74A1">
        <w:rPr>
          <w:bCs/>
          <w:sz w:val="28"/>
          <w:szCs w:val="28"/>
        </w:rPr>
        <w:t>2.2. Должностной оклад лиц, замещающих муниципальные должности на постоянной основе, устанавливается в следующем размере:</w:t>
      </w:r>
    </w:p>
    <w:p w:rsidR="00E21411" w:rsidRPr="00E21411" w:rsidRDefault="00E21411" w:rsidP="002767B7">
      <w:pPr>
        <w:pStyle w:val="ConsPlusNormal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1411">
        <w:rPr>
          <w:rFonts w:ascii="Times New Roman" w:hAnsi="Times New Roman" w:cs="Times New Roman"/>
          <w:bCs/>
          <w:sz w:val="28"/>
          <w:szCs w:val="28"/>
        </w:rPr>
        <w:t xml:space="preserve">- должностной оклад Главы Осташковского городского округа – </w:t>
      </w:r>
      <w:r w:rsidR="0093243D">
        <w:rPr>
          <w:rFonts w:ascii="Times New Roman" w:hAnsi="Times New Roman" w:cs="Times New Roman"/>
          <w:bCs/>
          <w:sz w:val="28"/>
          <w:szCs w:val="28"/>
        </w:rPr>
        <w:t>2</w:t>
      </w:r>
      <w:r w:rsidR="002B5D8E">
        <w:rPr>
          <w:rFonts w:ascii="Times New Roman" w:hAnsi="Times New Roman" w:cs="Times New Roman"/>
          <w:bCs/>
          <w:sz w:val="28"/>
          <w:szCs w:val="28"/>
        </w:rPr>
        <w:t>3 770</w:t>
      </w:r>
      <w:r w:rsidRPr="00E21411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2B5D8E">
        <w:rPr>
          <w:rFonts w:ascii="Times New Roman" w:hAnsi="Times New Roman" w:cs="Times New Roman"/>
          <w:bCs/>
          <w:sz w:val="28"/>
          <w:szCs w:val="28"/>
        </w:rPr>
        <w:t>лей</w:t>
      </w:r>
      <w:r w:rsidRPr="00E2141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21411" w:rsidRPr="00E21411" w:rsidRDefault="00E21411" w:rsidP="00AD71C8">
      <w:pPr>
        <w:pStyle w:val="ConsPlusNormal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1411">
        <w:rPr>
          <w:rFonts w:ascii="Times New Roman" w:eastAsia="Times New Roman" w:hAnsi="Times New Roman" w:cs="Times New Roman"/>
          <w:sz w:val="28"/>
          <w:szCs w:val="28"/>
        </w:rPr>
        <w:t>- должностной оклад председателя Контрольно-счетной комиссии Осташковского городского округа – 1</w:t>
      </w:r>
      <w:r w:rsidR="002B5D8E">
        <w:rPr>
          <w:rFonts w:ascii="Times New Roman" w:eastAsia="Times New Roman" w:hAnsi="Times New Roman" w:cs="Times New Roman"/>
          <w:sz w:val="28"/>
          <w:szCs w:val="28"/>
        </w:rPr>
        <w:t>5 500</w:t>
      </w:r>
      <w:r w:rsidRPr="00E21411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DA0A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141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92BBB" w:rsidRPr="00E21411" w:rsidRDefault="00D92BBB" w:rsidP="00E21411">
      <w:pPr>
        <w:pStyle w:val="a5"/>
        <w:ind w:firstLine="0"/>
        <w:jc w:val="both"/>
        <w:rPr>
          <w:bCs/>
          <w:sz w:val="28"/>
          <w:szCs w:val="28"/>
        </w:rPr>
      </w:pPr>
    </w:p>
    <w:p w:rsidR="002767B7" w:rsidRPr="00E21411" w:rsidRDefault="002767B7" w:rsidP="00276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11">
        <w:rPr>
          <w:rFonts w:ascii="Times New Roman" w:hAnsi="Times New Roman" w:cs="Times New Roman"/>
          <w:sz w:val="28"/>
          <w:szCs w:val="28"/>
        </w:rPr>
        <w:t>2. Настоящее решение опубликовать в печатном издании – газете «Селигер» и разместить на официальном сайте муниципального образования Осташковский городской округ в информационно – телекоммуникационной сети «Интернет».</w:t>
      </w:r>
    </w:p>
    <w:p w:rsidR="002767B7" w:rsidRPr="00E21411" w:rsidRDefault="002767B7" w:rsidP="002767B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B7" w:rsidRPr="00E21411" w:rsidRDefault="002767B7" w:rsidP="00276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Pr="00E21411">
        <w:rPr>
          <w:rFonts w:ascii="Times New Roman" w:hAnsi="Times New Roman" w:cs="Times New Roman"/>
          <w:sz w:val="28"/>
          <w:szCs w:val="28"/>
        </w:rPr>
        <w:t xml:space="preserve">вступает в силу со дня его принятия и распространяется на правоотношения, возникшие с </w:t>
      </w:r>
      <w:r w:rsidR="00E21411">
        <w:rPr>
          <w:rFonts w:ascii="Times New Roman" w:hAnsi="Times New Roman" w:cs="Times New Roman"/>
          <w:sz w:val="28"/>
          <w:szCs w:val="28"/>
        </w:rPr>
        <w:t>01</w:t>
      </w:r>
      <w:r w:rsidRPr="00E21411">
        <w:rPr>
          <w:rFonts w:ascii="Times New Roman" w:hAnsi="Times New Roman" w:cs="Times New Roman"/>
          <w:sz w:val="28"/>
          <w:szCs w:val="28"/>
        </w:rPr>
        <w:t>.</w:t>
      </w:r>
      <w:r w:rsidR="00E21411">
        <w:rPr>
          <w:rFonts w:ascii="Times New Roman" w:hAnsi="Times New Roman" w:cs="Times New Roman"/>
          <w:sz w:val="28"/>
          <w:szCs w:val="28"/>
        </w:rPr>
        <w:t>0</w:t>
      </w:r>
      <w:r w:rsidR="002B5D8E">
        <w:rPr>
          <w:rFonts w:ascii="Times New Roman" w:hAnsi="Times New Roman" w:cs="Times New Roman"/>
          <w:sz w:val="28"/>
          <w:szCs w:val="28"/>
        </w:rPr>
        <w:t>2</w:t>
      </w:r>
      <w:r w:rsidRPr="00E21411">
        <w:rPr>
          <w:rFonts w:ascii="Times New Roman" w:hAnsi="Times New Roman" w:cs="Times New Roman"/>
          <w:sz w:val="28"/>
          <w:szCs w:val="28"/>
        </w:rPr>
        <w:t>.202</w:t>
      </w:r>
      <w:r w:rsidR="0093243D">
        <w:rPr>
          <w:rFonts w:ascii="Times New Roman" w:hAnsi="Times New Roman" w:cs="Times New Roman"/>
          <w:sz w:val="28"/>
          <w:szCs w:val="28"/>
        </w:rPr>
        <w:t>4</w:t>
      </w:r>
      <w:r w:rsidRPr="00E2141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67B7" w:rsidRDefault="002767B7" w:rsidP="002767B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B7" w:rsidRDefault="002767B7" w:rsidP="002767B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36C" w:rsidRDefault="0091236C" w:rsidP="002767B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71"/>
        <w:gridCol w:w="4466"/>
      </w:tblGrid>
      <w:tr w:rsidR="0091236C" w:rsidTr="0091236C">
        <w:tc>
          <w:tcPr>
            <w:tcW w:w="5240" w:type="dxa"/>
            <w:hideMark/>
          </w:tcPr>
          <w:p w:rsidR="0091236C" w:rsidRDefault="0091236C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Осташковского городского округа</w:t>
            </w:r>
          </w:p>
        </w:tc>
        <w:tc>
          <w:tcPr>
            <w:tcW w:w="4541" w:type="dxa"/>
            <w:hideMark/>
          </w:tcPr>
          <w:p w:rsidR="0091236C" w:rsidRDefault="0091236C">
            <w:pPr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Титов</w:t>
            </w:r>
          </w:p>
        </w:tc>
      </w:tr>
      <w:tr w:rsidR="0091236C" w:rsidTr="0091236C">
        <w:tc>
          <w:tcPr>
            <w:tcW w:w="5240" w:type="dxa"/>
          </w:tcPr>
          <w:p w:rsidR="0091236C" w:rsidRDefault="0091236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91236C" w:rsidRDefault="0091236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91236C" w:rsidTr="0091236C">
        <w:tc>
          <w:tcPr>
            <w:tcW w:w="5240" w:type="dxa"/>
            <w:hideMark/>
          </w:tcPr>
          <w:p w:rsidR="0091236C" w:rsidRDefault="0091236C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1236C" w:rsidRDefault="0091236C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Осташковской городской Думы</w:t>
            </w:r>
          </w:p>
        </w:tc>
        <w:tc>
          <w:tcPr>
            <w:tcW w:w="4541" w:type="dxa"/>
          </w:tcPr>
          <w:p w:rsidR="0091236C" w:rsidRDefault="0091236C">
            <w:pPr>
              <w:spacing w:line="0" w:lineRule="atLeast"/>
              <w:jc w:val="right"/>
              <w:rPr>
                <w:sz w:val="28"/>
                <w:szCs w:val="28"/>
              </w:rPr>
            </w:pPr>
          </w:p>
          <w:p w:rsidR="0091236C" w:rsidRDefault="0091236C">
            <w:pPr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Волков</w:t>
            </w:r>
          </w:p>
        </w:tc>
      </w:tr>
    </w:tbl>
    <w:p w:rsidR="0091236C" w:rsidRDefault="0091236C" w:rsidP="0091236C">
      <w:pPr>
        <w:jc w:val="both"/>
        <w:rPr>
          <w:rFonts w:ascii="Calibri" w:hAnsi="Calibri"/>
          <w:sz w:val="28"/>
          <w:szCs w:val="28"/>
        </w:rPr>
      </w:pPr>
    </w:p>
    <w:p w:rsidR="0093235A" w:rsidRDefault="0093235A" w:rsidP="002767B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B7" w:rsidRPr="003C7106" w:rsidRDefault="002767B7" w:rsidP="002767B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B7" w:rsidRDefault="002767B7" w:rsidP="002767B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B7" w:rsidRPr="00570BC3" w:rsidRDefault="002767B7" w:rsidP="002767B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9D" w:rsidRDefault="003D2D36"/>
    <w:sectPr w:rsidR="00F2679D" w:rsidSect="0091236C">
      <w:headerReference w:type="default" r:id="rId6"/>
      <w:headerReference w:type="firs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36" w:rsidRDefault="003D2D36" w:rsidP="00D92BBB">
      <w:r>
        <w:separator/>
      </w:r>
    </w:p>
  </w:endnote>
  <w:endnote w:type="continuationSeparator" w:id="0">
    <w:p w:rsidR="003D2D36" w:rsidRDefault="003D2D36" w:rsidP="00D9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36" w:rsidRDefault="003D2D36" w:rsidP="00D92BBB">
      <w:r>
        <w:separator/>
      </w:r>
    </w:p>
  </w:footnote>
  <w:footnote w:type="continuationSeparator" w:id="0">
    <w:p w:rsidR="003D2D36" w:rsidRDefault="003D2D36" w:rsidP="00D9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320363"/>
      <w:docPartObj>
        <w:docPartGallery w:val="Page Numbers (Top of Page)"/>
        <w:docPartUnique/>
      </w:docPartObj>
    </w:sdtPr>
    <w:sdtEndPr/>
    <w:sdtContent>
      <w:p w:rsidR="0091236C" w:rsidRDefault="009123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DC5">
          <w:rPr>
            <w:noProof/>
          </w:rPr>
          <w:t>2</w:t>
        </w:r>
        <w:r>
          <w:fldChar w:fldCharType="end"/>
        </w:r>
      </w:p>
    </w:sdtContent>
  </w:sdt>
  <w:p w:rsidR="0091236C" w:rsidRDefault="009123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4DE" w:rsidRDefault="005E64DE">
    <w:pPr>
      <w:pStyle w:val="a9"/>
      <w:jc w:val="center"/>
    </w:pPr>
  </w:p>
  <w:p w:rsidR="005E64DE" w:rsidRDefault="005E64D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B7"/>
    <w:rsid w:val="00141AC0"/>
    <w:rsid w:val="001D0848"/>
    <w:rsid w:val="001E576E"/>
    <w:rsid w:val="00217DC5"/>
    <w:rsid w:val="002767B7"/>
    <w:rsid w:val="002B240E"/>
    <w:rsid w:val="002B5D8E"/>
    <w:rsid w:val="002C20B9"/>
    <w:rsid w:val="0036352C"/>
    <w:rsid w:val="003D2D36"/>
    <w:rsid w:val="00423BF4"/>
    <w:rsid w:val="00493F34"/>
    <w:rsid w:val="004C0DE3"/>
    <w:rsid w:val="004E7DB2"/>
    <w:rsid w:val="00503F52"/>
    <w:rsid w:val="0050599E"/>
    <w:rsid w:val="005621B8"/>
    <w:rsid w:val="005E64DE"/>
    <w:rsid w:val="006000F7"/>
    <w:rsid w:val="00606E8C"/>
    <w:rsid w:val="006866C4"/>
    <w:rsid w:val="00733817"/>
    <w:rsid w:val="008D65D9"/>
    <w:rsid w:val="0091236C"/>
    <w:rsid w:val="0093235A"/>
    <w:rsid w:val="0093243D"/>
    <w:rsid w:val="009324FE"/>
    <w:rsid w:val="00A34537"/>
    <w:rsid w:val="00AA0DDF"/>
    <w:rsid w:val="00AC440A"/>
    <w:rsid w:val="00AD71C8"/>
    <w:rsid w:val="00BB492E"/>
    <w:rsid w:val="00C41338"/>
    <w:rsid w:val="00C60919"/>
    <w:rsid w:val="00C85772"/>
    <w:rsid w:val="00C952B6"/>
    <w:rsid w:val="00CA1D3D"/>
    <w:rsid w:val="00CA3A4C"/>
    <w:rsid w:val="00D92BBB"/>
    <w:rsid w:val="00DA0A56"/>
    <w:rsid w:val="00E21411"/>
    <w:rsid w:val="00E21CE6"/>
    <w:rsid w:val="00E44D72"/>
    <w:rsid w:val="00E97471"/>
    <w:rsid w:val="00EA4509"/>
    <w:rsid w:val="00FD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C458-7B1A-41D2-8972-B727AA4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67B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767B7"/>
  </w:style>
  <w:style w:type="paragraph" w:customStyle="1" w:styleId="ConsPlusNormal">
    <w:name w:val="ConsPlusNormal"/>
    <w:rsid w:val="002767B7"/>
    <w:pPr>
      <w:widowControl w:val="0"/>
      <w:autoSpaceDE w:val="0"/>
      <w:autoSpaceDN w:val="0"/>
      <w:spacing w:after="0" w:line="240" w:lineRule="auto"/>
    </w:pPr>
    <w:rPr>
      <w:rFonts w:eastAsiaTheme="minorEastAsia" w:cs="Calibri"/>
      <w:lang w:eastAsia="ru-RU"/>
    </w:rPr>
  </w:style>
  <w:style w:type="paragraph" w:styleId="a5">
    <w:name w:val="Body Text Indent"/>
    <w:basedOn w:val="a"/>
    <w:link w:val="a6"/>
    <w:rsid w:val="002767B7"/>
    <w:pPr>
      <w:ind w:firstLine="1080"/>
    </w:pPr>
  </w:style>
  <w:style w:type="character" w:customStyle="1" w:styleId="a6">
    <w:name w:val="Основной текст с отступом Знак"/>
    <w:basedOn w:val="a0"/>
    <w:link w:val="a5"/>
    <w:rsid w:val="00276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35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52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92B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2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2B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2B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2023-09-25T14:24:00Z</cp:lastPrinted>
  <dcterms:created xsi:type="dcterms:W3CDTF">2024-01-26T06:26:00Z</dcterms:created>
  <dcterms:modified xsi:type="dcterms:W3CDTF">2024-02-09T06:39:00Z</dcterms:modified>
</cp:coreProperties>
</file>