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E8" w:rsidRDefault="00292BE8" w:rsidP="00292BE8">
      <w:pPr>
        <w:rPr>
          <w:sz w:val="20"/>
        </w:rPr>
      </w:pPr>
      <w:bookmarkStart w:id="0" w:name="_GoBack"/>
      <w:bookmarkEnd w:id="0"/>
    </w:p>
    <w:p w:rsidR="00292BE8" w:rsidRDefault="00292BE8" w:rsidP="00292BE8">
      <w:pPr>
        <w:rPr>
          <w:sz w:val="20"/>
        </w:rPr>
      </w:pPr>
    </w:p>
    <w:p w:rsidR="00292BE8" w:rsidRDefault="00292BE8" w:rsidP="00292BE8">
      <w:pPr>
        <w:rPr>
          <w:sz w:val="20"/>
        </w:rPr>
      </w:pPr>
    </w:p>
    <w:p w:rsidR="00292BE8" w:rsidRDefault="00292BE8" w:rsidP="00292BE8">
      <w:pPr>
        <w:rPr>
          <w:sz w:val="20"/>
        </w:rPr>
      </w:pPr>
    </w:p>
    <w:tbl>
      <w:tblPr>
        <w:tblStyle w:val="a7"/>
        <w:tblpPr w:leftFromText="180" w:rightFromText="180" w:vertAnchor="text" w:horzAnchor="margin" w:tblpY="-80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1E6E93" w:rsidTr="001E6E93">
        <w:tc>
          <w:tcPr>
            <w:tcW w:w="5240" w:type="dxa"/>
          </w:tcPr>
          <w:p w:rsidR="001E6E93" w:rsidRDefault="001E6E93" w:rsidP="001E6E93">
            <w:pPr>
              <w:tabs>
                <w:tab w:val="left" w:pos="22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6E93" w:rsidRDefault="001E6E93" w:rsidP="001E6E93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:rsidR="001E6E93" w:rsidRPr="001E6E93" w:rsidRDefault="001E6E93" w:rsidP="001E6E9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E6E93">
              <w:rPr>
                <w:sz w:val="28"/>
                <w:szCs w:val="28"/>
              </w:rPr>
              <w:t>Приложение №1</w:t>
            </w:r>
          </w:p>
          <w:p w:rsidR="001E6E93" w:rsidRPr="001E6E93" w:rsidRDefault="001E6E93" w:rsidP="001E6E9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E6E93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1E6E93" w:rsidRPr="001E6E93" w:rsidRDefault="001E6E93" w:rsidP="001E6E93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E6E93">
              <w:rPr>
                <w:sz w:val="28"/>
                <w:szCs w:val="28"/>
              </w:rPr>
              <w:t>Осташковского городского округа</w:t>
            </w:r>
          </w:p>
          <w:p w:rsidR="001E6E93" w:rsidRDefault="001E6E93" w:rsidP="00C035E3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1E6E93">
              <w:rPr>
                <w:sz w:val="28"/>
                <w:szCs w:val="28"/>
              </w:rPr>
              <w:t>«</w:t>
            </w:r>
            <w:r w:rsidR="00C035E3">
              <w:rPr>
                <w:sz w:val="28"/>
                <w:szCs w:val="28"/>
              </w:rPr>
              <w:t>25</w:t>
            </w:r>
            <w:r w:rsidRPr="001E6E93">
              <w:rPr>
                <w:sz w:val="28"/>
                <w:szCs w:val="28"/>
              </w:rPr>
              <w:t>» августа 2023 г. №</w:t>
            </w:r>
            <w:r w:rsidR="00C035E3">
              <w:rPr>
                <w:sz w:val="28"/>
                <w:szCs w:val="28"/>
              </w:rPr>
              <w:t>821</w:t>
            </w:r>
          </w:p>
        </w:tc>
      </w:tr>
    </w:tbl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1E6E93" w:rsidRP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  <w:r w:rsidRPr="001E6E93">
        <w:rPr>
          <w:b/>
          <w:sz w:val="28"/>
          <w:szCs w:val="28"/>
        </w:rPr>
        <w:t xml:space="preserve">Состав комиссию по реализации мероприятия по обеспечению жильем молодых семей в рамках муниципальной программы </w:t>
      </w:r>
    </w:p>
    <w:p w:rsidR="001E6E93" w:rsidRP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  <w:r w:rsidRPr="001E6E93">
        <w:rPr>
          <w:b/>
          <w:sz w:val="28"/>
          <w:szCs w:val="28"/>
        </w:rPr>
        <w:t>«Молодежь Селигера на 2022-2027 годы»</w:t>
      </w:r>
    </w:p>
    <w:p w:rsidR="001E6E93" w:rsidRP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E6E93" w:rsidTr="008A7880">
        <w:tc>
          <w:tcPr>
            <w:tcW w:w="3114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С.Ю.</w:t>
            </w:r>
          </w:p>
        </w:tc>
        <w:tc>
          <w:tcPr>
            <w:tcW w:w="6231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комиссии, заместитель Главы Администрации </w:t>
            </w:r>
            <w:r w:rsidR="008A7880">
              <w:rPr>
                <w:sz w:val="28"/>
                <w:szCs w:val="28"/>
              </w:rPr>
              <w:t>Осташковского городского округа</w:t>
            </w:r>
            <w:r w:rsidRPr="00B06905">
              <w:rPr>
                <w:sz w:val="28"/>
                <w:szCs w:val="28"/>
              </w:rPr>
              <w:t xml:space="preserve"> </w:t>
            </w:r>
          </w:p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</w:p>
        </w:tc>
      </w:tr>
      <w:tr w:rsidR="001E6E93" w:rsidTr="008A7880">
        <w:tc>
          <w:tcPr>
            <w:tcW w:w="3114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Теддер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  <w:tc>
          <w:tcPr>
            <w:tcW w:w="6231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</w:t>
            </w:r>
            <w:r w:rsidR="008A7880">
              <w:rPr>
                <w:sz w:val="28"/>
                <w:szCs w:val="28"/>
              </w:rPr>
              <w:t>ель председателя, руководитель о</w:t>
            </w:r>
            <w:r>
              <w:rPr>
                <w:sz w:val="28"/>
                <w:szCs w:val="28"/>
              </w:rPr>
              <w:t>тдела</w:t>
            </w:r>
            <w:r w:rsidR="008A7880">
              <w:rPr>
                <w:sz w:val="28"/>
                <w:szCs w:val="28"/>
              </w:rPr>
              <w:t xml:space="preserve"> социальной и жилищной политики Администрации Осташковского городского округа</w:t>
            </w:r>
          </w:p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</w:p>
        </w:tc>
      </w:tr>
      <w:tr w:rsidR="001E6E93" w:rsidTr="008A7880">
        <w:tc>
          <w:tcPr>
            <w:tcW w:w="3114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</w:tc>
        <w:tc>
          <w:tcPr>
            <w:tcW w:w="6231" w:type="dxa"/>
          </w:tcPr>
          <w:p w:rsidR="001E6E93" w:rsidRDefault="001E6E93" w:rsidP="008A7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комиссии, заместитель руководителя отдела спорта и молодежной политики</w:t>
            </w:r>
            <w:r w:rsidR="008A7880">
              <w:rPr>
                <w:sz w:val="28"/>
                <w:szCs w:val="28"/>
              </w:rPr>
              <w:t xml:space="preserve"> Администрации Осташковского городского округа</w:t>
            </w:r>
          </w:p>
        </w:tc>
      </w:tr>
      <w:tr w:rsidR="001E6E93" w:rsidTr="008A7880">
        <w:tc>
          <w:tcPr>
            <w:tcW w:w="3114" w:type="dxa"/>
          </w:tcPr>
          <w:p w:rsidR="008A7880" w:rsidRDefault="008A7880" w:rsidP="001E6E93">
            <w:pPr>
              <w:jc w:val="both"/>
              <w:rPr>
                <w:b/>
                <w:sz w:val="28"/>
                <w:szCs w:val="28"/>
              </w:rPr>
            </w:pPr>
          </w:p>
          <w:p w:rsidR="001E6E93" w:rsidRPr="001E6E93" w:rsidRDefault="001E6E93" w:rsidP="001E6E93">
            <w:pPr>
              <w:jc w:val="both"/>
              <w:rPr>
                <w:b/>
                <w:sz w:val="28"/>
                <w:szCs w:val="28"/>
              </w:rPr>
            </w:pPr>
            <w:r w:rsidRPr="001E6E93">
              <w:rPr>
                <w:b/>
                <w:sz w:val="28"/>
                <w:szCs w:val="28"/>
              </w:rPr>
              <w:t>Члены комиссии:</w:t>
            </w:r>
          </w:p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</w:p>
        </w:tc>
      </w:tr>
      <w:tr w:rsidR="001E6E93" w:rsidTr="008A7880">
        <w:tc>
          <w:tcPr>
            <w:tcW w:w="3114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О.Г.</w:t>
            </w:r>
          </w:p>
        </w:tc>
        <w:tc>
          <w:tcPr>
            <w:tcW w:w="6231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отдела правового обеспечения</w:t>
            </w:r>
            <w:r w:rsidR="008A7880">
              <w:rPr>
                <w:sz w:val="28"/>
                <w:szCs w:val="28"/>
              </w:rPr>
              <w:t xml:space="preserve"> Администрации Осташковского городского округа</w:t>
            </w:r>
          </w:p>
          <w:p w:rsidR="008A7880" w:rsidRDefault="008A7880" w:rsidP="001E6E93">
            <w:pPr>
              <w:jc w:val="both"/>
              <w:rPr>
                <w:sz w:val="28"/>
                <w:szCs w:val="28"/>
              </w:rPr>
            </w:pPr>
          </w:p>
        </w:tc>
      </w:tr>
      <w:tr w:rsidR="001E6E93" w:rsidTr="008A7880">
        <w:tc>
          <w:tcPr>
            <w:tcW w:w="3114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Э.В.</w:t>
            </w:r>
          </w:p>
        </w:tc>
        <w:tc>
          <w:tcPr>
            <w:tcW w:w="6231" w:type="dxa"/>
          </w:tcPr>
          <w:p w:rsidR="001E6E93" w:rsidRDefault="001E6E93" w:rsidP="001E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финансового управления</w:t>
            </w:r>
            <w:r w:rsidR="008A7880">
              <w:rPr>
                <w:sz w:val="28"/>
                <w:szCs w:val="28"/>
              </w:rPr>
              <w:t xml:space="preserve"> Осташковского городского округа</w:t>
            </w:r>
          </w:p>
        </w:tc>
      </w:tr>
    </w:tbl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1E6E93" w:rsidRDefault="001E6E93" w:rsidP="001E6E93">
      <w:pPr>
        <w:jc w:val="both"/>
        <w:rPr>
          <w:sz w:val="28"/>
          <w:szCs w:val="28"/>
        </w:rPr>
      </w:pPr>
    </w:p>
    <w:p w:rsidR="001E6E93" w:rsidRDefault="001E6E93" w:rsidP="001E6E93">
      <w:pPr>
        <w:jc w:val="both"/>
        <w:rPr>
          <w:sz w:val="28"/>
          <w:szCs w:val="28"/>
        </w:rPr>
      </w:pPr>
    </w:p>
    <w:p w:rsidR="001E6E93" w:rsidRDefault="001E6E93" w:rsidP="001E6E93">
      <w:pPr>
        <w:jc w:val="both"/>
        <w:rPr>
          <w:sz w:val="28"/>
          <w:szCs w:val="28"/>
        </w:rPr>
      </w:pPr>
    </w:p>
    <w:p w:rsidR="001E6E93" w:rsidRDefault="001E6E93" w:rsidP="001E6E93">
      <w:pPr>
        <w:jc w:val="both"/>
        <w:rPr>
          <w:sz w:val="28"/>
          <w:szCs w:val="28"/>
        </w:rPr>
      </w:pPr>
    </w:p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1E6E93" w:rsidRDefault="001E6E93" w:rsidP="00DC4F9D">
      <w:pPr>
        <w:tabs>
          <w:tab w:val="left" w:pos="2295"/>
        </w:tabs>
        <w:rPr>
          <w:b/>
          <w:sz w:val="28"/>
          <w:szCs w:val="28"/>
        </w:rPr>
      </w:pPr>
    </w:p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C7751" w:rsidRDefault="00AC7751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C7751" w:rsidRDefault="00AC7751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80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AF2B29" w:rsidTr="00660105">
        <w:tc>
          <w:tcPr>
            <w:tcW w:w="5240" w:type="dxa"/>
          </w:tcPr>
          <w:p w:rsidR="00AF2B29" w:rsidRDefault="00AF2B29" w:rsidP="00660105">
            <w:pPr>
              <w:tabs>
                <w:tab w:val="left" w:pos="22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F2B29" w:rsidRDefault="00AF2B29" w:rsidP="00660105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  <w:p w:rsidR="00AF2B29" w:rsidRPr="001E6E93" w:rsidRDefault="00AF2B29" w:rsidP="00660105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E6E93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AF2B29" w:rsidRPr="001E6E93" w:rsidRDefault="00AF2B29" w:rsidP="00660105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E6E93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AF2B29" w:rsidRPr="001E6E93" w:rsidRDefault="00AF2B29" w:rsidP="00660105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E6E93">
              <w:rPr>
                <w:sz w:val="28"/>
                <w:szCs w:val="28"/>
              </w:rPr>
              <w:t>Осташковского городского округа</w:t>
            </w:r>
          </w:p>
          <w:p w:rsidR="00AF2B29" w:rsidRDefault="00AF2B29" w:rsidP="00C035E3">
            <w:pPr>
              <w:tabs>
                <w:tab w:val="left" w:pos="2295"/>
              </w:tabs>
              <w:rPr>
                <w:b/>
                <w:sz w:val="28"/>
                <w:szCs w:val="28"/>
              </w:rPr>
            </w:pPr>
            <w:r w:rsidRPr="001E6E93">
              <w:rPr>
                <w:sz w:val="28"/>
                <w:szCs w:val="28"/>
              </w:rPr>
              <w:t>«</w:t>
            </w:r>
            <w:r w:rsidR="00C035E3">
              <w:rPr>
                <w:sz w:val="28"/>
                <w:szCs w:val="28"/>
              </w:rPr>
              <w:t>25</w:t>
            </w:r>
            <w:r w:rsidRPr="001E6E93">
              <w:rPr>
                <w:sz w:val="28"/>
                <w:szCs w:val="28"/>
              </w:rPr>
              <w:t>» августа 2023 г. №</w:t>
            </w:r>
            <w:r w:rsidR="00C035E3">
              <w:rPr>
                <w:sz w:val="28"/>
                <w:szCs w:val="28"/>
              </w:rPr>
              <w:t>821</w:t>
            </w:r>
          </w:p>
        </w:tc>
      </w:tr>
    </w:tbl>
    <w:p w:rsidR="001E6E93" w:rsidRDefault="001E6E93" w:rsidP="00292BE8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292BE8" w:rsidRPr="003C4C0A" w:rsidRDefault="00292BE8" w:rsidP="00292BE8">
      <w:pPr>
        <w:tabs>
          <w:tab w:val="left" w:pos="2295"/>
        </w:tabs>
        <w:jc w:val="center"/>
        <w:rPr>
          <w:b/>
          <w:sz w:val="28"/>
          <w:szCs w:val="28"/>
        </w:rPr>
      </w:pPr>
      <w:r w:rsidRPr="003C4C0A">
        <w:rPr>
          <w:b/>
          <w:sz w:val="28"/>
          <w:szCs w:val="28"/>
        </w:rPr>
        <w:t>ПОЛОЖЕНИЕ</w:t>
      </w:r>
    </w:p>
    <w:p w:rsidR="00AF2B29" w:rsidRDefault="00292BE8" w:rsidP="00292BE8">
      <w:pPr>
        <w:tabs>
          <w:tab w:val="left" w:pos="2295"/>
        </w:tabs>
        <w:jc w:val="center"/>
        <w:rPr>
          <w:sz w:val="28"/>
          <w:szCs w:val="28"/>
        </w:rPr>
      </w:pPr>
      <w:r w:rsidRPr="007D144E">
        <w:rPr>
          <w:sz w:val="28"/>
          <w:szCs w:val="28"/>
        </w:rPr>
        <w:t>о комиссии по реализации мероприятия по обеспечению жильем молодых семей</w:t>
      </w:r>
      <w:r>
        <w:rPr>
          <w:sz w:val="28"/>
          <w:szCs w:val="28"/>
        </w:rPr>
        <w:t xml:space="preserve"> в рамках </w:t>
      </w:r>
      <w:r w:rsidRPr="007D144E">
        <w:rPr>
          <w:sz w:val="28"/>
          <w:szCs w:val="28"/>
        </w:rPr>
        <w:t xml:space="preserve">муниципальной программы </w:t>
      </w:r>
    </w:p>
    <w:p w:rsidR="00292BE8" w:rsidRPr="003C4C0A" w:rsidRDefault="00292BE8" w:rsidP="00292BE8">
      <w:pPr>
        <w:tabs>
          <w:tab w:val="left" w:pos="2295"/>
        </w:tabs>
        <w:jc w:val="center"/>
        <w:rPr>
          <w:b/>
          <w:sz w:val="28"/>
          <w:szCs w:val="28"/>
        </w:rPr>
      </w:pPr>
      <w:r w:rsidRPr="007D144E">
        <w:rPr>
          <w:sz w:val="28"/>
          <w:szCs w:val="28"/>
        </w:rPr>
        <w:t>«Молодежь Селигера на 20</w:t>
      </w:r>
      <w:r w:rsidR="00AF2B29">
        <w:rPr>
          <w:sz w:val="28"/>
          <w:szCs w:val="28"/>
        </w:rPr>
        <w:t>22</w:t>
      </w:r>
      <w:r w:rsidRPr="007D144E">
        <w:rPr>
          <w:sz w:val="28"/>
          <w:szCs w:val="28"/>
        </w:rPr>
        <w:t>-202</w:t>
      </w:r>
      <w:r w:rsidR="00AF2B29">
        <w:rPr>
          <w:sz w:val="28"/>
          <w:szCs w:val="28"/>
        </w:rPr>
        <w:t>7</w:t>
      </w:r>
      <w:r w:rsidRPr="007D144E">
        <w:rPr>
          <w:sz w:val="28"/>
          <w:szCs w:val="28"/>
        </w:rPr>
        <w:t xml:space="preserve"> годы».</w:t>
      </w:r>
    </w:p>
    <w:p w:rsidR="00292BE8" w:rsidRDefault="00292BE8" w:rsidP="00292BE8">
      <w:pPr>
        <w:jc w:val="center"/>
        <w:outlineLvl w:val="1"/>
        <w:rPr>
          <w:b/>
          <w:sz w:val="28"/>
          <w:szCs w:val="28"/>
        </w:rPr>
      </w:pPr>
    </w:p>
    <w:p w:rsidR="00292BE8" w:rsidRPr="006836F1" w:rsidRDefault="00292BE8" w:rsidP="00292BE8">
      <w:pPr>
        <w:jc w:val="center"/>
        <w:outlineLvl w:val="1"/>
        <w:rPr>
          <w:sz w:val="28"/>
          <w:szCs w:val="28"/>
        </w:rPr>
      </w:pPr>
      <w:r w:rsidRPr="006836F1">
        <w:rPr>
          <w:sz w:val="28"/>
          <w:szCs w:val="28"/>
        </w:rPr>
        <w:t>1. Общие положения</w:t>
      </w:r>
    </w:p>
    <w:p w:rsidR="00292BE8" w:rsidRPr="003C4C0A" w:rsidRDefault="00292BE8" w:rsidP="00292BE8">
      <w:pPr>
        <w:tabs>
          <w:tab w:val="left" w:pos="2295"/>
        </w:tabs>
        <w:jc w:val="both"/>
        <w:rPr>
          <w:sz w:val="28"/>
          <w:szCs w:val="28"/>
        </w:rPr>
      </w:pPr>
      <w:r w:rsidRPr="003C4C0A">
        <w:rPr>
          <w:sz w:val="28"/>
          <w:szCs w:val="28"/>
        </w:rPr>
        <w:t xml:space="preserve">1.1. Настоящее Положение определяет основные задачи и порядок работы комиссии по вопросам реализации </w:t>
      </w:r>
      <w:r w:rsidRPr="003C4C0A">
        <w:rPr>
          <w:bCs/>
          <w:sz w:val="28"/>
          <w:szCs w:val="28"/>
        </w:rPr>
        <w:t xml:space="preserve">основного мероприятия «Обеспечение жильем молодых семей» </w:t>
      </w:r>
      <w:r w:rsidRPr="003C4C0A">
        <w:rPr>
          <w:sz w:val="28"/>
          <w:szCs w:val="28"/>
        </w:rPr>
        <w:t xml:space="preserve">государственной </w:t>
      </w:r>
      <w:hyperlink w:anchor="P37" w:history="1">
        <w:r w:rsidRPr="003C4C0A">
          <w:rPr>
            <w:sz w:val="28"/>
            <w:szCs w:val="28"/>
          </w:rPr>
          <w:t>программы</w:t>
        </w:r>
      </w:hyperlink>
      <w:r w:rsidRPr="003C4C0A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подпрограммы «Содействие в решении социально-экономических проблем молодых семей и формирование ценностей семейной культуры в молодежной среде» государственной программы Тверской области «Молодежь Верхневолжья» на 2021 – 2026 годы.</w:t>
      </w:r>
    </w:p>
    <w:p w:rsidR="00292BE8" w:rsidRPr="005F3CCB" w:rsidRDefault="00292BE8" w:rsidP="00292BE8">
      <w:pPr>
        <w:tabs>
          <w:tab w:val="left" w:pos="2295"/>
        </w:tabs>
        <w:jc w:val="both"/>
        <w:rPr>
          <w:sz w:val="28"/>
          <w:szCs w:val="28"/>
        </w:rPr>
      </w:pPr>
      <w:r w:rsidRPr="005F3CCB">
        <w:rPr>
          <w:sz w:val="28"/>
          <w:szCs w:val="28"/>
        </w:rPr>
        <w:t xml:space="preserve"> 1.2. В своей деятельности Комиссия руководствуется Конституцией Российской Федерации, Жилищным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</w:t>
      </w:r>
      <w:r>
        <w:rPr>
          <w:sz w:val="28"/>
          <w:szCs w:val="28"/>
        </w:rPr>
        <w:t>«</w:t>
      </w:r>
      <w:r w:rsidRPr="009E223B">
        <w:rPr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5F3CCB">
        <w:rPr>
          <w:sz w:val="28"/>
          <w:szCs w:val="28"/>
        </w:rPr>
        <w:t xml:space="preserve">, Постановлением </w:t>
      </w:r>
      <w:r w:rsidRPr="009E223B">
        <w:rPr>
          <w:sz w:val="28"/>
          <w:szCs w:val="28"/>
          <w:shd w:val="clear" w:color="auto" w:fill="FFFFFF"/>
        </w:rPr>
        <w:t xml:space="preserve">Правительства Тверской области от </w:t>
      </w:r>
      <w:r>
        <w:rPr>
          <w:sz w:val="28"/>
          <w:szCs w:val="28"/>
          <w:shd w:val="clear" w:color="auto" w:fill="FFFFFF"/>
        </w:rPr>
        <w:t>07.04.2021</w:t>
      </w:r>
      <w:r w:rsidRPr="009E223B">
        <w:rPr>
          <w:sz w:val="28"/>
          <w:szCs w:val="28"/>
          <w:shd w:val="clear" w:color="auto" w:fill="FFFFFF"/>
        </w:rPr>
        <w:t xml:space="preserve"> г. N </w:t>
      </w:r>
      <w:r>
        <w:rPr>
          <w:sz w:val="28"/>
          <w:szCs w:val="28"/>
          <w:shd w:val="clear" w:color="auto" w:fill="FFFFFF"/>
        </w:rPr>
        <w:t>195-ПП</w:t>
      </w:r>
      <w:r w:rsidRPr="009E223B">
        <w:rPr>
          <w:sz w:val="28"/>
          <w:szCs w:val="28"/>
          <w:shd w:val="clear" w:color="auto" w:fill="FFFFFF"/>
        </w:rPr>
        <w:t xml:space="preserve"> </w:t>
      </w:r>
      <w:r w:rsidRPr="00357F6C">
        <w:t xml:space="preserve"> </w:t>
      </w:r>
      <w:r w:rsidRPr="00357F6C">
        <w:rPr>
          <w:sz w:val="28"/>
          <w:szCs w:val="28"/>
          <w:shd w:val="clear" w:color="auto" w:fill="FFFFFF"/>
        </w:rPr>
        <w:t>"О государственной программе Тверской области "Молодежь Верхневолжья" на 2021 – 2026 годы</w:t>
      </w:r>
      <w:r w:rsidRPr="005F3CCB">
        <w:rPr>
          <w:sz w:val="28"/>
          <w:szCs w:val="28"/>
        </w:rPr>
        <w:t xml:space="preserve">», </w:t>
      </w:r>
      <w:r>
        <w:rPr>
          <w:sz w:val="28"/>
          <w:szCs w:val="28"/>
        </w:rPr>
        <w:t>муниципальной программой</w:t>
      </w:r>
      <w:r w:rsidRPr="00DB6392">
        <w:rPr>
          <w:sz w:val="28"/>
          <w:szCs w:val="28"/>
        </w:rPr>
        <w:t xml:space="preserve"> Осташковского городского округа</w:t>
      </w:r>
      <w:r>
        <w:rPr>
          <w:sz w:val="28"/>
          <w:szCs w:val="28"/>
        </w:rPr>
        <w:t xml:space="preserve"> «Молодежь Селигера на 20</w:t>
      </w:r>
      <w:r w:rsidR="00AF2B29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AF2B29">
        <w:rPr>
          <w:sz w:val="28"/>
          <w:szCs w:val="28"/>
        </w:rPr>
        <w:t>7</w:t>
      </w:r>
      <w:r>
        <w:rPr>
          <w:sz w:val="28"/>
          <w:szCs w:val="28"/>
        </w:rPr>
        <w:t xml:space="preserve">гг», утвержденной  постановлением Администрации Осташковского городского округа от </w:t>
      </w:r>
      <w:r w:rsidR="00AF2B2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AF2B2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F2B29">
        <w:rPr>
          <w:sz w:val="28"/>
          <w:szCs w:val="28"/>
        </w:rPr>
        <w:t>21</w:t>
      </w:r>
      <w:r>
        <w:rPr>
          <w:sz w:val="28"/>
          <w:szCs w:val="28"/>
        </w:rPr>
        <w:t>г</w:t>
      </w:r>
      <w:r w:rsidR="00AF2B29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AF2B29">
        <w:rPr>
          <w:sz w:val="28"/>
          <w:szCs w:val="28"/>
        </w:rPr>
        <w:t>1842</w:t>
      </w:r>
      <w:r>
        <w:rPr>
          <w:sz w:val="28"/>
          <w:szCs w:val="28"/>
        </w:rPr>
        <w:t xml:space="preserve">, </w:t>
      </w:r>
      <w:r w:rsidRPr="005F3CCB">
        <w:rPr>
          <w:sz w:val="28"/>
          <w:szCs w:val="28"/>
        </w:rPr>
        <w:t xml:space="preserve">федеральными законами и законами Тверской области, иными нормативными правовыми актами Осташковского городского округа и настоящим постановлением, </w:t>
      </w:r>
    </w:p>
    <w:p w:rsidR="00292BE8" w:rsidRPr="005F3CCB" w:rsidRDefault="00292BE8" w:rsidP="00292BE8">
      <w:pPr>
        <w:jc w:val="center"/>
        <w:outlineLvl w:val="1"/>
        <w:rPr>
          <w:b/>
          <w:sz w:val="28"/>
          <w:szCs w:val="28"/>
        </w:rPr>
      </w:pPr>
    </w:p>
    <w:p w:rsidR="00292BE8" w:rsidRPr="005F3CCB" w:rsidRDefault="00292BE8" w:rsidP="00292BE8">
      <w:pPr>
        <w:ind w:firstLine="709"/>
        <w:jc w:val="center"/>
        <w:rPr>
          <w:color w:val="000000"/>
          <w:sz w:val="28"/>
          <w:szCs w:val="28"/>
        </w:rPr>
      </w:pPr>
      <w:r w:rsidRPr="005F3CCB">
        <w:rPr>
          <w:bCs/>
          <w:color w:val="000000"/>
          <w:sz w:val="28"/>
          <w:szCs w:val="28"/>
        </w:rPr>
        <w:t>2.  Полномочия Комиссии</w:t>
      </w:r>
    </w:p>
    <w:p w:rsidR="00292BE8" w:rsidRPr="00F85023" w:rsidRDefault="00292BE8" w:rsidP="00292BE8">
      <w:pPr>
        <w:ind w:firstLine="426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lastRenderedPageBreak/>
        <w:t> </w:t>
      </w:r>
      <w:r w:rsidRPr="00F85023">
        <w:rPr>
          <w:color w:val="000000"/>
          <w:sz w:val="28"/>
          <w:szCs w:val="28"/>
        </w:rPr>
        <w:t xml:space="preserve">К компетенции Комиссии относится: </w:t>
      </w:r>
    </w:p>
    <w:p w:rsidR="00292BE8" w:rsidRPr="00F85023" w:rsidRDefault="00292BE8" w:rsidP="00292BE8">
      <w:pPr>
        <w:ind w:firstLine="426"/>
        <w:jc w:val="both"/>
        <w:rPr>
          <w:color w:val="000000"/>
          <w:sz w:val="28"/>
          <w:szCs w:val="28"/>
        </w:rPr>
      </w:pPr>
      <w:r w:rsidRPr="00F85023">
        <w:rPr>
          <w:sz w:val="28"/>
          <w:szCs w:val="28"/>
        </w:rPr>
        <w:t xml:space="preserve">- признание </w:t>
      </w:r>
      <w:r>
        <w:rPr>
          <w:sz w:val="28"/>
          <w:szCs w:val="28"/>
        </w:rPr>
        <w:t xml:space="preserve">либо отказ в признании </w:t>
      </w:r>
      <w:r w:rsidRPr="00F85023">
        <w:rPr>
          <w:sz w:val="28"/>
          <w:szCs w:val="28"/>
        </w:rPr>
        <w:t>молодой семьи участницей Программы</w:t>
      </w:r>
      <w:r w:rsidRPr="00F85023">
        <w:rPr>
          <w:color w:val="000000"/>
          <w:sz w:val="28"/>
          <w:szCs w:val="28"/>
        </w:rPr>
        <w:t>;</w:t>
      </w:r>
    </w:p>
    <w:p w:rsidR="00292BE8" w:rsidRPr="00F85023" w:rsidRDefault="00292BE8" w:rsidP="00292BE8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 w:rsidRPr="00F85023">
        <w:rPr>
          <w:sz w:val="28"/>
          <w:szCs w:val="28"/>
        </w:rPr>
        <w:t xml:space="preserve">- </w:t>
      </w:r>
      <w:r w:rsidRPr="00F85023">
        <w:rPr>
          <w:color w:val="000000"/>
          <w:sz w:val="28"/>
          <w:szCs w:val="28"/>
        </w:rPr>
        <w:t>рассмотрение заявлений и документов молодой семьи о включении в состав участников Программы;</w:t>
      </w:r>
    </w:p>
    <w:p w:rsidR="00292BE8" w:rsidRPr="00F85023" w:rsidRDefault="00292BE8" w:rsidP="00292BE8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F85023">
        <w:rPr>
          <w:color w:val="000000"/>
          <w:sz w:val="28"/>
          <w:szCs w:val="28"/>
        </w:rPr>
        <w:t xml:space="preserve">- проверка </w:t>
      </w:r>
      <w:r w:rsidRPr="00F85023">
        <w:rPr>
          <w:sz w:val="28"/>
          <w:szCs w:val="28"/>
        </w:rPr>
        <w:t>представленных документов, а также сведений, полученных в порядке межведомственного информационного взаимодействия</w:t>
      </w:r>
      <w:r>
        <w:rPr>
          <w:sz w:val="28"/>
          <w:szCs w:val="28"/>
        </w:rPr>
        <w:t>;</w:t>
      </w:r>
    </w:p>
    <w:p w:rsidR="00292BE8" w:rsidRDefault="00292BE8" w:rsidP="00292BE8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F85023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F85023">
        <w:rPr>
          <w:sz w:val="28"/>
          <w:szCs w:val="28"/>
        </w:rPr>
        <w:t>ризнание</w:t>
      </w:r>
      <w:r w:rsidRPr="007A5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(либо непризнание) </w:t>
      </w:r>
      <w:r w:rsidRPr="007A55F8">
        <w:rPr>
          <w:sz w:val="28"/>
          <w:szCs w:val="28"/>
        </w:rPr>
        <w:t>молодой семьи,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>
        <w:rPr>
          <w:sz w:val="28"/>
          <w:szCs w:val="28"/>
        </w:rPr>
        <w:t>;</w:t>
      </w:r>
    </w:p>
    <w:p w:rsidR="00292BE8" w:rsidRDefault="00292BE8" w:rsidP="00292BE8">
      <w:pPr>
        <w:autoSpaceDE w:val="0"/>
        <w:autoSpaceDN w:val="0"/>
        <w:adjustRightInd w:val="0"/>
        <w:ind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710954">
        <w:t xml:space="preserve"> </w:t>
      </w:r>
      <w:r>
        <w:rPr>
          <w:sz w:val="28"/>
          <w:szCs w:val="28"/>
        </w:rPr>
        <w:t>формирование спис</w:t>
      </w:r>
      <w:r w:rsidRPr="0071095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710954">
        <w:rPr>
          <w:sz w:val="28"/>
          <w:szCs w:val="28"/>
        </w:rPr>
        <w:t xml:space="preserve"> молодых семей – участников подпрограммы</w:t>
      </w:r>
      <w:r>
        <w:rPr>
          <w:sz w:val="28"/>
          <w:szCs w:val="28"/>
        </w:rPr>
        <w:t>;</w:t>
      </w:r>
    </w:p>
    <w:p w:rsidR="00292BE8" w:rsidRDefault="00292BE8" w:rsidP="00292B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-внесение изменений в список молодых </w:t>
      </w:r>
      <w:r w:rsidRPr="007A55F8">
        <w:rPr>
          <w:sz w:val="28"/>
          <w:szCs w:val="28"/>
        </w:rPr>
        <w:t>семей</w:t>
      </w:r>
      <w:r>
        <w:rPr>
          <w:sz w:val="28"/>
          <w:szCs w:val="28"/>
        </w:rPr>
        <w:t xml:space="preserve"> –</w:t>
      </w:r>
      <w:r w:rsidRPr="007A55F8">
        <w:rPr>
          <w:sz w:val="28"/>
          <w:szCs w:val="28"/>
        </w:rPr>
        <w:t xml:space="preserve"> участников Программы</w:t>
      </w:r>
      <w:r>
        <w:rPr>
          <w:sz w:val="28"/>
          <w:szCs w:val="28"/>
        </w:rPr>
        <w:t>;</w:t>
      </w:r>
    </w:p>
    <w:p w:rsidR="00292BE8" w:rsidRPr="00026BE1" w:rsidRDefault="00292BE8" w:rsidP="00292BE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>
        <w:rPr>
          <w:sz w:val="28"/>
          <w:szCs w:val="28"/>
        </w:rPr>
        <w:t>исключение</w:t>
      </w:r>
      <w:r w:rsidRPr="007A55F8">
        <w:rPr>
          <w:sz w:val="28"/>
          <w:szCs w:val="28"/>
        </w:rPr>
        <w:t xml:space="preserve"> молодой</w:t>
      </w:r>
      <w:r>
        <w:rPr>
          <w:sz w:val="28"/>
          <w:szCs w:val="28"/>
        </w:rPr>
        <w:t xml:space="preserve"> семьи</w:t>
      </w:r>
      <w:r w:rsidRPr="007A55F8">
        <w:rPr>
          <w:sz w:val="28"/>
          <w:szCs w:val="28"/>
        </w:rPr>
        <w:t xml:space="preserve"> </w:t>
      </w:r>
      <w:r>
        <w:rPr>
          <w:sz w:val="28"/>
          <w:szCs w:val="28"/>
        </w:rPr>
        <w:t>из списка</w:t>
      </w:r>
      <w:r w:rsidRPr="007A55F8">
        <w:rPr>
          <w:sz w:val="28"/>
          <w:szCs w:val="28"/>
        </w:rPr>
        <w:t xml:space="preserve"> молодых семей</w:t>
      </w:r>
      <w:r>
        <w:rPr>
          <w:sz w:val="28"/>
          <w:szCs w:val="28"/>
        </w:rPr>
        <w:t xml:space="preserve"> –</w:t>
      </w:r>
      <w:r w:rsidRPr="007A55F8">
        <w:rPr>
          <w:sz w:val="28"/>
          <w:szCs w:val="28"/>
        </w:rPr>
        <w:t xml:space="preserve"> участников Программы</w:t>
      </w:r>
      <w:r>
        <w:rPr>
          <w:sz w:val="28"/>
          <w:szCs w:val="28"/>
        </w:rPr>
        <w:t>.</w:t>
      </w:r>
    </w:p>
    <w:p w:rsidR="00292BE8" w:rsidRPr="005F3CCB" w:rsidRDefault="00292BE8" w:rsidP="00292BE8">
      <w:pPr>
        <w:jc w:val="center"/>
        <w:rPr>
          <w:sz w:val="28"/>
          <w:szCs w:val="28"/>
        </w:rPr>
      </w:pPr>
    </w:p>
    <w:p w:rsidR="00292BE8" w:rsidRPr="005F3CCB" w:rsidRDefault="00292BE8" w:rsidP="00292BE8">
      <w:pPr>
        <w:ind w:firstLine="709"/>
        <w:jc w:val="center"/>
        <w:rPr>
          <w:color w:val="000000"/>
          <w:sz w:val="28"/>
          <w:szCs w:val="28"/>
        </w:rPr>
      </w:pPr>
      <w:r w:rsidRPr="005F3CCB">
        <w:rPr>
          <w:bCs/>
          <w:color w:val="000000"/>
          <w:sz w:val="28"/>
          <w:szCs w:val="28"/>
        </w:rPr>
        <w:t>3.  Порядок работы Комиссии</w:t>
      </w:r>
    </w:p>
    <w:p w:rsidR="00292BE8" w:rsidRPr="005F3CCB" w:rsidRDefault="00292BE8" w:rsidP="00292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CCB">
        <w:rPr>
          <w:sz w:val="28"/>
          <w:szCs w:val="28"/>
        </w:rPr>
        <w:t>3.1. Основной формой работы Комиссии являются заседания, на которых рассматриваются вопросы, отнесенные к ее компетенции, и принимаются соответствующие решения.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3.2. Комиссия является постоянно действующей и состоит из 5 членов: председатель Комиссии, заместитель председателя Комиссии, секретарь Комиссии и члены Комиссии.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3.3. Комиссия открыто обсуждает и решает вносимые на рассмотрение вопросы, находящиеся в пределах ее компетенции.</w:t>
      </w:r>
    </w:p>
    <w:p w:rsidR="00292BE8" w:rsidRPr="005F3CCB" w:rsidRDefault="00292BE8" w:rsidP="00292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CCB">
        <w:rPr>
          <w:sz w:val="28"/>
          <w:szCs w:val="28"/>
        </w:rPr>
        <w:t>3.4. Заседание Комиссии считается правомочным, если в его работе принимает участие более половины членов Комиссии.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3.5. Председателем Комиссии является заместитель Главы Администрации Осташковского городского округа, курирующий деятельность отдела спорта и молодежной политики Осташковского городского округа.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3.6. Секретарем Комиссии является заместитель руководителя отдела спорта и молодежной политики Осташковского городского округа.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 xml:space="preserve">3.7. Заседания Комиссии созываются председателем по мере необходимости. Заседания Комиссии открывает и ведет председатель Комиссии, а в его отсутствии </w:t>
      </w:r>
      <w:r>
        <w:rPr>
          <w:color w:val="000000"/>
          <w:sz w:val="28"/>
          <w:szCs w:val="28"/>
        </w:rPr>
        <w:t>–</w:t>
      </w:r>
      <w:r w:rsidRPr="005F3CCB">
        <w:rPr>
          <w:color w:val="000000"/>
          <w:sz w:val="28"/>
          <w:szCs w:val="28"/>
        </w:rPr>
        <w:t xml:space="preserve"> его заместитель.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3.8. Членами комиссии являются сотрудники Администрации Осташковского городского округа.</w:t>
      </w:r>
    </w:p>
    <w:p w:rsidR="00292BE8" w:rsidRPr="005F3CCB" w:rsidRDefault="00292BE8" w:rsidP="00DC4F9D">
      <w:pPr>
        <w:pStyle w:val="a4"/>
        <w:spacing w:line="240" w:lineRule="auto"/>
        <w:ind w:firstLine="709"/>
        <w:rPr>
          <w:sz w:val="28"/>
          <w:szCs w:val="28"/>
        </w:rPr>
      </w:pPr>
      <w:r w:rsidRPr="005F3CCB">
        <w:rPr>
          <w:sz w:val="28"/>
          <w:szCs w:val="28"/>
        </w:rPr>
        <w:t xml:space="preserve">3.9. Члены Комиссии обязаны присутствовать на каждом ее заседании. </w:t>
      </w:r>
    </w:p>
    <w:p w:rsidR="00292BE8" w:rsidRPr="005F3CCB" w:rsidRDefault="00292BE8" w:rsidP="00DC4F9D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3.10. Для решения своих задач Комиссия вправе привлекать к работе специалистов органов и структурных подразделений Администрации Осташковского городского округа, муниципальных и других организаций, которые участвуют в ее работе с правом совещательного голоса.</w:t>
      </w:r>
    </w:p>
    <w:p w:rsidR="00292BE8" w:rsidRPr="005F3CCB" w:rsidRDefault="00292BE8" w:rsidP="00DC4F9D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 xml:space="preserve">3.11. Повестка дня заседания и необходимые справочные материалы доводятся секретарем до сведения членов Комиссии не позднее, чем за один </w:t>
      </w:r>
      <w:r w:rsidRPr="005F3CCB">
        <w:rPr>
          <w:color w:val="000000"/>
          <w:sz w:val="28"/>
          <w:szCs w:val="28"/>
        </w:rPr>
        <w:lastRenderedPageBreak/>
        <w:t>день до дня заседания. В исключительных случаях и при отсутствии возражений присутствующих на заседании членов Комиссии в повестку дня могут вноситься изменения.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3.12. Председательствующий на заседании: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- оглашает повестку дня;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- ставит на голосование предложения членов Комиссии;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- подводит итоги голосования и оглашает принятые формулировки;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- подписывает протоколы заседаний Комиссии.</w:t>
      </w:r>
    </w:p>
    <w:p w:rsidR="00292BE8" w:rsidRPr="005F3CCB" w:rsidRDefault="00292BE8" w:rsidP="00292BE8">
      <w:pPr>
        <w:ind w:firstLine="709"/>
        <w:jc w:val="both"/>
        <w:rPr>
          <w:color w:val="000000"/>
          <w:sz w:val="28"/>
          <w:szCs w:val="28"/>
        </w:rPr>
      </w:pPr>
      <w:r w:rsidRPr="005F3CCB">
        <w:rPr>
          <w:color w:val="000000"/>
          <w:sz w:val="28"/>
          <w:szCs w:val="28"/>
        </w:rPr>
        <w:t>3.13. Секретарь Комиссии осуществляет обеспечение работы Комиссии, а также ведение и подписание протоколов заседаний Комиссии.</w:t>
      </w:r>
    </w:p>
    <w:p w:rsidR="00292BE8" w:rsidRPr="00D55325" w:rsidRDefault="00292BE8" w:rsidP="000A20A1">
      <w:pPr>
        <w:ind w:firstLine="709"/>
        <w:jc w:val="both"/>
        <w:rPr>
          <w:color w:val="000000"/>
        </w:rPr>
      </w:pPr>
      <w:r w:rsidRPr="005F3CCB">
        <w:rPr>
          <w:color w:val="000000"/>
          <w:sz w:val="28"/>
          <w:szCs w:val="28"/>
        </w:rPr>
        <w:t>3.14. В случае несогласия с решением Комиссии по какому-либо вопросу любой из членов Комиссии может выразить особое мнение, изложив его в письменном виде, которое является неотъемлемой частью протокола</w:t>
      </w:r>
      <w:r w:rsidRPr="00D55325">
        <w:rPr>
          <w:color w:val="000000"/>
        </w:rPr>
        <w:t>.</w:t>
      </w:r>
    </w:p>
    <w:p w:rsidR="003448CF" w:rsidRDefault="00292BE8" w:rsidP="000A20A1">
      <w:pPr>
        <w:ind w:firstLine="708"/>
        <w:jc w:val="both"/>
      </w:pPr>
      <w:r>
        <w:rPr>
          <w:sz w:val="28"/>
          <w:szCs w:val="28"/>
        </w:rPr>
        <w:t>3.15 Протокол заседания Комиссии направляется Главе Осташковского городского округа для принятия решения</w:t>
      </w:r>
      <w:r w:rsidR="000A20A1">
        <w:rPr>
          <w:sz w:val="28"/>
          <w:szCs w:val="28"/>
        </w:rPr>
        <w:t>.</w:t>
      </w:r>
    </w:p>
    <w:sectPr w:rsidR="003448CF" w:rsidSect="0034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8"/>
    <w:rsid w:val="000A20A1"/>
    <w:rsid w:val="001E6E93"/>
    <w:rsid w:val="00292BE8"/>
    <w:rsid w:val="003448CF"/>
    <w:rsid w:val="00364B76"/>
    <w:rsid w:val="00795297"/>
    <w:rsid w:val="008A7880"/>
    <w:rsid w:val="00AC7751"/>
    <w:rsid w:val="00AF2B29"/>
    <w:rsid w:val="00C035E3"/>
    <w:rsid w:val="00C56E28"/>
    <w:rsid w:val="00DC4F9D"/>
    <w:rsid w:val="00DF62A9"/>
    <w:rsid w:val="00E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E779B-B27E-4E6C-BED9-BD686F93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92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292BE8"/>
    <w:pPr>
      <w:overflowPunct w:val="0"/>
      <w:autoSpaceDE w:val="0"/>
      <w:autoSpaceDN w:val="0"/>
      <w:adjustRightInd w:val="0"/>
      <w:spacing w:line="360" w:lineRule="auto"/>
      <w:ind w:firstLine="1134"/>
      <w:jc w:val="both"/>
      <w:textAlignment w:val="baseline"/>
    </w:pPr>
    <w:rPr>
      <w:iCs/>
      <w:szCs w:val="20"/>
    </w:rPr>
  </w:style>
  <w:style w:type="character" w:customStyle="1" w:styleId="a5">
    <w:name w:val="Основной текст с отступом Знак"/>
    <w:basedOn w:val="a0"/>
    <w:link w:val="a4"/>
    <w:rsid w:val="00292BE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styleId="a6">
    <w:name w:val="Hyperlink"/>
    <w:rsid w:val="00292BE8"/>
    <w:rPr>
      <w:color w:val="0563C1"/>
      <w:u w:val="single"/>
    </w:rPr>
  </w:style>
  <w:style w:type="table" w:styleId="a7">
    <w:name w:val="Table Grid"/>
    <w:basedOn w:val="a1"/>
    <w:uiPriority w:val="59"/>
    <w:rsid w:val="001E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7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ЛА</dc:creator>
  <cp:lastModifiedBy>Пользователь</cp:lastModifiedBy>
  <cp:revision>2</cp:revision>
  <cp:lastPrinted>2023-08-25T11:08:00Z</cp:lastPrinted>
  <dcterms:created xsi:type="dcterms:W3CDTF">2023-08-28T11:29:00Z</dcterms:created>
  <dcterms:modified xsi:type="dcterms:W3CDTF">2023-08-28T11:29:00Z</dcterms:modified>
</cp:coreProperties>
</file>