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F15DA" w14:textId="77777777" w:rsidR="005C120C" w:rsidRDefault="005C120C" w:rsidP="005C120C">
      <w:pPr>
        <w:ind w:firstLine="5670"/>
        <w:jc w:val="right"/>
        <w:rPr>
          <w:sz w:val="24"/>
          <w:szCs w:val="24"/>
        </w:rPr>
      </w:pPr>
      <w:r w:rsidRPr="002B0CB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№2</w:t>
      </w:r>
      <w:r w:rsidRPr="002B0CBA">
        <w:rPr>
          <w:sz w:val="24"/>
          <w:szCs w:val="24"/>
        </w:rPr>
        <w:t xml:space="preserve"> к Постановлению </w:t>
      </w:r>
      <w:r>
        <w:rPr>
          <w:sz w:val="24"/>
          <w:szCs w:val="24"/>
        </w:rPr>
        <w:t>а</w:t>
      </w:r>
      <w:r w:rsidRPr="002B0CBA">
        <w:rPr>
          <w:sz w:val="24"/>
          <w:szCs w:val="24"/>
        </w:rPr>
        <w:t xml:space="preserve">дминистрации </w:t>
      </w:r>
    </w:p>
    <w:p w14:paraId="1A462DAE" w14:textId="77777777" w:rsidR="005C120C" w:rsidRDefault="005C120C" w:rsidP="005C120C">
      <w:pPr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городского округа</w:t>
      </w:r>
    </w:p>
    <w:p w14:paraId="11532BC1" w14:textId="334C1595" w:rsidR="005C120C" w:rsidRPr="002B0CBA" w:rsidRDefault="005C120C" w:rsidP="005C120C">
      <w:pPr>
        <w:ind w:firstLine="5670"/>
        <w:jc w:val="right"/>
        <w:rPr>
          <w:sz w:val="24"/>
          <w:szCs w:val="24"/>
        </w:rPr>
      </w:pPr>
      <w:r w:rsidRPr="002B0CBA">
        <w:rPr>
          <w:sz w:val="24"/>
          <w:szCs w:val="24"/>
        </w:rPr>
        <w:t xml:space="preserve">от </w:t>
      </w:r>
      <w:r w:rsidR="00C664A5">
        <w:rPr>
          <w:sz w:val="24"/>
          <w:szCs w:val="24"/>
        </w:rPr>
        <w:t>08 июня</w:t>
      </w:r>
      <w:r>
        <w:rPr>
          <w:sz w:val="24"/>
          <w:szCs w:val="24"/>
        </w:rPr>
        <w:t xml:space="preserve"> </w:t>
      </w:r>
      <w:r w:rsidRPr="002B0CBA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2B0CBA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</w:t>
      </w:r>
      <w:r w:rsidR="00C664A5">
        <w:rPr>
          <w:sz w:val="24"/>
          <w:szCs w:val="24"/>
        </w:rPr>
        <w:t>525</w:t>
      </w:r>
      <w:bookmarkStart w:id="0" w:name="_GoBack"/>
      <w:bookmarkEnd w:id="0"/>
    </w:p>
    <w:p w14:paraId="3EC23FCA" w14:textId="77777777" w:rsidR="005C120C" w:rsidRPr="002B0CBA" w:rsidRDefault="005C120C" w:rsidP="005C120C">
      <w:pPr>
        <w:jc w:val="both"/>
        <w:rPr>
          <w:sz w:val="24"/>
          <w:szCs w:val="24"/>
        </w:rPr>
      </w:pPr>
    </w:p>
    <w:p w14:paraId="3D15F675" w14:textId="77777777" w:rsidR="005C120C" w:rsidRPr="002B0CBA" w:rsidRDefault="005C120C" w:rsidP="005C120C">
      <w:pPr>
        <w:jc w:val="both"/>
        <w:rPr>
          <w:sz w:val="24"/>
          <w:szCs w:val="24"/>
        </w:rPr>
      </w:pPr>
    </w:p>
    <w:p w14:paraId="0E9CCAB0" w14:textId="77777777" w:rsidR="005C120C" w:rsidRPr="002B0CBA" w:rsidRDefault="005C120C" w:rsidP="005C120C">
      <w:pPr>
        <w:jc w:val="center"/>
        <w:rPr>
          <w:sz w:val="24"/>
          <w:szCs w:val="24"/>
        </w:rPr>
      </w:pPr>
      <w:r w:rsidRPr="002B0CBA">
        <w:rPr>
          <w:sz w:val="24"/>
          <w:szCs w:val="24"/>
        </w:rPr>
        <w:t>СОСТАВ КОНКУРСНОЙ КОМИССИИ</w:t>
      </w:r>
    </w:p>
    <w:p w14:paraId="30186FCB" w14:textId="77777777" w:rsidR="005C120C" w:rsidRPr="002B0CBA" w:rsidRDefault="005C120C" w:rsidP="005C120C">
      <w:pPr>
        <w:jc w:val="both"/>
        <w:rPr>
          <w:sz w:val="24"/>
          <w:szCs w:val="24"/>
        </w:rPr>
      </w:pPr>
    </w:p>
    <w:p w14:paraId="34859EE1" w14:textId="77777777" w:rsidR="005C120C" w:rsidRPr="002B0CBA" w:rsidRDefault="005C120C" w:rsidP="005C120C">
      <w:pPr>
        <w:tabs>
          <w:tab w:val="left" w:pos="730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С.С. </w:t>
      </w:r>
      <w:proofErr w:type="spellStart"/>
      <w:r>
        <w:rPr>
          <w:sz w:val="24"/>
          <w:szCs w:val="24"/>
        </w:rPr>
        <w:t>Темирбулатова</w:t>
      </w:r>
      <w:proofErr w:type="spellEnd"/>
      <w:r w:rsidRPr="002B0CBA">
        <w:rPr>
          <w:sz w:val="24"/>
          <w:szCs w:val="24"/>
        </w:rPr>
        <w:t xml:space="preserve"> - </w:t>
      </w:r>
      <w:r w:rsidRPr="00057972">
        <w:rPr>
          <w:sz w:val="24"/>
          <w:szCs w:val="24"/>
        </w:rPr>
        <w:t>з</w:t>
      </w:r>
      <w:r>
        <w:rPr>
          <w:sz w:val="24"/>
          <w:szCs w:val="24"/>
        </w:rPr>
        <w:t>аместитель Главы А</w:t>
      </w:r>
      <w:r w:rsidRPr="00057972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Осташковского городского округа</w:t>
      </w:r>
      <w:r w:rsidRPr="002B0CBA">
        <w:rPr>
          <w:sz w:val="24"/>
          <w:szCs w:val="24"/>
        </w:rPr>
        <w:t>- председатель комиссии;</w:t>
      </w:r>
    </w:p>
    <w:p w14:paraId="052CF94E" w14:textId="77777777" w:rsidR="005C120C" w:rsidRDefault="005C120C" w:rsidP="005C12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Каухов</w:t>
      </w:r>
      <w:proofErr w:type="spellEnd"/>
      <w:r w:rsidRPr="002B0CB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руководитель</w:t>
      </w:r>
      <w:proofErr w:type="gramEnd"/>
      <w:r>
        <w:rPr>
          <w:sz w:val="24"/>
          <w:szCs w:val="24"/>
        </w:rPr>
        <w:t xml:space="preserve"> отдела коммунального хозяйства, благоустройства и дорожной деятельности Администрации Осташковского городского округа –заместитель </w:t>
      </w:r>
      <w:r w:rsidRPr="002B0CBA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2B0CBA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;</w:t>
      </w:r>
    </w:p>
    <w:p w14:paraId="2964D777" w14:textId="77777777" w:rsidR="005C120C" w:rsidRDefault="005C120C" w:rsidP="005C12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О.В. Волкова – руководитель отдела муниципального заказа Администрации Осташковского городского округа- секретарь комиссии;</w:t>
      </w:r>
    </w:p>
    <w:p w14:paraId="1CAAB791" w14:textId="77777777" w:rsidR="005C120C" w:rsidRDefault="005C120C" w:rsidP="005C120C">
      <w:pPr>
        <w:spacing w:line="276" w:lineRule="auto"/>
        <w:jc w:val="both"/>
        <w:rPr>
          <w:sz w:val="24"/>
          <w:szCs w:val="24"/>
        </w:rPr>
      </w:pPr>
      <w:r w:rsidRPr="002B0CBA">
        <w:rPr>
          <w:sz w:val="24"/>
          <w:szCs w:val="24"/>
        </w:rPr>
        <w:t>Члены комиссии:</w:t>
      </w:r>
    </w:p>
    <w:p w14:paraId="5C50E627" w14:textId="77777777" w:rsidR="005C120C" w:rsidRDefault="005C120C" w:rsidP="005C12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О.Г. Колосова- руководитель отдела правового обеспечения Администрации Осташковского городского округа;</w:t>
      </w:r>
    </w:p>
    <w:p w14:paraId="269A5404" w14:textId="77777777" w:rsidR="005C120C" w:rsidRDefault="005C120C" w:rsidP="005C120C">
      <w:pPr>
        <w:tabs>
          <w:tab w:val="left" w:pos="219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О.Н. </w:t>
      </w:r>
      <w:proofErr w:type="spellStart"/>
      <w:r>
        <w:rPr>
          <w:sz w:val="24"/>
          <w:szCs w:val="24"/>
        </w:rPr>
        <w:t>Илясова</w:t>
      </w:r>
      <w:proofErr w:type="spellEnd"/>
      <w:r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руководитель  отдела</w:t>
      </w:r>
      <w:proofErr w:type="gramEnd"/>
      <w:r>
        <w:rPr>
          <w:sz w:val="24"/>
          <w:szCs w:val="24"/>
        </w:rPr>
        <w:t xml:space="preserve">  экономического развития, потребительского рынка и предпринимательства Администрации Осташковского городского округа.</w:t>
      </w:r>
    </w:p>
    <w:p w14:paraId="0995DBD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0C"/>
    <w:rsid w:val="005C120C"/>
    <w:rsid w:val="006C0B77"/>
    <w:rsid w:val="008242FF"/>
    <w:rsid w:val="00870751"/>
    <w:rsid w:val="00922C48"/>
    <w:rsid w:val="00B915B7"/>
    <w:rsid w:val="00C664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B1C7"/>
  <w15:chartTrackingRefBased/>
  <w15:docId w15:val="{3A54875C-DD11-4168-BF5E-1EAC00D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2023-06-08T14:18:00Z</cp:lastPrinted>
  <dcterms:created xsi:type="dcterms:W3CDTF">2023-06-07T12:41:00Z</dcterms:created>
  <dcterms:modified xsi:type="dcterms:W3CDTF">2023-06-08T14:23:00Z</dcterms:modified>
</cp:coreProperties>
</file>