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61" w:rsidRPr="004E0A8C" w:rsidRDefault="00916161" w:rsidP="004E0A8C">
      <w:pPr>
        <w:pStyle w:val="ConsPlusTitle"/>
        <w:jc w:val="center"/>
        <w:outlineLvl w:val="0"/>
        <w:rPr>
          <w:rFonts w:ascii="Times New Roman" w:hAnsi="Times New Roman"/>
          <w:sz w:val="24"/>
          <w:szCs w:val="24"/>
        </w:rPr>
      </w:pPr>
      <w:r w:rsidRPr="004E0A8C">
        <w:rPr>
          <w:rFonts w:ascii="Times New Roman" w:hAnsi="Times New Roman"/>
          <w:sz w:val="24"/>
          <w:szCs w:val="24"/>
        </w:rPr>
        <w:t xml:space="preserve">Сравнительная таблица предлагаемых изменений </w:t>
      </w:r>
    </w:p>
    <w:p w:rsidR="00916161" w:rsidRPr="004E0A8C" w:rsidRDefault="00916161" w:rsidP="004E0A8C">
      <w:pPr>
        <w:pStyle w:val="ConsPlusTitle"/>
        <w:jc w:val="center"/>
        <w:outlineLvl w:val="0"/>
        <w:rPr>
          <w:rFonts w:ascii="Times New Roman" w:hAnsi="Times New Roman"/>
          <w:sz w:val="24"/>
          <w:szCs w:val="24"/>
        </w:rPr>
      </w:pPr>
      <w:r w:rsidRPr="004E0A8C">
        <w:rPr>
          <w:rFonts w:ascii="Times New Roman" w:hAnsi="Times New Roman"/>
          <w:sz w:val="24"/>
          <w:szCs w:val="24"/>
        </w:rPr>
        <w:t>к проекту решения Осташковской городской Думы «О внесении изменений в решение Осташковской городской Думы от 27.09.2018 №162 «Об утверждении Правил благоустройства территории Осташковского городского округа»»</w:t>
      </w:r>
    </w:p>
    <w:p w:rsidR="00916161" w:rsidRPr="004E0A8C" w:rsidRDefault="00916161" w:rsidP="004E0A8C">
      <w:pPr>
        <w:pStyle w:val="ConsPlusTitle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7223"/>
        <w:gridCol w:w="7513"/>
      </w:tblGrid>
      <w:tr w:rsidR="00916161" w:rsidRPr="004E0A8C" w:rsidTr="006B296A">
        <w:trPr>
          <w:trHeight w:val="627"/>
        </w:trPr>
        <w:tc>
          <w:tcPr>
            <w:tcW w:w="540" w:type="dxa"/>
          </w:tcPr>
          <w:p w:rsidR="00916161" w:rsidRPr="004E0A8C" w:rsidRDefault="00916161" w:rsidP="004E0A8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A8C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7223" w:type="dxa"/>
          </w:tcPr>
          <w:p w:rsidR="00916161" w:rsidRPr="004E0A8C" w:rsidRDefault="00916161" w:rsidP="004E0A8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A8C">
              <w:rPr>
                <w:rFonts w:ascii="Times New Roman" w:hAnsi="Times New Roman"/>
                <w:b/>
                <w:sz w:val="24"/>
                <w:szCs w:val="24"/>
              </w:rPr>
              <w:t xml:space="preserve">Действующая редакция структурной единицы Правил благоустройства территории Осташковского городского округа </w:t>
            </w:r>
          </w:p>
        </w:tc>
        <w:tc>
          <w:tcPr>
            <w:tcW w:w="7513" w:type="dxa"/>
          </w:tcPr>
          <w:p w:rsidR="00916161" w:rsidRPr="004E0A8C" w:rsidRDefault="00916161" w:rsidP="004E0A8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A8C">
              <w:rPr>
                <w:rFonts w:ascii="Times New Roman" w:hAnsi="Times New Roman"/>
                <w:b/>
                <w:sz w:val="24"/>
                <w:szCs w:val="24"/>
              </w:rPr>
              <w:t>Структурная единица  Правил в редакции проекта</w:t>
            </w:r>
          </w:p>
        </w:tc>
      </w:tr>
      <w:tr w:rsidR="00916161" w:rsidRPr="004E0A8C" w:rsidTr="006B296A">
        <w:trPr>
          <w:trHeight w:val="313"/>
        </w:trPr>
        <w:tc>
          <w:tcPr>
            <w:tcW w:w="540" w:type="dxa"/>
          </w:tcPr>
          <w:p w:rsidR="00916161" w:rsidRPr="004E0A8C" w:rsidRDefault="00916161" w:rsidP="004E0A8C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916161" w:rsidRPr="004E0A8C" w:rsidRDefault="00916161" w:rsidP="00E653DC">
            <w:pPr>
              <w:widowControl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A8C">
              <w:rPr>
                <w:rFonts w:ascii="Times New Roman" w:hAnsi="Times New Roman"/>
                <w:b/>
                <w:sz w:val="24"/>
                <w:szCs w:val="24"/>
              </w:rPr>
              <w:t>Пункт 4.21</w:t>
            </w:r>
          </w:p>
          <w:p w:rsidR="00916161" w:rsidRPr="004E0A8C" w:rsidRDefault="00916161" w:rsidP="00E653DC">
            <w:pPr>
              <w:autoSpaceDN w:val="0"/>
              <w:adjustRightInd w:val="0"/>
              <w:spacing w:after="0" w:line="240" w:lineRule="auto"/>
              <w:ind w:firstLine="5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«20) Велосипеды, самокаты, скейтборды, гироскутеры, сигвеи, моноколеса, электродрифты (далее - средства индивидуальной мобильности), не должны оставляться, размещаться (за исключением мест,  специально оборудованных для этих целей в соответствии с требованиями законодательства):</w:t>
            </w:r>
          </w:p>
          <w:p w:rsidR="00916161" w:rsidRPr="004E0A8C" w:rsidRDefault="00916161" w:rsidP="00E653DC">
            <w:pPr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 xml:space="preserve">1) в охранной зоне инженерных сетей, под железнодорожными путепроводами и автомобильными эстакадами, а также на расстоянии менее 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4E0A8C">
                <w:rPr>
                  <w:rFonts w:ascii="Times New Roman" w:hAnsi="Times New Roman"/>
                  <w:sz w:val="24"/>
                  <w:szCs w:val="24"/>
                </w:rPr>
                <w:t>5 метров</w:t>
              </w:r>
            </w:smartTag>
            <w:r w:rsidRPr="004E0A8C">
              <w:rPr>
                <w:rFonts w:ascii="Times New Roman" w:hAnsi="Times New Roman"/>
                <w:sz w:val="24"/>
                <w:szCs w:val="24"/>
              </w:rPr>
              <w:t xml:space="preserve">  от входов (выходов) в здания, строения, сооружения;</w:t>
            </w:r>
          </w:p>
          <w:p w:rsidR="00916161" w:rsidRPr="004E0A8C" w:rsidRDefault="00916161" w:rsidP="00E653DC">
            <w:pPr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2) в арках зданий, на газонах, цветниках и иных территориях, занятых зелеными насаждениями;</w:t>
            </w:r>
          </w:p>
          <w:p w:rsidR="00916161" w:rsidRPr="004E0A8C" w:rsidRDefault="00916161" w:rsidP="00E653DC">
            <w:pPr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 xml:space="preserve">3) на остановочных пунктах пассажирского транспорта, а также на расстоянии менее 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4E0A8C">
                <w:rPr>
                  <w:rFonts w:ascii="Times New Roman" w:hAnsi="Times New Roman"/>
                  <w:sz w:val="24"/>
                  <w:szCs w:val="24"/>
                </w:rPr>
                <w:t>10 метров</w:t>
              </w:r>
            </w:smartTag>
            <w:r w:rsidRPr="004E0A8C">
              <w:rPr>
                <w:rFonts w:ascii="Times New Roman" w:hAnsi="Times New Roman"/>
                <w:sz w:val="24"/>
                <w:szCs w:val="24"/>
              </w:rPr>
              <w:t xml:space="preserve">  от границ посадочных площадок, светофоров;</w:t>
            </w:r>
          </w:p>
          <w:p w:rsidR="00916161" w:rsidRPr="004E0A8C" w:rsidRDefault="00916161" w:rsidP="00E653DC">
            <w:pPr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4) в пределах треугольника видимости на нерегулируемых перекрестках и примыканиях улиц и дорог;</w:t>
            </w:r>
          </w:p>
          <w:p w:rsidR="00916161" w:rsidRPr="004E0A8C" w:rsidRDefault="00916161" w:rsidP="00E653DC">
            <w:pPr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 xml:space="preserve">5) на тротуарах, пешеходных дорожках, площадках, если ширина прохода с учетом края проезжей части, составляет менее </w:t>
            </w:r>
            <w:smartTag w:uri="urn:schemas-microsoft-com:office:smarttags" w:element="metricconverter">
              <w:smartTagPr>
                <w:attr w:name="ProductID" w:val="1,5 метров"/>
              </w:smartTagPr>
              <w:r w:rsidRPr="004E0A8C">
                <w:rPr>
                  <w:rFonts w:ascii="Times New Roman" w:hAnsi="Times New Roman"/>
                  <w:sz w:val="24"/>
                  <w:szCs w:val="24"/>
                </w:rPr>
                <w:t>1,5 метров</w:t>
              </w:r>
            </w:smartTag>
            <w:r w:rsidRPr="004E0A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6161" w:rsidRPr="004E0A8C" w:rsidRDefault="00916161" w:rsidP="00E653DC">
            <w:pPr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 xml:space="preserve">6) на расстоянии менее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4E0A8C">
                <w:rPr>
                  <w:rFonts w:ascii="Times New Roman" w:hAnsi="Times New Roman"/>
                  <w:sz w:val="24"/>
                  <w:szCs w:val="24"/>
                </w:rPr>
                <w:t>5 метров</w:t>
              </w:r>
            </w:smartTag>
            <w:r w:rsidRPr="004E0A8C">
              <w:rPr>
                <w:rFonts w:ascii="Times New Roman" w:hAnsi="Times New Roman"/>
                <w:sz w:val="24"/>
                <w:szCs w:val="24"/>
              </w:rPr>
              <w:t xml:space="preserve"> до границы пешеходного перехода;</w:t>
            </w:r>
          </w:p>
          <w:p w:rsidR="00916161" w:rsidRPr="004E0A8C" w:rsidRDefault="00916161" w:rsidP="00E653DC">
            <w:pPr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 xml:space="preserve">7) на проезжей части улиц и  ближе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4E0A8C">
                <w:rPr>
                  <w:rFonts w:ascii="Times New Roman" w:hAnsi="Times New Roman"/>
                  <w:sz w:val="24"/>
                  <w:szCs w:val="24"/>
                </w:rPr>
                <w:t>1 метра</w:t>
              </w:r>
            </w:smartTag>
            <w:r w:rsidRPr="004E0A8C">
              <w:rPr>
                <w:rFonts w:ascii="Times New Roman" w:hAnsi="Times New Roman"/>
                <w:sz w:val="24"/>
                <w:szCs w:val="24"/>
              </w:rPr>
              <w:t xml:space="preserve"> от края проезжей части либо ограждающих конструкций проезжей части;</w:t>
            </w:r>
          </w:p>
          <w:p w:rsidR="00916161" w:rsidRPr="004E0A8C" w:rsidRDefault="00916161" w:rsidP="00E653DC">
            <w:pPr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8) в местах, где они могут создать препятствия для движения пешеходов и автотранспорта;</w:t>
            </w:r>
          </w:p>
          <w:p w:rsidR="00916161" w:rsidRPr="004E0A8C" w:rsidRDefault="00916161" w:rsidP="00E653DC">
            <w:pPr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9) на мемориальных сооружениях, стелах, памятниках и в местах  воинских захоронений;</w:t>
            </w:r>
          </w:p>
          <w:p w:rsidR="00916161" w:rsidRPr="004E0A8C" w:rsidRDefault="00916161" w:rsidP="00E653DC">
            <w:pPr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10) в иных установленных законодательством случаях.</w:t>
            </w:r>
          </w:p>
          <w:p w:rsidR="00916161" w:rsidRPr="004E0A8C" w:rsidRDefault="00916161" w:rsidP="00E653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Владелец средства индивидуальной мобильности обязан незамедлительно устранять нарушения настоящего пункта..</w:t>
            </w:r>
          </w:p>
          <w:p w:rsidR="00916161" w:rsidRPr="004E0A8C" w:rsidRDefault="00916161" w:rsidP="00E653DC">
            <w:pPr>
              <w:widowControl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21. Велосипеды, самокаты и иные средства индивидуальной мобильности должны быть оборудованы в соответствии с техническим паспортом изделия.</w:t>
            </w:r>
          </w:p>
          <w:p w:rsidR="00916161" w:rsidRPr="004E0A8C" w:rsidRDefault="00916161" w:rsidP="00E653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16161" w:rsidRPr="004E0A8C" w:rsidRDefault="00916161" w:rsidP="006F62C5">
            <w:pPr>
              <w:autoSpaceDE w:val="0"/>
              <w:autoSpaceDN w:val="0"/>
              <w:adjustRightInd w:val="0"/>
              <w:spacing w:after="0" w:line="240" w:lineRule="auto"/>
              <w:ind w:firstLine="6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A8C">
              <w:rPr>
                <w:rFonts w:ascii="Times New Roman" w:hAnsi="Times New Roman"/>
                <w:b/>
                <w:sz w:val="24"/>
                <w:szCs w:val="24"/>
              </w:rPr>
              <w:t>Пункт 4.21</w:t>
            </w:r>
          </w:p>
          <w:p w:rsidR="00916161" w:rsidRPr="004E0A8C" w:rsidRDefault="00916161" w:rsidP="006F62C5">
            <w:pPr>
              <w:autoSpaceDE w:val="0"/>
              <w:autoSpaceDN w:val="0"/>
              <w:adjustRightInd w:val="0"/>
              <w:spacing w:after="0" w:line="240" w:lineRule="auto"/>
              <w:ind w:firstLine="6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 xml:space="preserve">«20) </w:t>
            </w:r>
            <w:r w:rsidRPr="004E0A8C">
              <w:rPr>
                <w:rFonts w:ascii="Times New Roman" w:hAnsi="Times New Roman"/>
                <w:sz w:val="24"/>
                <w:szCs w:val="24"/>
                <w:lang w:eastAsia="ru-RU"/>
              </w:rPr>
              <w:t>Велосипеды, средства индивидуальной мобильности (электросамокаты, электроскейтборды, гироскутеры, сигвеи, моноколеса и иные аналогичные средства) не должны оставляться, размещаться (за исключением мест, специально оборудованных для этих целей в соответствии с требованиями законодательства):</w:t>
            </w:r>
          </w:p>
          <w:p w:rsidR="00916161" w:rsidRPr="004E0A8C" w:rsidRDefault="00916161" w:rsidP="006F62C5">
            <w:pPr>
              <w:autoSpaceDE w:val="0"/>
              <w:autoSpaceDN w:val="0"/>
              <w:adjustRightInd w:val="0"/>
              <w:spacing w:after="0" w:line="240" w:lineRule="auto"/>
              <w:ind w:firstLine="6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 xml:space="preserve">1) в охранной зоне инженерных сетей, под железнодорожными путепроводами и автомобильными эстакадами, а также на расстоянии менее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4E0A8C">
                <w:rPr>
                  <w:rFonts w:ascii="Times New Roman" w:hAnsi="Times New Roman"/>
                  <w:sz w:val="24"/>
                  <w:szCs w:val="24"/>
                </w:rPr>
                <w:t>5 метров</w:t>
              </w:r>
            </w:smartTag>
            <w:r w:rsidRPr="004E0A8C">
              <w:rPr>
                <w:rFonts w:ascii="Times New Roman" w:hAnsi="Times New Roman"/>
                <w:sz w:val="24"/>
                <w:szCs w:val="24"/>
              </w:rPr>
              <w:t xml:space="preserve"> от входов (выходов) в здания, строения, сооружения;</w:t>
            </w:r>
          </w:p>
          <w:p w:rsidR="00916161" w:rsidRPr="004E0A8C" w:rsidRDefault="00916161" w:rsidP="006F62C5">
            <w:pPr>
              <w:autoSpaceDE w:val="0"/>
              <w:autoSpaceDN w:val="0"/>
              <w:adjustRightInd w:val="0"/>
              <w:spacing w:after="0" w:line="240" w:lineRule="auto"/>
              <w:ind w:firstLine="6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2) в арках зданий, на газонах, цветниках и иных территориях, занятых зелеными насаждениями;</w:t>
            </w:r>
          </w:p>
          <w:p w:rsidR="00916161" w:rsidRPr="004E0A8C" w:rsidRDefault="00916161" w:rsidP="006F62C5">
            <w:pPr>
              <w:autoSpaceDE w:val="0"/>
              <w:autoSpaceDN w:val="0"/>
              <w:adjustRightInd w:val="0"/>
              <w:spacing w:after="0" w:line="240" w:lineRule="auto"/>
              <w:ind w:firstLine="6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 xml:space="preserve">3) на остановочных пунктах пассажирского транспорта, а также на расстоянии менее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4E0A8C">
                <w:rPr>
                  <w:rFonts w:ascii="Times New Roman" w:hAnsi="Times New Roman"/>
                  <w:sz w:val="24"/>
                  <w:szCs w:val="24"/>
                </w:rPr>
                <w:t>10 метров</w:t>
              </w:r>
            </w:smartTag>
            <w:r w:rsidRPr="004E0A8C">
              <w:rPr>
                <w:rFonts w:ascii="Times New Roman" w:hAnsi="Times New Roman"/>
                <w:sz w:val="24"/>
                <w:szCs w:val="24"/>
              </w:rPr>
              <w:t xml:space="preserve"> от границ посадочных площадок, светофоров;</w:t>
            </w:r>
          </w:p>
          <w:p w:rsidR="00916161" w:rsidRPr="004E0A8C" w:rsidRDefault="00916161" w:rsidP="006F62C5">
            <w:pPr>
              <w:autoSpaceDE w:val="0"/>
              <w:autoSpaceDN w:val="0"/>
              <w:adjustRightInd w:val="0"/>
              <w:spacing w:after="0" w:line="240" w:lineRule="auto"/>
              <w:ind w:firstLine="6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4) в пределах треугольника видимости на нерегулируемых перекрестках и примыканиях улиц и дорог;</w:t>
            </w:r>
          </w:p>
          <w:p w:rsidR="00916161" w:rsidRPr="004E0A8C" w:rsidRDefault="00916161" w:rsidP="006F62C5">
            <w:pPr>
              <w:autoSpaceDE w:val="0"/>
              <w:autoSpaceDN w:val="0"/>
              <w:adjustRightInd w:val="0"/>
              <w:spacing w:after="0" w:line="240" w:lineRule="auto"/>
              <w:ind w:firstLine="6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 xml:space="preserve">5) на тротуарах, пешеходных дорожках, площадках, если ширина прохода с учетом края проезжей части составляет менее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4E0A8C">
                <w:rPr>
                  <w:rFonts w:ascii="Times New Roman" w:hAnsi="Times New Roman"/>
                  <w:sz w:val="24"/>
                  <w:szCs w:val="24"/>
                </w:rPr>
                <w:t>1,5 метра</w:t>
              </w:r>
            </w:smartTag>
            <w:r w:rsidRPr="004E0A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6161" w:rsidRPr="004E0A8C" w:rsidRDefault="00916161" w:rsidP="006F62C5">
            <w:pPr>
              <w:autoSpaceDE w:val="0"/>
              <w:autoSpaceDN w:val="0"/>
              <w:adjustRightInd w:val="0"/>
              <w:spacing w:after="0" w:line="240" w:lineRule="auto"/>
              <w:ind w:firstLine="6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 xml:space="preserve">6) на расстоянии менее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4E0A8C">
                <w:rPr>
                  <w:rFonts w:ascii="Times New Roman" w:hAnsi="Times New Roman"/>
                  <w:sz w:val="24"/>
                  <w:szCs w:val="24"/>
                </w:rPr>
                <w:t>5 метров</w:t>
              </w:r>
            </w:smartTag>
            <w:r w:rsidRPr="004E0A8C">
              <w:rPr>
                <w:rFonts w:ascii="Times New Roman" w:hAnsi="Times New Roman"/>
                <w:sz w:val="24"/>
                <w:szCs w:val="24"/>
              </w:rPr>
              <w:t xml:space="preserve"> до границы пешеходного перехода;</w:t>
            </w:r>
          </w:p>
          <w:p w:rsidR="00916161" w:rsidRPr="004E0A8C" w:rsidRDefault="00916161" w:rsidP="006F62C5">
            <w:pPr>
              <w:autoSpaceDE w:val="0"/>
              <w:autoSpaceDN w:val="0"/>
              <w:adjustRightInd w:val="0"/>
              <w:spacing w:after="0" w:line="240" w:lineRule="auto"/>
              <w:ind w:firstLine="6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 xml:space="preserve">7) на проезжей части улиц и ближе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4E0A8C">
                <w:rPr>
                  <w:rFonts w:ascii="Times New Roman" w:hAnsi="Times New Roman"/>
                  <w:sz w:val="24"/>
                  <w:szCs w:val="24"/>
                </w:rPr>
                <w:t>1 метра</w:t>
              </w:r>
            </w:smartTag>
            <w:r w:rsidRPr="004E0A8C">
              <w:rPr>
                <w:rFonts w:ascii="Times New Roman" w:hAnsi="Times New Roman"/>
                <w:sz w:val="24"/>
                <w:szCs w:val="24"/>
              </w:rPr>
              <w:t xml:space="preserve"> от края проезжей части либо ограждающих конструкций проезжей части;</w:t>
            </w:r>
          </w:p>
          <w:p w:rsidR="00916161" w:rsidRPr="004E0A8C" w:rsidRDefault="00916161" w:rsidP="006F62C5">
            <w:pPr>
              <w:autoSpaceDE w:val="0"/>
              <w:autoSpaceDN w:val="0"/>
              <w:adjustRightInd w:val="0"/>
              <w:spacing w:after="0" w:line="240" w:lineRule="auto"/>
              <w:ind w:firstLine="6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8) в местах, где они могут создать препятствия для движения пешеходов и автотранспорта;</w:t>
            </w:r>
          </w:p>
          <w:p w:rsidR="00916161" w:rsidRPr="004E0A8C" w:rsidRDefault="00916161" w:rsidP="006F62C5">
            <w:pPr>
              <w:autoSpaceDE w:val="0"/>
              <w:autoSpaceDN w:val="0"/>
              <w:adjustRightInd w:val="0"/>
              <w:spacing w:after="0" w:line="240" w:lineRule="auto"/>
              <w:ind w:firstLine="6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9) на мемориальных сооружениях, стелах, памятниках и в местах воинских захоронений;</w:t>
            </w:r>
          </w:p>
          <w:p w:rsidR="00916161" w:rsidRPr="004E0A8C" w:rsidRDefault="00916161" w:rsidP="006F62C5">
            <w:pPr>
              <w:autoSpaceDE w:val="0"/>
              <w:autoSpaceDN w:val="0"/>
              <w:adjustRightInd w:val="0"/>
              <w:spacing w:after="0" w:line="240" w:lineRule="auto"/>
              <w:ind w:firstLine="6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10) в иных установленных законодательством случаях.</w:t>
            </w:r>
          </w:p>
          <w:p w:rsidR="00916161" w:rsidRPr="004E0A8C" w:rsidRDefault="00916161" w:rsidP="006F62C5">
            <w:pPr>
              <w:widowControl w:val="0"/>
              <w:autoSpaceDN w:val="0"/>
              <w:adjustRightInd w:val="0"/>
              <w:spacing w:after="0" w:line="240" w:lineRule="auto"/>
              <w:ind w:right="120" w:firstLine="6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Владелец велосипеда, средства индивидуальной мобильности обязан незамедлительно устранять нарушения настоящего пункта.</w:t>
            </w:r>
          </w:p>
          <w:p w:rsidR="00916161" w:rsidRPr="00CC08C2" w:rsidRDefault="00916161" w:rsidP="006F62C5">
            <w:pPr>
              <w:autoSpaceDE w:val="0"/>
              <w:autoSpaceDN w:val="0"/>
              <w:adjustRightInd w:val="0"/>
              <w:spacing w:after="0" w:line="240" w:lineRule="auto"/>
              <w:ind w:firstLine="69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08C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21. признать утратившим силу</w:t>
            </w:r>
          </w:p>
          <w:p w:rsidR="00916161" w:rsidRPr="004E0A8C" w:rsidRDefault="00916161" w:rsidP="006F62C5">
            <w:pPr>
              <w:autoSpaceDE w:val="0"/>
              <w:autoSpaceDN w:val="0"/>
              <w:adjustRightInd w:val="0"/>
              <w:spacing w:after="0" w:line="240" w:lineRule="auto"/>
              <w:ind w:firstLine="6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8C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22) Администрацией Осташковского городского округа могут устанавливаться перечни территорий (части территории) общего пользования, на которых оставление (размещение) велосипедов, средств индивидуальной мобильности и (или) их эксплуатация не допускаются»</w:t>
            </w:r>
          </w:p>
        </w:tc>
      </w:tr>
      <w:tr w:rsidR="00916161" w:rsidRPr="004E0A8C" w:rsidTr="006B296A">
        <w:trPr>
          <w:trHeight w:val="313"/>
        </w:trPr>
        <w:tc>
          <w:tcPr>
            <w:tcW w:w="540" w:type="dxa"/>
          </w:tcPr>
          <w:p w:rsidR="00916161" w:rsidRPr="004E0A8C" w:rsidRDefault="00916161" w:rsidP="004E0A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916161" w:rsidRPr="004E0A8C" w:rsidRDefault="00916161" w:rsidP="004038AD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A8C">
              <w:rPr>
                <w:rFonts w:ascii="Times New Roman" w:hAnsi="Times New Roman"/>
                <w:b/>
                <w:sz w:val="24"/>
                <w:szCs w:val="24"/>
              </w:rPr>
              <w:t>Раздел 4. Общие правила в сфере благоустройства</w:t>
            </w:r>
          </w:p>
          <w:p w:rsidR="00916161" w:rsidRPr="004E0A8C" w:rsidRDefault="00916161" w:rsidP="004038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16161" w:rsidRPr="00683BF0" w:rsidRDefault="00916161" w:rsidP="00683BF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83B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Дополнить пунктом 4.23.1 следующего содержания: </w:t>
            </w:r>
          </w:p>
          <w:p w:rsidR="00916161" w:rsidRPr="00683BF0" w:rsidRDefault="00916161" w:rsidP="00683BF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83BF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«4.23.1. Допускается временное размещение гражданами строительных материалов и дров на землях общего пользования, прилегающих к территории индивидуальной жилой застройки при одновременном соблюдении следующих условий: </w:t>
            </w:r>
          </w:p>
          <w:p w:rsidR="00916161" w:rsidRPr="00683BF0" w:rsidRDefault="00916161" w:rsidP="00683BF0">
            <w:pPr>
              <w:spacing w:after="0" w:line="240" w:lineRule="auto"/>
              <w:ind w:firstLine="69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83BF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-размещение осуществляется правообладателями земельных участков, предоставленных для индивидуального жилищного строительства;</w:t>
            </w:r>
          </w:p>
          <w:p w:rsidR="00916161" w:rsidRPr="00683BF0" w:rsidRDefault="00916161" w:rsidP="00683BF0">
            <w:pPr>
              <w:spacing w:after="0" w:line="240" w:lineRule="auto"/>
              <w:ind w:firstLine="69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83BF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-срок размещения не превышает 3 суток;</w:t>
            </w:r>
          </w:p>
          <w:p w:rsidR="00916161" w:rsidRPr="004E0A8C" w:rsidRDefault="00916161" w:rsidP="00683BF0">
            <w:pPr>
              <w:autoSpaceDE w:val="0"/>
              <w:autoSpaceDN w:val="0"/>
              <w:adjustRightInd w:val="0"/>
              <w:spacing w:after="0" w:line="240" w:lineRule="auto"/>
              <w:ind w:firstLine="69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83BF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-размещаемые строительные материалы и дрова не препятствуют движению автомобильного транспорта (в том числе специализированного) и пешеходов и не создает угрозу безопасности дорожного движения»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916161" w:rsidRPr="004E0A8C" w:rsidTr="006B296A">
        <w:trPr>
          <w:trHeight w:val="313"/>
        </w:trPr>
        <w:tc>
          <w:tcPr>
            <w:tcW w:w="540" w:type="dxa"/>
          </w:tcPr>
          <w:p w:rsidR="00916161" w:rsidRPr="004E0A8C" w:rsidRDefault="00916161" w:rsidP="004E0A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916161" w:rsidRPr="004E0A8C" w:rsidRDefault="00916161" w:rsidP="00984A4A">
            <w:pPr>
              <w:pStyle w:val="NoSpacing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Пункт 4.57</w:t>
            </w:r>
          </w:p>
          <w:p w:rsidR="00916161" w:rsidRPr="004E0A8C" w:rsidRDefault="00916161" w:rsidP="00984A4A">
            <w:pPr>
              <w:widowControl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4.57. Юридические и физические лица, являющиеся собственниками и (или) арендаторами нестационарных торговых объектов, размещенных на земельных участках вне зависимости от формы собственности этих земельных участков, обязаны:</w:t>
            </w:r>
          </w:p>
          <w:p w:rsidR="00916161" w:rsidRPr="004E0A8C" w:rsidRDefault="00916161" w:rsidP="00984A4A">
            <w:pPr>
              <w:widowControl w:val="0"/>
              <w:numPr>
                <w:ilvl w:val="0"/>
                <w:numId w:val="19"/>
              </w:numPr>
              <w:tabs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производить их ремонт и окраску. Ремонт должен осуществляться с учетом сохранения внешнего вида и цветового решения, определенных проектной документацией;</w:t>
            </w:r>
          </w:p>
          <w:p w:rsidR="00916161" w:rsidRPr="004E0A8C" w:rsidRDefault="00916161" w:rsidP="00984A4A">
            <w:pPr>
              <w:widowControl w:val="0"/>
              <w:numPr>
                <w:ilvl w:val="0"/>
                <w:numId w:val="19"/>
              </w:numPr>
              <w:tabs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следить за сохранностью зеленых насаждений, газонов, бордюрного камня, малых архитектурных форм (при их наличии) на прилегающей территории, содержать указанную территорию;</w:t>
            </w:r>
          </w:p>
          <w:p w:rsidR="00916161" w:rsidRPr="004E0A8C" w:rsidRDefault="00916161" w:rsidP="00984A4A">
            <w:pPr>
              <w:widowControl w:val="0"/>
              <w:numPr>
                <w:ilvl w:val="0"/>
                <w:numId w:val="19"/>
              </w:numPr>
              <w:tabs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устанавливать урны возле нестационарных объектов, очищать урны от отходов в течение дня по мере необходимости, но не реже одного раза в сутки, окрашивать урны не реже одного раза в год;</w:t>
            </w:r>
          </w:p>
          <w:p w:rsidR="00916161" w:rsidRPr="004E0A8C" w:rsidRDefault="00916161" w:rsidP="00984A4A">
            <w:pPr>
              <w:widowControl w:val="0"/>
              <w:numPr>
                <w:ilvl w:val="0"/>
                <w:numId w:val="19"/>
              </w:numPr>
              <w:tabs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не допускать появления графических изображений, надписей, объявлений на стенах, фасадах и витринах нестационарных торговых объектов, а в случае появления в течение трех суток устранить;</w:t>
            </w:r>
          </w:p>
          <w:p w:rsidR="00916161" w:rsidRPr="004E0A8C" w:rsidRDefault="00916161" w:rsidP="00984A4A">
            <w:pPr>
              <w:widowControl w:val="0"/>
              <w:numPr>
                <w:ilvl w:val="0"/>
                <w:numId w:val="19"/>
              </w:numPr>
              <w:tabs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обязаны рядом с летним кафе разместить урны, контейнер для сбора твердых коммунальных отходов, осуществлять вывоз отходов, установить биотуалеты для посетителей, осуществлять обслуживание биотуалетов в порядке, установленном законодательством Российской Федерации;</w:t>
            </w:r>
          </w:p>
          <w:p w:rsidR="00916161" w:rsidRPr="004E0A8C" w:rsidRDefault="00916161" w:rsidP="00984A4A">
            <w:pPr>
              <w:widowControl w:val="0"/>
              <w:numPr>
                <w:ilvl w:val="0"/>
                <w:numId w:val="19"/>
              </w:numPr>
              <w:tabs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обеспечить удобный подъезд автотранспорта, не создающий помех для прохода пешеходов и движения автотранспорта при размещении нестационарного торгового объекта;</w:t>
            </w:r>
          </w:p>
          <w:p w:rsidR="00916161" w:rsidRPr="004E0A8C" w:rsidRDefault="00916161" w:rsidP="00984A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обеспечить возможность осуществления разгрузки товара без заезда машин на тротуар.»</w:t>
            </w:r>
          </w:p>
        </w:tc>
        <w:tc>
          <w:tcPr>
            <w:tcW w:w="7513" w:type="dxa"/>
          </w:tcPr>
          <w:p w:rsidR="00916161" w:rsidRPr="004E0A8C" w:rsidRDefault="00916161" w:rsidP="00984A4A">
            <w:pPr>
              <w:pStyle w:val="NoSpacing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Пункт 4.57</w:t>
            </w:r>
          </w:p>
          <w:p w:rsidR="00916161" w:rsidRPr="004E0A8C" w:rsidRDefault="00916161" w:rsidP="00984A4A">
            <w:pPr>
              <w:widowControl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«4.57. Юридические и физические лица, являющиеся собственниками и (или) арендаторами нестационарных торговых объектов, размещенных на земельных участках вне зависимости от формы собственности этих земельных участков, обязаны:</w:t>
            </w:r>
          </w:p>
          <w:p w:rsidR="00916161" w:rsidRPr="004E0A8C" w:rsidRDefault="00916161" w:rsidP="00984A4A">
            <w:pPr>
              <w:widowControl w:val="0"/>
              <w:numPr>
                <w:ilvl w:val="0"/>
                <w:numId w:val="21"/>
              </w:numPr>
              <w:tabs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производить их ремонт и окраску. Ремонт должен осуществляться с учетом сохранения внешнего вида и цветового решения, определенных проектной документацией;</w:t>
            </w:r>
          </w:p>
          <w:p w:rsidR="00916161" w:rsidRPr="004E0A8C" w:rsidRDefault="00916161" w:rsidP="00984A4A">
            <w:pPr>
              <w:widowControl w:val="0"/>
              <w:numPr>
                <w:ilvl w:val="0"/>
                <w:numId w:val="21"/>
              </w:numPr>
              <w:tabs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следить за сохранностью зеленых насаждений, газонов, бордюрного камня, малых архитектурных форм (при их наличии) на прилегающей территории, содержать указанную территорию;</w:t>
            </w:r>
          </w:p>
          <w:p w:rsidR="00916161" w:rsidRPr="004E0A8C" w:rsidRDefault="00916161" w:rsidP="00984A4A">
            <w:pPr>
              <w:widowControl w:val="0"/>
              <w:numPr>
                <w:ilvl w:val="0"/>
                <w:numId w:val="21"/>
              </w:numPr>
              <w:tabs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устанавливать урны возле нестационарных объектов, очищать урны от отходов в течение дня по мере необходимости, но не реже одного раза в сутки, окрашивать урны не реже одного раза в год;</w:t>
            </w:r>
          </w:p>
          <w:p w:rsidR="00916161" w:rsidRPr="004E0A8C" w:rsidRDefault="00916161" w:rsidP="00984A4A">
            <w:pPr>
              <w:widowControl w:val="0"/>
              <w:numPr>
                <w:ilvl w:val="0"/>
                <w:numId w:val="21"/>
              </w:numPr>
              <w:tabs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 xml:space="preserve">не допускать появления графических изображений, надписей, объявлений на стенах, фасадах и витринах нестационарных торговых объектов, а в случае появления в течение </w:t>
            </w:r>
            <w:r w:rsidRPr="004E0A8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суток</w:t>
            </w:r>
            <w:r w:rsidRPr="004E0A8C">
              <w:rPr>
                <w:rFonts w:ascii="Times New Roman" w:hAnsi="Times New Roman"/>
                <w:sz w:val="24"/>
                <w:szCs w:val="24"/>
              </w:rPr>
              <w:t xml:space="preserve"> устранить;</w:t>
            </w:r>
          </w:p>
          <w:p w:rsidR="00916161" w:rsidRPr="004E0A8C" w:rsidRDefault="00916161" w:rsidP="00984A4A">
            <w:pPr>
              <w:widowControl w:val="0"/>
              <w:numPr>
                <w:ilvl w:val="0"/>
                <w:numId w:val="21"/>
              </w:numPr>
              <w:tabs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обязаны рядом с летним кафе разместить урны, контейнер для сбора твердых коммунальных отходов, осуществлять вывоз отходов, установить биотуалеты для посетителей, осуществлять обслуживание биотуалетов в порядке, установленном законодательством Российской Федерации;</w:t>
            </w:r>
          </w:p>
          <w:p w:rsidR="00916161" w:rsidRPr="004E0A8C" w:rsidRDefault="00916161" w:rsidP="00984A4A">
            <w:pPr>
              <w:widowControl w:val="0"/>
              <w:numPr>
                <w:ilvl w:val="0"/>
                <w:numId w:val="21"/>
              </w:numPr>
              <w:tabs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обеспечить удобный подъезд автотранспорта, не создающий помех для прохода пешеходов и движения автотранспорта при размещении нестационарного торгового объекта;</w:t>
            </w:r>
          </w:p>
          <w:p w:rsidR="00916161" w:rsidRPr="004E0A8C" w:rsidRDefault="00916161" w:rsidP="00CC08C2">
            <w:pPr>
              <w:widowControl w:val="0"/>
              <w:tabs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97" w:hanging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7)обеспечить возможность осуществления разгрузки товара без заезда машин на тротуар.</w:t>
            </w:r>
          </w:p>
        </w:tc>
      </w:tr>
      <w:tr w:rsidR="00916161" w:rsidRPr="004E0A8C" w:rsidTr="006B296A">
        <w:trPr>
          <w:trHeight w:val="313"/>
        </w:trPr>
        <w:tc>
          <w:tcPr>
            <w:tcW w:w="540" w:type="dxa"/>
          </w:tcPr>
          <w:p w:rsidR="00916161" w:rsidRPr="004E0A8C" w:rsidRDefault="00916161" w:rsidP="004E0A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916161" w:rsidRPr="004E0A8C" w:rsidRDefault="00916161" w:rsidP="004E0A8C">
            <w:pPr>
              <w:widowControl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A8C">
              <w:rPr>
                <w:rFonts w:ascii="Times New Roman" w:hAnsi="Times New Roman"/>
                <w:b/>
                <w:sz w:val="24"/>
                <w:szCs w:val="24"/>
              </w:rPr>
              <w:t>Пункт 4.80</w:t>
            </w:r>
          </w:p>
          <w:p w:rsidR="00916161" w:rsidRPr="004E0A8C" w:rsidRDefault="00916161" w:rsidP="00CC08C2">
            <w:pPr>
              <w:widowControl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E0A8C">
              <w:rPr>
                <w:rFonts w:ascii="Times New Roman" w:hAnsi="Times New Roman"/>
                <w:sz w:val="24"/>
                <w:szCs w:val="24"/>
              </w:rPr>
              <w:t xml:space="preserve">4.80. </w:t>
            </w:r>
            <w:r w:rsidRPr="004E0A8C">
              <w:rPr>
                <w:rFonts w:ascii="Times New Roman" w:hAnsi="Times New Roman"/>
                <w:bCs/>
                <w:sz w:val="24"/>
                <w:szCs w:val="24"/>
              </w:rPr>
              <w:t>Высота и тип ограждений (заборов) устанавливается в соответствии с правилами землепользования и застройки Осташковского городского округа</w:t>
            </w:r>
            <w:r w:rsidRPr="004E0A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13" w:type="dxa"/>
          </w:tcPr>
          <w:p w:rsidR="00916161" w:rsidRPr="004E0A8C" w:rsidRDefault="00916161" w:rsidP="004E0A8C">
            <w:pPr>
              <w:autoSpaceDE w:val="0"/>
              <w:autoSpaceDN w:val="0"/>
              <w:adjustRightInd w:val="0"/>
              <w:spacing w:after="0" w:line="240" w:lineRule="auto"/>
              <w:ind w:firstLine="51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E0A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Пункт 4.80 Правил признать утратившим силу</w:t>
            </w:r>
          </w:p>
        </w:tc>
      </w:tr>
      <w:tr w:rsidR="00916161" w:rsidRPr="004E0A8C" w:rsidTr="00AF40AB">
        <w:trPr>
          <w:trHeight w:val="328"/>
        </w:trPr>
        <w:tc>
          <w:tcPr>
            <w:tcW w:w="540" w:type="dxa"/>
          </w:tcPr>
          <w:p w:rsidR="00916161" w:rsidRPr="004E0A8C" w:rsidRDefault="00916161" w:rsidP="004E0A8C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916161" w:rsidRPr="004E0A8C" w:rsidRDefault="00916161" w:rsidP="00A32C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A8C">
              <w:rPr>
                <w:rFonts w:ascii="Times New Roman" w:hAnsi="Times New Roman"/>
                <w:b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6.10</w:t>
            </w:r>
          </w:p>
          <w:p w:rsidR="00916161" w:rsidRPr="004E0A8C" w:rsidRDefault="00916161" w:rsidP="00A32CA0">
            <w:pPr>
              <w:widowControl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«6.10. Размещение места (площадки) сбора и временного складирования отходов согласовывается с уполномоченным государственным органом в соответствии с Санитарными правилами содержания территорий населенных мест, утвержденными Главным государственным санитарным врачом СССР 05.08.1988 № 4690-88, а в случаях размещения таких мест (площадок) на землях общего пользования - в соответствии со схемой места (площадки) сбора и временного складирования отходов утверждаемой постановлением Администрации Осташковского городского округа;.»</w:t>
            </w:r>
          </w:p>
        </w:tc>
        <w:tc>
          <w:tcPr>
            <w:tcW w:w="7513" w:type="dxa"/>
          </w:tcPr>
          <w:p w:rsidR="00916161" w:rsidRPr="004E0A8C" w:rsidRDefault="00916161" w:rsidP="00A32C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A8C">
              <w:rPr>
                <w:rFonts w:ascii="Times New Roman" w:hAnsi="Times New Roman"/>
                <w:b/>
                <w:sz w:val="24"/>
                <w:szCs w:val="24"/>
              </w:rPr>
              <w:t>Пункт 6.10 Правил признать утратившим силу</w:t>
            </w:r>
          </w:p>
          <w:p w:rsidR="00916161" w:rsidRPr="004E0A8C" w:rsidRDefault="00916161" w:rsidP="00A32C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161" w:rsidRPr="004E0A8C" w:rsidTr="00AF40AB">
        <w:trPr>
          <w:trHeight w:val="328"/>
        </w:trPr>
        <w:tc>
          <w:tcPr>
            <w:tcW w:w="540" w:type="dxa"/>
          </w:tcPr>
          <w:p w:rsidR="00916161" w:rsidRPr="004E0A8C" w:rsidRDefault="00916161" w:rsidP="004E0A8C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916161" w:rsidRPr="004E0A8C" w:rsidRDefault="00916161" w:rsidP="00DE125B">
            <w:pPr>
              <w:pStyle w:val="NoSpacing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A8C">
              <w:rPr>
                <w:rFonts w:ascii="Times New Roman" w:hAnsi="Times New Roman"/>
                <w:b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7.10.5</w:t>
            </w:r>
          </w:p>
          <w:p w:rsidR="00916161" w:rsidRPr="004E0A8C" w:rsidRDefault="00916161" w:rsidP="00DE12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E0A8C">
              <w:rPr>
                <w:rFonts w:ascii="Times New Roman" w:hAnsi="Times New Roman"/>
                <w:sz w:val="24"/>
                <w:szCs w:val="24"/>
              </w:rPr>
              <w:t>7.10.5. в течение трех суток с момента обнаружения удалить с фасада надписи, рисунки, графические изображения, объявления, плакаты, иные информационные материалы.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(аварии, стихийные бедствия, пожар и т.д.) в течение двух месяцев со дня прекращения действия данных обстоятельств;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13" w:type="dxa"/>
          </w:tcPr>
          <w:p w:rsidR="00916161" w:rsidRPr="004E0A8C" w:rsidRDefault="00916161" w:rsidP="00DE125B">
            <w:pPr>
              <w:pStyle w:val="NoSpacing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A8C">
              <w:rPr>
                <w:rFonts w:ascii="Times New Roman" w:hAnsi="Times New Roman"/>
                <w:b/>
                <w:sz w:val="24"/>
                <w:szCs w:val="24"/>
              </w:rPr>
              <w:t>Пункт 7.10.5</w:t>
            </w:r>
          </w:p>
          <w:p w:rsidR="00916161" w:rsidRPr="004E0A8C" w:rsidRDefault="00916161" w:rsidP="00DE12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E0A8C">
              <w:rPr>
                <w:rFonts w:ascii="Times New Roman" w:hAnsi="Times New Roman"/>
                <w:sz w:val="24"/>
                <w:szCs w:val="24"/>
              </w:rPr>
              <w:t xml:space="preserve">7.10.5. в течение </w:t>
            </w:r>
            <w:r w:rsidRPr="004E0A8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суток</w:t>
            </w:r>
            <w:r w:rsidRPr="004E0A8C">
              <w:rPr>
                <w:rFonts w:ascii="Times New Roman" w:hAnsi="Times New Roman"/>
                <w:sz w:val="24"/>
                <w:szCs w:val="24"/>
              </w:rPr>
              <w:t xml:space="preserve"> с момента обнаружения удалить с фасада надписи, рисунки, графические изображения, объявления, плакаты, иные информационные материалы.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(аварии, стихийные бедствия, пожар и т.д.) в течение двух месяцев со дня прекращения действия данных обстоятельств;</w:t>
            </w:r>
            <w:r w:rsidRPr="00CC08C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16161" w:rsidRPr="004E0A8C" w:rsidTr="00AF40AB">
        <w:trPr>
          <w:trHeight w:val="328"/>
        </w:trPr>
        <w:tc>
          <w:tcPr>
            <w:tcW w:w="540" w:type="dxa"/>
          </w:tcPr>
          <w:p w:rsidR="00916161" w:rsidRPr="004E0A8C" w:rsidRDefault="00916161" w:rsidP="004E0A8C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916161" w:rsidRPr="004E0A8C" w:rsidRDefault="00916161" w:rsidP="00975576">
            <w:pPr>
              <w:pStyle w:val="NoSpacing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A8C">
              <w:rPr>
                <w:rFonts w:ascii="Times New Roman" w:hAnsi="Times New Roman"/>
                <w:b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9.58</w:t>
            </w:r>
          </w:p>
          <w:p w:rsidR="00916161" w:rsidRPr="004E0A8C" w:rsidRDefault="00916161" w:rsidP="00975576">
            <w:pPr>
              <w:widowControl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«9.58. Владелец рекламной конструкции, размещенной на земельном участке, при наличии соответствующего договора с собственником этого земельного участка обязан:</w:t>
            </w:r>
          </w:p>
          <w:p w:rsidR="00916161" w:rsidRPr="004E0A8C" w:rsidRDefault="00916161" w:rsidP="00975576">
            <w:pPr>
              <w:widowControl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-осуществлять периодическое кошение травы (при высоте травы более 15 см) на прилегающей к рекламной конструкции территории и уборку скошенной травы в течение суток;</w:t>
            </w:r>
          </w:p>
          <w:p w:rsidR="00916161" w:rsidRPr="004E0A8C" w:rsidRDefault="00916161" w:rsidP="00975576">
            <w:pPr>
              <w:widowControl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b/>
                <w:strike/>
                <w:sz w:val="24"/>
                <w:szCs w:val="24"/>
                <w:u w:val="single"/>
              </w:rPr>
              <w:t>-</w:t>
            </w:r>
            <w:r w:rsidRPr="004E0A8C">
              <w:rPr>
                <w:rFonts w:ascii="Times New Roman" w:hAnsi="Times New Roman"/>
                <w:sz w:val="24"/>
                <w:szCs w:val="24"/>
              </w:rPr>
              <w:t xml:space="preserve"> производить уборку прилегающей к рекламной конструкции территории;</w:t>
            </w:r>
          </w:p>
          <w:p w:rsidR="00916161" w:rsidRPr="004E0A8C" w:rsidRDefault="00916161" w:rsidP="00975576">
            <w:pPr>
              <w:widowControl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-один раз в месяц промывать рекламные конструкции от загрязнения и запыления;</w:t>
            </w:r>
          </w:p>
          <w:p w:rsidR="00916161" w:rsidRPr="00CC08C2" w:rsidRDefault="00916161" w:rsidP="00975576">
            <w:pPr>
              <w:widowControl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-</w:t>
            </w:r>
            <w:r w:rsidRPr="00CC08C2">
              <w:rPr>
                <w:rFonts w:ascii="Times New Roman" w:hAnsi="Times New Roman"/>
                <w:sz w:val="24"/>
                <w:szCs w:val="24"/>
              </w:rPr>
              <w:t>в течение трех суток с момента обнаружения, либо получения предписания уполномоченного лица Администрации Осташковского городского округа удалить с рекламной конструкции посторонние надписи, рисунки, графические изображения, объявления, плакаты, иные информационные материалы;</w:t>
            </w:r>
          </w:p>
          <w:p w:rsidR="00916161" w:rsidRPr="00CC08C2" w:rsidRDefault="00916161" w:rsidP="00975576">
            <w:pPr>
              <w:widowControl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2">
              <w:rPr>
                <w:rFonts w:ascii="Times New Roman" w:hAnsi="Times New Roman"/>
                <w:sz w:val="24"/>
                <w:szCs w:val="24"/>
              </w:rPr>
              <w:t>-ежегодно после окончания зимнего периода, с наступлением положительных среднесуточных температур, если это предусмотрено паспортом конструкции, окрашивать рекламные конструкции;</w:t>
            </w:r>
          </w:p>
          <w:p w:rsidR="00916161" w:rsidRPr="00CC08C2" w:rsidRDefault="00916161" w:rsidP="00CC0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08C2">
              <w:rPr>
                <w:rFonts w:ascii="Times New Roman" w:hAnsi="Times New Roman"/>
                <w:sz w:val="24"/>
                <w:szCs w:val="24"/>
              </w:rPr>
              <w:t>-незамедлительно очищать прилегающую к рекламной конструкции территорию от снега и наледи до покрытия, обрабатывать покрытия противогололедными материалами незамедлительно после окончания работ по очистке территории от снега и наледи</w:t>
            </w:r>
          </w:p>
        </w:tc>
        <w:tc>
          <w:tcPr>
            <w:tcW w:w="7513" w:type="dxa"/>
          </w:tcPr>
          <w:p w:rsidR="00916161" w:rsidRPr="004E0A8C" w:rsidRDefault="00916161" w:rsidP="00975576">
            <w:pPr>
              <w:pStyle w:val="NoSpacing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A8C">
              <w:rPr>
                <w:rFonts w:ascii="Times New Roman" w:hAnsi="Times New Roman"/>
                <w:b/>
                <w:sz w:val="24"/>
                <w:szCs w:val="24"/>
              </w:rPr>
              <w:t>Пункт 9.58</w:t>
            </w:r>
          </w:p>
          <w:p w:rsidR="00916161" w:rsidRPr="004E0A8C" w:rsidRDefault="00916161" w:rsidP="00975576">
            <w:pPr>
              <w:widowControl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«9.58. Владелец рекламной конструкции, размещенной на земельном участке, при наличии соответствующего договора с собственником этого земельного участка обязан:</w:t>
            </w:r>
          </w:p>
          <w:p w:rsidR="00916161" w:rsidRPr="004E0A8C" w:rsidRDefault="00916161" w:rsidP="00975576">
            <w:pPr>
              <w:widowControl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-осуществлять периодическое кошение травы (при высоте травы более 15 см) на прилегающей к рекламной конструкции территории и уборку скошенной травы в течение суток;</w:t>
            </w:r>
          </w:p>
          <w:p w:rsidR="00916161" w:rsidRPr="004E0A8C" w:rsidRDefault="00916161" w:rsidP="00975576">
            <w:pPr>
              <w:widowControl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b/>
                <w:strike/>
                <w:sz w:val="24"/>
                <w:szCs w:val="24"/>
              </w:rPr>
              <w:t>-</w:t>
            </w:r>
            <w:r w:rsidRPr="004E0A8C">
              <w:rPr>
                <w:rFonts w:ascii="Times New Roman" w:hAnsi="Times New Roman"/>
                <w:sz w:val="24"/>
                <w:szCs w:val="24"/>
              </w:rPr>
              <w:t xml:space="preserve"> производить уборку прилегающей к рекламной конструкции территории;</w:t>
            </w:r>
          </w:p>
          <w:p w:rsidR="00916161" w:rsidRPr="004E0A8C" w:rsidRDefault="00916161" w:rsidP="00975576">
            <w:pPr>
              <w:widowControl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-один раз в месяц промывать рекламные конструкции от загрязнения и запыления;</w:t>
            </w:r>
          </w:p>
          <w:p w:rsidR="00916161" w:rsidRPr="004E0A8C" w:rsidRDefault="00916161" w:rsidP="00975576">
            <w:pPr>
              <w:widowControl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 xml:space="preserve">-в течение </w:t>
            </w:r>
            <w:r w:rsidRPr="004E0A8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суток</w:t>
            </w:r>
            <w:r w:rsidRPr="004E0A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E0A8C">
              <w:rPr>
                <w:rFonts w:ascii="Times New Roman" w:hAnsi="Times New Roman"/>
                <w:sz w:val="24"/>
                <w:szCs w:val="24"/>
              </w:rPr>
              <w:t>с момента обнаружения, либо получения предписания уполномоченного лица Администрации Осташковского городского округа удалить с рекламной конструкции посторонние надписи, рисунки, графические изображения, объявления, плакаты, иные информационные материалы;</w:t>
            </w:r>
          </w:p>
          <w:p w:rsidR="00916161" w:rsidRPr="004E0A8C" w:rsidRDefault="00916161" w:rsidP="00975576">
            <w:pPr>
              <w:widowControl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-ежегодно после окончания зимнего периода, с наступлением положительных среднесуточных температур, если это предусмотрено паспортом конструкции, окрашивать рекламные конструкции;</w:t>
            </w:r>
          </w:p>
          <w:p w:rsidR="00916161" w:rsidRPr="004E0A8C" w:rsidRDefault="00916161" w:rsidP="00975576">
            <w:pPr>
              <w:autoSpaceDE w:val="0"/>
              <w:autoSpaceDN w:val="0"/>
              <w:adjustRightInd w:val="0"/>
              <w:spacing w:after="0" w:line="240" w:lineRule="auto"/>
              <w:ind w:firstLine="6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-незамедлительно очищать прилегающую к рекламной конструкции территорию от снега и наледи до покрытия, обрабатывать покрытия противогололедными материалами незамедлительно после окончания работ по очистке территории от снега и наледи»</w:t>
            </w:r>
          </w:p>
        </w:tc>
      </w:tr>
      <w:tr w:rsidR="00916161" w:rsidRPr="004E0A8C" w:rsidTr="00AF40AB">
        <w:trPr>
          <w:trHeight w:val="328"/>
        </w:trPr>
        <w:tc>
          <w:tcPr>
            <w:tcW w:w="540" w:type="dxa"/>
          </w:tcPr>
          <w:p w:rsidR="00916161" w:rsidRPr="004E0A8C" w:rsidRDefault="00916161" w:rsidP="004E0A8C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916161" w:rsidRPr="004E0A8C" w:rsidRDefault="00916161" w:rsidP="000215D5">
            <w:pPr>
              <w:pStyle w:val="NoSpacing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A8C">
              <w:rPr>
                <w:rFonts w:ascii="Times New Roman" w:hAnsi="Times New Roman"/>
                <w:b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19.9</w:t>
            </w:r>
          </w:p>
          <w:p w:rsidR="00916161" w:rsidRPr="004E0A8C" w:rsidRDefault="00916161" w:rsidP="000215D5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«19.9. Остановочные пункты должны быть незапыленными, окрашены и помыты, в течение трех суток очищены от информационных материалов, надписей, графических изображений. В зимний период должны быть очищены от снега.</w:t>
            </w:r>
          </w:p>
          <w:p w:rsidR="00916161" w:rsidRDefault="00916161" w:rsidP="000215D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Уборка и очистка остановочных пунктов, на которых расположены нестационарные торговые объекты, осуществляются владельцами нестационарных торговых объектов в установленных границах.»</w:t>
            </w:r>
          </w:p>
          <w:p w:rsidR="00916161" w:rsidRPr="004E0A8C" w:rsidRDefault="00916161" w:rsidP="000215D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16161" w:rsidRPr="004E0A8C" w:rsidRDefault="00916161" w:rsidP="000215D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Пункт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19.9</w:t>
            </w:r>
          </w:p>
          <w:p w:rsidR="00916161" w:rsidRPr="004E0A8C" w:rsidRDefault="00916161" w:rsidP="000215D5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 xml:space="preserve">19.9. Остановочные пункты должны быть незапыленными, окрашены и помыты, в течение </w:t>
            </w:r>
            <w:r w:rsidRPr="00CC08C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суток</w:t>
            </w:r>
            <w:r w:rsidRPr="004E0A8C">
              <w:rPr>
                <w:rFonts w:ascii="Times New Roman" w:hAnsi="Times New Roman"/>
                <w:sz w:val="24"/>
                <w:szCs w:val="24"/>
              </w:rPr>
              <w:t xml:space="preserve"> очищены от информационных материалов, надписей, графических изображений. В зимний период должны быть очищены от снега.</w:t>
            </w:r>
          </w:p>
          <w:p w:rsidR="00916161" w:rsidRPr="004E0A8C" w:rsidRDefault="00916161" w:rsidP="000215D5">
            <w:pPr>
              <w:autoSpaceDE w:val="0"/>
              <w:autoSpaceDN w:val="0"/>
              <w:adjustRightInd w:val="0"/>
              <w:spacing w:after="0" w:line="240" w:lineRule="auto"/>
              <w:ind w:right="-6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 xml:space="preserve">Уборка и очистка остановочных пунктов, на которых расположены нестационарные торговые объекты, осуществляются владельцами нестационарных торговых объектов в установленных границах </w:t>
            </w:r>
          </w:p>
        </w:tc>
      </w:tr>
      <w:tr w:rsidR="00916161" w:rsidRPr="004E0A8C" w:rsidTr="00AF40AB">
        <w:trPr>
          <w:trHeight w:val="313"/>
        </w:trPr>
        <w:tc>
          <w:tcPr>
            <w:tcW w:w="540" w:type="dxa"/>
          </w:tcPr>
          <w:p w:rsidR="00916161" w:rsidRPr="004E0A8C" w:rsidRDefault="00916161" w:rsidP="004E0A8C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23" w:type="dxa"/>
          </w:tcPr>
          <w:p w:rsidR="00916161" w:rsidRPr="004E0A8C" w:rsidRDefault="00916161" w:rsidP="00A3781C">
            <w:pPr>
              <w:widowControl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A8C">
              <w:rPr>
                <w:rFonts w:ascii="Times New Roman" w:hAnsi="Times New Roman"/>
                <w:b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20.8</w:t>
            </w:r>
          </w:p>
          <w:p w:rsidR="00916161" w:rsidRPr="004E0A8C" w:rsidRDefault="00916161" w:rsidP="00A3781C">
            <w:pPr>
              <w:pStyle w:val="NoSpacing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«20.8. Организаторы (администраторы) ярмарок обязаны:</w:t>
            </w:r>
          </w:p>
          <w:p w:rsidR="00916161" w:rsidRPr="004E0A8C" w:rsidRDefault="00916161" w:rsidP="00A3781C">
            <w:pPr>
              <w:pStyle w:val="NoSpacing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обеспечить соответствие оформления ярмарки требованиям настоящего раздела и архитектурно-художественному проекту универсальной ярмарки, согласованному с уполномоченным структурным подразделением Администрации Осташковского городского округа в установленном порядке;</w:t>
            </w:r>
          </w:p>
          <w:p w:rsidR="00916161" w:rsidRPr="004E0A8C" w:rsidRDefault="00916161" w:rsidP="00A3781C">
            <w:pPr>
              <w:pStyle w:val="NoSpacing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производить ремонт и окраску конструкций, используемых для оформления ярмарки. Ремонт должен осуществляться с учетом сохранения внешнего вида и цветового решения, определенных проектной документацией;</w:t>
            </w:r>
          </w:p>
          <w:p w:rsidR="00916161" w:rsidRPr="004E0A8C" w:rsidRDefault="00916161" w:rsidP="00A3781C">
            <w:pPr>
              <w:pStyle w:val="NoSpacing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поддерживать место проведения ярмарки в надлежащем санитарно-техническом состоянии в течение всего периода работы ярмарки, оборудовать место проведения ярмарки контейнерами для сбора ТКО, туалетами и другими объектами санитарно-технического назначения;</w:t>
            </w:r>
          </w:p>
          <w:p w:rsidR="00916161" w:rsidRPr="004E0A8C" w:rsidRDefault="00916161" w:rsidP="00A3781C">
            <w:pPr>
              <w:pStyle w:val="NoSpacing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очищать территорию и урны от отходов в течение дня по мере необходимости, но не реже одного раза в сутки, окрашивать урны не реже одного раза в год;</w:t>
            </w:r>
          </w:p>
          <w:p w:rsidR="00916161" w:rsidRPr="004E0A8C" w:rsidRDefault="00916161" w:rsidP="00A3781C">
            <w:pPr>
              <w:pStyle w:val="NoSpacing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по окончании срока проведения ярмарки демонтировать конструкции, используемые для ее оформления, освободить земельный участок;</w:t>
            </w:r>
          </w:p>
          <w:p w:rsidR="00916161" w:rsidRPr="00CC08C2" w:rsidRDefault="00916161" w:rsidP="00A3781C">
            <w:pPr>
              <w:pStyle w:val="NoSpacing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2">
              <w:rPr>
                <w:rFonts w:ascii="Times New Roman" w:hAnsi="Times New Roman"/>
                <w:sz w:val="24"/>
                <w:szCs w:val="24"/>
              </w:rPr>
              <w:t>следить за сохранностью зеленых насаждений, бордюрного камня и малых архитектурных форм на территории ярмарки;</w:t>
            </w:r>
          </w:p>
          <w:p w:rsidR="00916161" w:rsidRPr="00CC08C2" w:rsidRDefault="00916161" w:rsidP="00A3781C">
            <w:pPr>
              <w:pStyle w:val="NoSpacing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2">
              <w:rPr>
                <w:rFonts w:ascii="Times New Roman" w:hAnsi="Times New Roman"/>
                <w:sz w:val="24"/>
                <w:szCs w:val="24"/>
              </w:rPr>
              <w:t>следить за сохранностью зеленых насаждений, газонов, бордюрного камня и малых архитектурных форм (при их наличии) на прилегающей территории, содержать указанную территорию;</w:t>
            </w:r>
          </w:p>
          <w:p w:rsidR="00916161" w:rsidRPr="00CC08C2" w:rsidRDefault="00916161" w:rsidP="00A3781C">
            <w:pPr>
              <w:pStyle w:val="NoSpacing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2">
              <w:rPr>
                <w:rFonts w:ascii="Times New Roman" w:hAnsi="Times New Roman"/>
                <w:sz w:val="24"/>
                <w:szCs w:val="24"/>
              </w:rPr>
              <w:t>не допускать появления графических изображений, надписей, объявлений на ограждениях и конструкциях, используемых для оформления ярмарки, а в случае появления в течение трех суток устранить;</w:t>
            </w:r>
          </w:p>
          <w:p w:rsidR="00916161" w:rsidRPr="00CC08C2" w:rsidRDefault="00916161" w:rsidP="00A3781C">
            <w:pPr>
              <w:pStyle w:val="NoSpacing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2">
              <w:rPr>
                <w:rFonts w:ascii="Times New Roman" w:hAnsi="Times New Roman"/>
                <w:sz w:val="24"/>
                <w:szCs w:val="24"/>
              </w:rPr>
              <w:t>обеспечить удобный подъезд автотранспорта, не создающий помех для прохода пешеходов и движения автотранспорта;</w:t>
            </w:r>
          </w:p>
          <w:p w:rsidR="00916161" w:rsidRPr="00CC08C2" w:rsidRDefault="00916161" w:rsidP="00CC08C2">
            <w:pPr>
              <w:pStyle w:val="NoSpacing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2">
              <w:rPr>
                <w:rFonts w:ascii="Times New Roman" w:hAnsi="Times New Roman"/>
                <w:sz w:val="24"/>
                <w:szCs w:val="24"/>
              </w:rPr>
              <w:t>обеспечить возможность осуществления разгрузки товара без заезда машин на тротуар.»</w:t>
            </w:r>
          </w:p>
        </w:tc>
        <w:tc>
          <w:tcPr>
            <w:tcW w:w="7513" w:type="dxa"/>
          </w:tcPr>
          <w:p w:rsidR="00916161" w:rsidRPr="004E0A8C" w:rsidRDefault="00916161" w:rsidP="00A3781C">
            <w:pPr>
              <w:widowControl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Пункт 20.8</w:t>
            </w:r>
          </w:p>
          <w:p w:rsidR="00916161" w:rsidRPr="004E0A8C" w:rsidRDefault="00916161" w:rsidP="00A3781C">
            <w:pPr>
              <w:pStyle w:val="NoSpacing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«20.8. Организаторы (администраторы) ярмарок обязаны:</w:t>
            </w:r>
          </w:p>
          <w:p w:rsidR="00916161" w:rsidRPr="004E0A8C" w:rsidRDefault="00916161" w:rsidP="00A3781C">
            <w:pPr>
              <w:pStyle w:val="NoSpacing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обеспечить соответствие оформления ярмарки требованиям настоящего раздела и архитектурно-художественному проекту универсальной ярмарки, согласованному с уполномоченным структурным подразделением Администрации Осташковского городского округа в установленном порядке;</w:t>
            </w:r>
          </w:p>
          <w:p w:rsidR="00916161" w:rsidRPr="004E0A8C" w:rsidRDefault="00916161" w:rsidP="00A3781C">
            <w:pPr>
              <w:pStyle w:val="NoSpacing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производить ремонт и окраску конструкций, используемых для оформления ярмарки. Ремонт должен осуществляться с учетом сохранения внешнего вида и цветового решения, определенных проектной документацией;</w:t>
            </w:r>
          </w:p>
          <w:p w:rsidR="00916161" w:rsidRPr="004E0A8C" w:rsidRDefault="00916161" w:rsidP="00A3781C">
            <w:pPr>
              <w:pStyle w:val="NoSpacing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поддерживать место проведения ярмарки в надлежащем санитарно-техническом состоянии в течение всего периода работы ярмарки, оборудовать место проведения ярмарки контейнерами для сбора ТКО, туалетами и другими объектами санитарно-технического назначения;</w:t>
            </w:r>
          </w:p>
          <w:p w:rsidR="00916161" w:rsidRPr="004E0A8C" w:rsidRDefault="00916161" w:rsidP="00A3781C">
            <w:pPr>
              <w:pStyle w:val="NoSpacing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очищать территорию и урны от отходов в течение дня по мере необходимости, но не реже одного раза в сутки, окрашивать урны не реже одного раза в год;</w:t>
            </w:r>
          </w:p>
          <w:p w:rsidR="00916161" w:rsidRPr="004E0A8C" w:rsidRDefault="00916161" w:rsidP="00A3781C">
            <w:pPr>
              <w:pStyle w:val="NoSpacing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по окончании срока проведения ярмарки демонтировать конструкции, используемые для ее оформления, освободить земельный участок;</w:t>
            </w:r>
          </w:p>
          <w:p w:rsidR="00916161" w:rsidRPr="004E0A8C" w:rsidRDefault="00916161" w:rsidP="00A3781C">
            <w:pPr>
              <w:pStyle w:val="NoSpacing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следить за сохранностью зеленых насаждений, бордюрного камня и малых архитектурных форм на территории ярмарки;</w:t>
            </w:r>
          </w:p>
          <w:p w:rsidR="00916161" w:rsidRPr="004E0A8C" w:rsidRDefault="00916161" w:rsidP="00A3781C">
            <w:pPr>
              <w:pStyle w:val="NoSpacing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следить за сохранностью зеленых насаждений, газонов, бордюрного камня и малых архитектурных форм (при их наличии) на прилегающей территории, содержать указанную территорию;</w:t>
            </w:r>
          </w:p>
          <w:p w:rsidR="00916161" w:rsidRPr="004E0A8C" w:rsidRDefault="00916161" w:rsidP="00A3781C">
            <w:pPr>
              <w:pStyle w:val="NoSpacing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 xml:space="preserve">не допускать появления графических изображений, надписей, объявлений на ограждениях и конструкциях, используемых для оформления ярмарки, а в случае появления в течение </w:t>
            </w:r>
            <w:r w:rsidRPr="004E0A8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суток</w:t>
            </w:r>
            <w:r w:rsidRPr="004E0A8C">
              <w:rPr>
                <w:rFonts w:ascii="Times New Roman" w:hAnsi="Times New Roman"/>
                <w:sz w:val="24"/>
                <w:szCs w:val="24"/>
              </w:rPr>
              <w:t xml:space="preserve"> устранить;</w:t>
            </w:r>
          </w:p>
          <w:p w:rsidR="00916161" w:rsidRPr="004E0A8C" w:rsidRDefault="00916161" w:rsidP="00A3781C">
            <w:pPr>
              <w:pStyle w:val="NoSpacing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обеспечить удобный подъезд автотранспорта, не создающий помех для прохода пешеходов и движения автотранспорта;</w:t>
            </w:r>
          </w:p>
          <w:p w:rsidR="00916161" w:rsidRPr="004E0A8C" w:rsidRDefault="00916161" w:rsidP="00A3781C">
            <w:pPr>
              <w:pStyle w:val="NoSpacing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8C">
              <w:rPr>
                <w:rFonts w:ascii="Times New Roman" w:hAnsi="Times New Roman"/>
                <w:sz w:val="24"/>
                <w:szCs w:val="24"/>
              </w:rPr>
              <w:t>обеспечить возможность осуществления разгрузки товара без заезда машин на тротуар.</w:t>
            </w:r>
            <w:r w:rsidRPr="004E0A8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916161" w:rsidRPr="004E0A8C" w:rsidRDefault="00916161" w:rsidP="006F62C5">
      <w:pPr>
        <w:pStyle w:val="NoSpacing"/>
        <w:jc w:val="both"/>
      </w:pPr>
    </w:p>
    <w:sectPr w:rsidR="00916161" w:rsidRPr="004E0A8C" w:rsidSect="005D45A5">
      <w:pgSz w:w="16838" w:h="11906" w:orient="landscape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685"/>
    <w:multiLevelType w:val="hybridMultilevel"/>
    <w:tmpl w:val="511C2B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D6759C"/>
    <w:multiLevelType w:val="hybridMultilevel"/>
    <w:tmpl w:val="78E209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19353213"/>
    <w:multiLevelType w:val="hybridMultilevel"/>
    <w:tmpl w:val="74F8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E63B5D"/>
    <w:multiLevelType w:val="hybridMultilevel"/>
    <w:tmpl w:val="2D0C8A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ED63996"/>
    <w:multiLevelType w:val="multilevel"/>
    <w:tmpl w:val="4A2A814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15B6638"/>
    <w:multiLevelType w:val="hybridMultilevel"/>
    <w:tmpl w:val="B01A50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0C2D2A"/>
    <w:multiLevelType w:val="hybridMultilevel"/>
    <w:tmpl w:val="572A3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A03C75"/>
    <w:multiLevelType w:val="hybridMultilevel"/>
    <w:tmpl w:val="1F509F40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37FD2010"/>
    <w:multiLevelType w:val="hybridMultilevel"/>
    <w:tmpl w:val="9AA0792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4C54785B"/>
    <w:multiLevelType w:val="hybridMultilevel"/>
    <w:tmpl w:val="E7BA50C8"/>
    <w:lvl w:ilvl="0" w:tplc="041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D37BA7"/>
    <w:multiLevelType w:val="hybridMultilevel"/>
    <w:tmpl w:val="2926EAD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4E44421D"/>
    <w:multiLevelType w:val="hybridMultilevel"/>
    <w:tmpl w:val="310C288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5925255C"/>
    <w:multiLevelType w:val="hybridMultilevel"/>
    <w:tmpl w:val="C8D40A8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5F98275D"/>
    <w:multiLevelType w:val="hybridMultilevel"/>
    <w:tmpl w:val="5D32A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1C5D73"/>
    <w:multiLevelType w:val="multilevel"/>
    <w:tmpl w:val="310C2884"/>
    <w:lvl w:ilvl="0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6563600B"/>
    <w:multiLevelType w:val="hybridMultilevel"/>
    <w:tmpl w:val="9A565BC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67B71E1D"/>
    <w:multiLevelType w:val="hybridMultilevel"/>
    <w:tmpl w:val="D578E23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6C9E2A58"/>
    <w:multiLevelType w:val="hybridMultilevel"/>
    <w:tmpl w:val="33ACDF1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4D19EF"/>
    <w:multiLevelType w:val="hybridMultilevel"/>
    <w:tmpl w:val="7714DE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723294"/>
    <w:multiLevelType w:val="hybridMultilevel"/>
    <w:tmpl w:val="22429BAE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E4E384C"/>
    <w:multiLevelType w:val="hybridMultilevel"/>
    <w:tmpl w:val="DB0CED24"/>
    <w:lvl w:ilvl="0" w:tplc="04190011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5"/>
  </w:num>
  <w:num w:numId="5">
    <w:abstractNumId w:val="3"/>
  </w:num>
  <w:num w:numId="6">
    <w:abstractNumId w:val="20"/>
  </w:num>
  <w:num w:numId="7">
    <w:abstractNumId w:val="18"/>
  </w:num>
  <w:num w:numId="8">
    <w:abstractNumId w:val="9"/>
  </w:num>
  <w:num w:numId="9">
    <w:abstractNumId w:val="16"/>
  </w:num>
  <w:num w:numId="10">
    <w:abstractNumId w:val="8"/>
  </w:num>
  <w:num w:numId="11">
    <w:abstractNumId w:val="11"/>
  </w:num>
  <w:num w:numId="12">
    <w:abstractNumId w:val="14"/>
  </w:num>
  <w:num w:numId="13">
    <w:abstractNumId w:val="13"/>
  </w:num>
  <w:num w:numId="14">
    <w:abstractNumId w:val="7"/>
  </w:num>
  <w:num w:numId="15">
    <w:abstractNumId w:val="10"/>
  </w:num>
  <w:num w:numId="16">
    <w:abstractNumId w:val="19"/>
  </w:num>
  <w:num w:numId="17">
    <w:abstractNumId w:val="0"/>
  </w:num>
  <w:num w:numId="18">
    <w:abstractNumId w:val="1"/>
  </w:num>
  <w:num w:numId="19">
    <w:abstractNumId w:val="12"/>
  </w:num>
  <w:num w:numId="20">
    <w:abstractNumId w:val="1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468"/>
    <w:rsid w:val="00000799"/>
    <w:rsid w:val="00003CFF"/>
    <w:rsid w:val="00007A3A"/>
    <w:rsid w:val="00010716"/>
    <w:rsid w:val="000215D5"/>
    <w:rsid w:val="000247F8"/>
    <w:rsid w:val="000353DB"/>
    <w:rsid w:val="00054F01"/>
    <w:rsid w:val="00055944"/>
    <w:rsid w:val="00067427"/>
    <w:rsid w:val="00072F33"/>
    <w:rsid w:val="0007501E"/>
    <w:rsid w:val="00077F1E"/>
    <w:rsid w:val="000855DE"/>
    <w:rsid w:val="00095455"/>
    <w:rsid w:val="000960F5"/>
    <w:rsid w:val="000B487B"/>
    <w:rsid w:val="000B64A0"/>
    <w:rsid w:val="000C0257"/>
    <w:rsid w:val="000D3CDC"/>
    <w:rsid w:val="000F22E5"/>
    <w:rsid w:val="00107023"/>
    <w:rsid w:val="00113038"/>
    <w:rsid w:val="00114EB5"/>
    <w:rsid w:val="00117D19"/>
    <w:rsid w:val="00125EE5"/>
    <w:rsid w:val="00145C3C"/>
    <w:rsid w:val="00146D38"/>
    <w:rsid w:val="00153116"/>
    <w:rsid w:val="001A1B11"/>
    <w:rsid w:val="001A4F98"/>
    <w:rsid w:val="001A6253"/>
    <w:rsid w:val="001B7F6A"/>
    <w:rsid w:val="001E2484"/>
    <w:rsid w:val="001E28D7"/>
    <w:rsid w:val="001E4286"/>
    <w:rsid w:val="001E7871"/>
    <w:rsid w:val="001F1814"/>
    <w:rsid w:val="001F7A67"/>
    <w:rsid w:val="00203C6C"/>
    <w:rsid w:val="002116B7"/>
    <w:rsid w:val="002215D1"/>
    <w:rsid w:val="0023784C"/>
    <w:rsid w:val="002435E3"/>
    <w:rsid w:val="00245E24"/>
    <w:rsid w:val="00254569"/>
    <w:rsid w:val="00256FA3"/>
    <w:rsid w:val="002870B6"/>
    <w:rsid w:val="002A124B"/>
    <w:rsid w:val="002A2B64"/>
    <w:rsid w:val="002B7976"/>
    <w:rsid w:val="002B79FF"/>
    <w:rsid w:val="002C02F2"/>
    <w:rsid w:val="002C309A"/>
    <w:rsid w:val="002F1C8F"/>
    <w:rsid w:val="002F67EC"/>
    <w:rsid w:val="003000C0"/>
    <w:rsid w:val="00305B76"/>
    <w:rsid w:val="003117F1"/>
    <w:rsid w:val="00317D55"/>
    <w:rsid w:val="00325B95"/>
    <w:rsid w:val="0032670D"/>
    <w:rsid w:val="0032677E"/>
    <w:rsid w:val="00327344"/>
    <w:rsid w:val="00331C9D"/>
    <w:rsid w:val="00332A08"/>
    <w:rsid w:val="003511A5"/>
    <w:rsid w:val="00351854"/>
    <w:rsid w:val="00361289"/>
    <w:rsid w:val="00363391"/>
    <w:rsid w:val="003720E8"/>
    <w:rsid w:val="0038273B"/>
    <w:rsid w:val="00384BA5"/>
    <w:rsid w:val="00394C82"/>
    <w:rsid w:val="003956F8"/>
    <w:rsid w:val="003E053B"/>
    <w:rsid w:val="003F3FD9"/>
    <w:rsid w:val="003F5239"/>
    <w:rsid w:val="0040379A"/>
    <w:rsid w:val="004038AD"/>
    <w:rsid w:val="0040630F"/>
    <w:rsid w:val="004226A3"/>
    <w:rsid w:val="00423FCD"/>
    <w:rsid w:val="00433533"/>
    <w:rsid w:val="004408A6"/>
    <w:rsid w:val="00453437"/>
    <w:rsid w:val="00462D40"/>
    <w:rsid w:val="0047338E"/>
    <w:rsid w:val="004841AC"/>
    <w:rsid w:val="0049602C"/>
    <w:rsid w:val="00496670"/>
    <w:rsid w:val="004A36AF"/>
    <w:rsid w:val="004A78A9"/>
    <w:rsid w:val="004B49D6"/>
    <w:rsid w:val="004B742C"/>
    <w:rsid w:val="004C578A"/>
    <w:rsid w:val="004D3A9E"/>
    <w:rsid w:val="004D739B"/>
    <w:rsid w:val="004E0A8C"/>
    <w:rsid w:val="004F6F3D"/>
    <w:rsid w:val="00501499"/>
    <w:rsid w:val="00505691"/>
    <w:rsid w:val="00520A63"/>
    <w:rsid w:val="00521A09"/>
    <w:rsid w:val="005223DF"/>
    <w:rsid w:val="0052248C"/>
    <w:rsid w:val="00522ED3"/>
    <w:rsid w:val="00524503"/>
    <w:rsid w:val="0054343E"/>
    <w:rsid w:val="00550B1F"/>
    <w:rsid w:val="00555CC7"/>
    <w:rsid w:val="00557BA8"/>
    <w:rsid w:val="00562A54"/>
    <w:rsid w:val="0056675A"/>
    <w:rsid w:val="005675E7"/>
    <w:rsid w:val="00570FBE"/>
    <w:rsid w:val="00573424"/>
    <w:rsid w:val="00573525"/>
    <w:rsid w:val="00580A0F"/>
    <w:rsid w:val="00582DF7"/>
    <w:rsid w:val="005850E6"/>
    <w:rsid w:val="005A0B7C"/>
    <w:rsid w:val="005A3A46"/>
    <w:rsid w:val="005B2A10"/>
    <w:rsid w:val="005B5C12"/>
    <w:rsid w:val="005B7F94"/>
    <w:rsid w:val="005C0D9D"/>
    <w:rsid w:val="005C54E5"/>
    <w:rsid w:val="005C56C0"/>
    <w:rsid w:val="005D088F"/>
    <w:rsid w:val="005D24BA"/>
    <w:rsid w:val="005D36A7"/>
    <w:rsid w:val="005D45A5"/>
    <w:rsid w:val="005D71D4"/>
    <w:rsid w:val="005D7967"/>
    <w:rsid w:val="005E493F"/>
    <w:rsid w:val="006274BA"/>
    <w:rsid w:val="00640B22"/>
    <w:rsid w:val="00646002"/>
    <w:rsid w:val="00651290"/>
    <w:rsid w:val="00662659"/>
    <w:rsid w:val="006663F2"/>
    <w:rsid w:val="006673E1"/>
    <w:rsid w:val="0067254B"/>
    <w:rsid w:val="00683BF0"/>
    <w:rsid w:val="00690589"/>
    <w:rsid w:val="0069568C"/>
    <w:rsid w:val="00697D30"/>
    <w:rsid w:val="006A4380"/>
    <w:rsid w:val="006B296A"/>
    <w:rsid w:val="006E346D"/>
    <w:rsid w:val="006F1FB7"/>
    <w:rsid w:val="006F510C"/>
    <w:rsid w:val="006F62C5"/>
    <w:rsid w:val="0072465B"/>
    <w:rsid w:val="007337FD"/>
    <w:rsid w:val="007362EC"/>
    <w:rsid w:val="00736DDA"/>
    <w:rsid w:val="00743695"/>
    <w:rsid w:val="00746AF4"/>
    <w:rsid w:val="007472B7"/>
    <w:rsid w:val="00752769"/>
    <w:rsid w:val="00752CD5"/>
    <w:rsid w:val="00765191"/>
    <w:rsid w:val="00771B0C"/>
    <w:rsid w:val="007834D2"/>
    <w:rsid w:val="007848EE"/>
    <w:rsid w:val="00790015"/>
    <w:rsid w:val="007A0AAB"/>
    <w:rsid w:val="007A14F1"/>
    <w:rsid w:val="007A68F5"/>
    <w:rsid w:val="007B1493"/>
    <w:rsid w:val="007B6D01"/>
    <w:rsid w:val="007C0756"/>
    <w:rsid w:val="007E422A"/>
    <w:rsid w:val="007E63BC"/>
    <w:rsid w:val="007F0EAB"/>
    <w:rsid w:val="007F7D43"/>
    <w:rsid w:val="00812C55"/>
    <w:rsid w:val="00815C9A"/>
    <w:rsid w:val="0083574B"/>
    <w:rsid w:val="0084014F"/>
    <w:rsid w:val="00862A62"/>
    <w:rsid w:val="00863F1E"/>
    <w:rsid w:val="008725D3"/>
    <w:rsid w:val="0087492E"/>
    <w:rsid w:val="00874FD1"/>
    <w:rsid w:val="00890716"/>
    <w:rsid w:val="008A036B"/>
    <w:rsid w:val="008A6D2B"/>
    <w:rsid w:val="008B192E"/>
    <w:rsid w:val="008B46CC"/>
    <w:rsid w:val="008B7CB5"/>
    <w:rsid w:val="008D3527"/>
    <w:rsid w:val="008D3A38"/>
    <w:rsid w:val="0090375A"/>
    <w:rsid w:val="00916161"/>
    <w:rsid w:val="00941D71"/>
    <w:rsid w:val="0094258F"/>
    <w:rsid w:val="009442D3"/>
    <w:rsid w:val="009463BD"/>
    <w:rsid w:val="00962DC9"/>
    <w:rsid w:val="00964A15"/>
    <w:rsid w:val="00972AF8"/>
    <w:rsid w:val="00975576"/>
    <w:rsid w:val="00977270"/>
    <w:rsid w:val="00983087"/>
    <w:rsid w:val="00984A4A"/>
    <w:rsid w:val="00984E39"/>
    <w:rsid w:val="009868A8"/>
    <w:rsid w:val="009871D9"/>
    <w:rsid w:val="00990ED8"/>
    <w:rsid w:val="0099202C"/>
    <w:rsid w:val="00992ED8"/>
    <w:rsid w:val="0099502C"/>
    <w:rsid w:val="009B0578"/>
    <w:rsid w:val="009B186C"/>
    <w:rsid w:val="009B4498"/>
    <w:rsid w:val="009B45A6"/>
    <w:rsid w:val="009B588E"/>
    <w:rsid w:val="009C422A"/>
    <w:rsid w:val="009C4A4D"/>
    <w:rsid w:val="009D1735"/>
    <w:rsid w:val="009D7D7C"/>
    <w:rsid w:val="009E17EF"/>
    <w:rsid w:val="009E6F7B"/>
    <w:rsid w:val="009E7264"/>
    <w:rsid w:val="00A03EE3"/>
    <w:rsid w:val="00A040E3"/>
    <w:rsid w:val="00A11B40"/>
    <w:rsid w:val="00A1487C"/>
    <w:rsid w:val="00A158D4"/>
    <w:rsid w:val="00A32CA0"/>
    <w:rsid w:val="00A35FBB"/>
    <w:rsid w:val="00A3781C"/>
    <w:rsid w:val="00A402D7"/>
    <w:rsid w:val="00A41B98"/>
    <w:rsid w:val="00A42468"/>
    <w:rsid w:val="00A439C7"/>
    <w:rsid w:val="00A45F3C"/>
    <w:rsid w:val="00A46051"/>
    <w:rsid w:val="00A537F2"/>
    <w:rsid w:val="00A9351B"/>
    <w:rsid w:val="00AA5414"/>
    <w:rsid w:val="00AB4D13"/>
    <w:rsid w:val="00AC19F0"/>
    <w:rsid w:val="00AC1ACE"/>
    <w:rsid w:val="00AD22EC"/>
    <w:rsid w:val="00AD54AE"/>
    <w:rsid w:val="00AE2656"/>
    <w:rsid w:val="00AE51A1"/>
    <w:rsid w:val="00AF082E"/>
    <w:rsid w:val="00AF1908"/>
    <w:rsid w:val="00AF40AB"/>
    <w:rsid w:val="00B0199D"/>
    <w:rsid w:val="00B06461"/>
    <w:rsid w:val="00B175E7"/>
    <w:rsid w:val="00B17E21"/>
    <w:rsid w:val="00B22642"/>
    <w:rsid w:val="00B240F4"/>
    <w:rsid w:val="00B2468B"/>
    <w:rsid w:val="00B26CEC"/>
    <w:rsid w:val="00B27D63"/>
    <w:rsid w:val="00B32FAC"/>
    <w:rsid w:val="00B44C2C"/>
    <w:rsid w:val="00B51580"/>
    <w:rsid w:val="00B54341"/>
    <w:rsid w:val="00B5613D"/>
    <w:rsid w:val="00B64163"/>
    <w:rsid w:val="00B86A1F"/>
    <w:rsid w:val="00B929C4"/>
    <w:rsid w:val="00B9689E"/>
    <w:rsid w:val="00BA3FAC"/>
    <w:rsid w:val="00BB1FDE"/>
    <w:rsid w:val="00BE1637"/>
    <w:rsid w:val="00BE188D"/>
    <w:rsid w:val="00BF6A9E"/>
    <w:rsid w:val="00C06851"/>
    <w:rsid w:val="00C26AF5"/>
    <w:rsid w:val="00C27B50"/>
    <w:rsid w:val="00C301A6"/>
    <w:rsid w:val="00C36775"/>
    <w:rsid w:val="00C5120E"/>
    <w:rsid w:val="00C668C8"/>
    <w:rsid w:val="00C7584D"/>
    <w:rsid w:val="00C80C45"/>
    <w:rsid w:val="00C85A0C"/>
    <w:rsid w:val="00CB43B2"/>
    <w:rsid w:val="00CB6C91"/>
    <w:rsid w:val="00CB7D11"/>
    <w:rsid w:val="00CC08C2"/>
    <w:rsid w:val="00D02635"/>
    <w:rsid w:val="00D03107"/>
    <w:rsid w:val="00D141EB"/>
    <w:rsid w:val="00D17C89"/>
    <w:rsid w:val="00D32EE5"/>
    <w:rsid w:val="00D37E9D"/>
    <w:rsid w:val="00D44B0E"/>
    <w:rsid w:val="00D60873"/>
    <w:rsid w:val="00D62163"/>
    <w:rsid w:val="00D71BD1"/>
    <w:rsid w:val="00D73B63"/>
    <w:rsid w:val="00D771AF"/>
    <w:rsid w:val="00D831F0"/>
    <w:rsid w:val="00D875AD"/>
    <w:rsid w:val="00DA222C"/>
    <w:rsid w:val="00DB56C0"/>
    <w:rsid w:val="00DC202A"/>
    <w:rsid w:val="00DC293A"/>
    <w:rsid w:val="00DC5413"/>
    <w:rsid w:val="00DE125B"/>
    <w:rsid w:val="00DE6023"/>
    <w:rsid w:val="00E0568E"/>
    <w:rsid w:val="00E0669C"/>
    <w:rsid w:val="00E07ACF"/>
    <w:rsid w:val="00E11658"/>
    <w:rsid w:val="00E31971"/>
    <w:rsid w:val="00E32852"/>
    <w:rsid w:val="00E44AC5"/>
    <w:rsid w:val="00E51408"/>
    <w:rsid w:val="00E5529E"/>
    <w:rsid w:val="00E6275C"/>
    <w:rsid w:val="00E653DC"/>
    <w:rsid w:val="00E67DB9"/>
    <w:rsid w:val="00E815A1"/>
    <w:rsid w:val="00E8188B"/>
    <w:rsid w:val="00E81ED8"/>
    <w:rsid w:val="00E83A75"/>
    <w:rsid w:val="00E8791A"/>
    <w:rsid w:val="00E9185B"/>
    <w:rsid w:val="00E94495"/>
    <w:rsid w:val="00EA4D93"/>
    <w:rsid w:val="00EA64F3"/>
    <w:rsid w:val="00EC158F"/>
    <w:rsid w:val="00EC486B"/>
    <w:rsid w:val="00ED5921"/>
    <w:rsid w:val="00EE25AD"/>
    <w:rsid w:val="00EF5A84"/>
    <w:rsid w:val="00EF7988"/>
    <w:rsid w:val="00EF7FF1"/>
    <w:rsid w:val="00F03CD6"/>
    <w:rsid w:val="00F05B9E"/>
    <w:rsid w:val="00F11C2D"/>
    <w:rsid w:val="00F422AD"/>
    <w:rsid w:val="00F432DE"/>
    <w:rsid w:val="00F43E27"/>
    <w:rsid w:val="00F51FBD"/>
    <w:rsid w:val="00F54AB1"/>
    <w:rsid w:val="00F57FA1"/>
    <w:rsid w:val="00F732EE"/>
    <w:rsid w:val="00F742AB"/>
    <w:rsid w:val="00F9036C"/>
    <w:rsid w:val="00FA0D47"/>
    <w:rsid w:val="00FA348F"/>
    <w:rsid w:val="00FB42C3"/>
    <w:rsid w:val="00FC05FF"/>
    <w:rsid w:val="00FF001A"/>
    <w:rsid w:val="00FF17C0"/>
    <w:rsid w:val="00FF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F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A42468"/>
    <w:rPr>
      <w:lang w:eastAsia="en-US"/>
    </w:rPr>
  </w:style>
  <w:style w:type="table" w:styleId="TableGrid">
    <w:name w:val="Table Grid"/>
    <w:basedOn w:val="TableNormal"/>
    <w:uiPriority w:val="99"/>
    <w:rsid w:val="00A424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A4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0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3E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56FA3"/>
    <w:pPr>
      <w:ind w:firstLine="539"/>
      <w:jc w:val="both"/>
    </w:pPr>
    <w:rPr>
      <w:rFonts w:ascii="Arial" w:eastAsia="Times New Roman" w:hAnsi="Arial"/>
      <w:b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0B64A0"/>
    <w:rPr>
      <w:sz w:val="22"/>
      <w:lang w:val="ru-RU" w:eastAsia="en-US"/>
    </w:rPr>
  </w:style>
  <w:style w:type="character" w:customStyle="1" w:styleId="s10">
    <w:name w:val="s_10"/>
    <w:uiPriority w:val="99"/>
    <w:rsid w:val="000B64A0"/>
  </w:style>
  <w:style w:type="paragraph" w:customStyle="1" w:styleId="formattext">
    <w:name w:val="formattext"/>
    <w:basedOn w:val="Normal"/>
    <w:uiPriority w:val="99"/>
    <w:rsid w:val="001F18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5129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uiPriority w:val="99"/>
    <w:rsid w:val="00AC19F0"/>
    <w:rPr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6</Pages>
  <Words>2331</Words>
  <Characters>13290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Сравнительная таблица предлагаемых изменений к</dc:title>
  <dc:subject/>
  <dc:creator>Дмитрий В. Карташов</dc:creator>
  <cp:keywords/>
  <dc:description/>
  <cp:lastModifiedBy>Romanova_SK</cp:lastModifiedBy>
  <cp:revision>7</cp:revision>
  <cp:lastPrinted>2023-09-07T09:16:00Z</cp:lastPrinted>
  <dcterms:created xsi:type="dcterms:W3CDTF">2023-09-01T14:14:00Z</dcterms:created>
  <dcterms:modified xsi:type="dcterms:W3CDTF">2023-10-24T13:36:00Z</dcterms:modified>
</cp:coreProperties>
</file>