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AF" w:rsidRPr="0078409B" w:rsidRDefault="00676FAF" w:rsidP="00676FAF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76FAF" w:rsidRPr="0078409B" w:rsidRDefault="00676FAF" w:rsidP="00676FA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676FAF" w:rsidRPr="0078409B" w:rsidRDefault="00676FAF" w:rsidP="00676FAF">
      <w:pPr>
        <w:jc w:val="center"/>
        <w:rPr>
          <w:rFonts w:ascii="Times New Roman" w:hAnsi="Times New Roman"/>
          <w:bCs/>
          <w:sz w:val="28"/>
          <w:szCs w:val="28"/>
        </w:rPr>
      </w:pPr>
      <w:r w:rsidRPr="0078409B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676FAF" w:rsidRPr="0078409B" w:rsidRDefault="00676FAF" w:rsidP="00676FA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6FAF" w:rsidRPr="0078409B" w:rsidRDefault="00676FAF" w:rsidP="00676FA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409B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676FAF" w:rsidRPr="0078409B" w:rsidRDefault="00676FAF" w:rsidP="00676FAF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3"/>
        <w:gridCol w:w="3226"/>
        <w:gridCol w:w="3198"/>
      </w:tblGrid>
      <w:tr w:rsidR="00676FAF" w:rsidRPr="0078409B" w:rsidTr="007048A2">
        <w:tc>
          <w:tcPr>
            <w:tcW w:w="3284" w:type="dxa"/>
            <w:hideMark/>
          </w:tcPr>
          <w:p w:rsidR="00676FAF" w:rsidRPr="0078409B" w:rsidRDefault="00676FAF" w:rsidP="007048A2">
            <w:pPr>
              <w:widowControl w:val="0"/>
              <w:spacing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28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 w:rsidRPr="008250D4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января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78409B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</w:t>
            </w:r>
            <w:r w:rsidRPr="0078409B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284" w:type="dxa"/>
            <w:hideMark/>
          </w:tcPr>
          <w:p w:rsidR="00676FAF" w:rsidRPr="0078409B" w:rsidRDefault="00676FAF" w:rsidP="007048A2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285" w:type="dxa"/>
            <w:hideMark/>
          </w:tcPr>
          <w:p w:rsidR="00676FAF" w:rsidRPr="0078409B" w:rsidRDefault="00676FAF" w:rsidP="00676FAF">
            <w:pPr>
              <w:widowControl w:val="0"/>
              <w:spacing w:line="256" w:lineRule="auto"/>
              <w:jc w:val="right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02</w:t>
            </w:r>
          </w:p>
        </w:tc>
      </w:tr>
    </w:tbl>
    <w:p w:rsidR="00676FAF" w:rsidRPr="0078409B" w:rsidRDefault="00676FAF" w:rsidP="00676FAF">
      <w:pPr>
        <w:rPr>
          <w:rFonts w:ascii="Times New Roman" w:hAnsi="Times New Roman"/>
          <w:sz w:val="28"/>
          <w:szCs w:val="28"/>
        </w:rPr>
      </w:pPr>
    </w:p>
    <w:p w:rsidR="006349DF" w:rsidRPr="000469B3" w:rsidRDefault="006349DF" w:rsidP="006349DF">
      <w:pPr>
        <w:pStyle w:val="ConsPlusTitle"/>
        <w:ind w:right="198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9B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r w:rsidRPr="000469B3">
        <w:rPr>
          <w:rStyle w:val="a5"/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 претендующими на замещение должностей муниципальной службы</w:t>
      </w:r>
      <w:r w:rsidRPr="000469B3">
        <w:rPr>
          <w:rFonts w:ascii="Times New Roman" w:hAnsi="Times New Roman" w:cs="Times New Roman"/>
          <w:b w:val="0"/>
          <w:sz w:val="28"/>
          <w:szCs w:val="28"/>
        </w:rPr>
        <w:t xml:space="preserve"> в Осташковской городской Думе</w:t>
      </w:r>
      <w:r w:rsidRPr="000469B3">
        <w:rPr>
          <w:rStyle w:val="a5"/>
          <w:rFonts w:ascii="Times New Roman" w:hAnsi="Times New Roman" w:cs="Times New Roman"/>
          <w:sz w:val="28"/>
          <w:szCs w:val="28"/>
        </w:rPr>
        <w:t xml:space="preserve"> и муниципальными служащими </w:t>
      </w:r>
      <w:r w:rsidRPr="000469B3">
        <w:rPr>
          <w:rFonts w:ascii="Times New Roman" w:hAnsi="Times New Roman" w:cs="Times New Roman"/>
          <w:b w:val="0"/>
          <w:sz w:val="28"/>
          <w:szCs w:val="28"/>
        </w:rPr>
        <w:t xml:space="preserve">Осташковской городской Думы, </w:t>
      </w:r>
      <w:r w:rsidRPr="00D23813">
        <w:rPr>
          <w:rFonts w:ascii="Times New Roman" w:hAnsi="Times New Roman" w:cs="Times New Roman"/>
          <w:b w:val="0"/>
          <w:sz w:val="28"/>
          <w:szCs w:val="28"/>
        </w:rPr>
        <w:t>а также проверке соблюдения</w:t>
      </w:r>
      <w:r w:rsidRPr="00D23813">
        <w:rPr>
          <w:rStyle w:val="a5"/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 w:rsidRPr="00D23813">
        <w:rPr>
          <w:rFonts w:ascii="Times New Roman" w:hAnsi="Times New Roman" w:cs="Times New Roman"/>
          <w:b w:val="0"/>
          <w:sz w:val="28"/>
          <w:szCs w:val="28"/>
        </w:rPr>
        <w:t>Осташковской городской Думы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</w:t>
      </w:r>
    </w:p>
    <w:p w:rsidR="006349DF" w:rsidRDefault="006349DF" w:rsidP="006349DF">
      <w:pPr>
        <w:pStyle w:val="a3"/>
        <w:ind w:right="1982" w:firstLine="709"/>
        <w:jc w:val="both"/>
        <w:rPr>
          <w:rFonts w:ascii="Times New Roman" w:hAnsi="Times New Roman"/>
          <w:sz w:val="28"/>
          <w:szCs w:val="28"/>
        </w:rPr>
      </w:pPr>
    </w:p>
    <w:p w:rsidR="00911B6F" w:rsidRPr="000469B3" w:rsidRDefault="00911B6F" w:rsidP="006349DF">
      <w:pPr>
        <w:pStyle w:val="a3"/>
        <w:ind w:right="1982" w:firstLine="709"/>
        <w:jc w:val="both"/>
        <w:rPr>
          <w:rFonts w:ascii="Times New Roman" w:hAnsi="Times New Roman"/>
          <w:sz w:val="28"/>
          <w:szCs w:val="28"/>
        </w:rPr>
      </w:pPr>
    </w:p>
    <w:p w:rsidR="004803A6" w:rsidRPr="00BB6377" w:rsidRDefault="006349DF" w:rsidP="004803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 №25-ФЗ «О муниципальной службе в Российской Федерации», Федеральным законом от 25.12.2008 N 273-ФЗ «О противодействии коррупции», законом Тверской области от 09.11.2007 N 121-ЗО «О регулировании отдельных вопросов муниципальной службы в Тверской области», </w:t>
      </w:r>
      <w:r w:rsidR="004803A6" w:rsidRPr="00BB6377">
        <w:rPr>
          <w:rFonts w:ascii="Times New Roman" w:hAnsi="Times New Roman"/>
          <w:sz w:val="28"/>
          <w:szCs w:val="28"/>
        </w:rPr>
        <w:t xml:space="preserve">Положением о муниципальной службе в Осташковском городском округе, утвержденным решением Осташковской городской Думы от 15.12.2017 №71 (с изменениями от 16.02.2018 №104, от 26.07.2018 №148, от 29.11.2018 №172, от 28.03.2019 №197, от 27.02.2020 №235, от 24.09.2020 №259, от 14.10.2021 №296) 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9DF" w:rsidRPr="008F5193" w:rsidRDefault="006349DF" w:rsidP="006349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ПОСТАНОВЛЯЮ:</w:t>
      </w:r>
    </w:p>
    <w:p w:rsidR="006349DF" w:rsidRPr="008F5193" w:rsidRDefault="006349DF" w:rsidP="006349D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519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F5193">
        <w:rPr>
          <w:rFonts w:ascii="Times New Roman" w:hAnsi="Times New Roman" w:cs="Times New Roman"/>
          <w:sz w:val="28"/>
          <w:szCs w:val="28"/>
        </w:rPr>
        <w:t xml:space="preserve"> </w:t>
      </w:r>
      <w:r w:rsidRPr="008F5193">
        <w:rPr>
          <w:rFonts w:ascii="Times New Roman" w:hAnsi="Times New Roman" w:cs="Times New Roman"/>
          <w:b w:val="0"/>
          <w:sz w:val="28"/>
          <w:szCs w:val="28"/>
        </w:rPr>
        <w:t>Утвердить Положение</w:t>
      </w:r>
      <w:r w:rsidRPr="008F5193">
        <w:rPr>
          <w:rFonts w:ascii="Times New Roman" w:hAnsi="Times New Roman" w:cs="Times New Roman"/>
          <w:sz w:val="28"/>
          <w:szCs w:val="28"/>
        </w:rPr>
        <w:t xml:space="preserve"> </w:t>
      </w:r>
      <w:r w:rsidRPr="008F5193">
        <w:rPr>
          <w:rStyle w:val="a5"/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 претендующими на замещение должностей муниципальной службы</w:t>
      </w:r>
      <w:r w:rsidRPr="008F5193">
        <w:rPr>
          <w:rFonts w:ascii="Times New Roman" w:hAnsi="Times New Roman" w:cs="Times New Roman"/>
          <w:sz w:val="28"/>
          <w:szCs w:val="28"/>
        </w:rPr>
        <w:t xml:space="preserve"> </w:t>
      </w:r>
      <w:r w:rsidRPr="008F5193">
        <w:rPr>
          <w:rFonts w:ascii="Times New Roman" w:hAnsi="Times New Roman" w:cs="Times New Roman"/>
          <w:b w:val="0"/>
          <w:sz w:val="28"/>
          <w:szCs w:val="28"/>
        </w:rPr>
        <w:t>в Осташковской городской Думе</w:t>
      </w:r>
      <w:r w:rsidRPr="008F5193">
        <w:rPr>
          <w:rStyle w:val="a5"/>
          <w:rFonts w:ascii="Times New Roman" w:hAnsi="Times New Roman" w:cs="Times New Roman"/>
          <w:sz w:val="28"/>
          <w:szCs w:val="28"/>
        </w:rPr>
        <w:t xml:space="preserve"> и муниципальными служащими </w:t>
      </w:r>
      <w:r w:rsidRPr="008F5193">
        <w:rPr>
          <w:rFonts w:ascii="Times New Roman" w:hAnsi="Times New Roman" w:cs="Times New Roman"/>
          <w:b w:val="0"/>
          <w:sz w:val="28"/>
          <w:szCs w:val="28"/>
        </w:rPr>
        <w:t>Осташковской городской Думы, а также проверке соблюдения</w:t>
      </w:r>
      <w:r w:rsidRPr="008F5193">
        <w:rPr>
          <w:rStyle w:val="a5"/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 w:rsidRPr="008F5193">
        <w:rPr>
          <w:rFonts w:ascii="Times New Roman" w:hAnsi="Times New Roman" w:cs="Times New Roman"/>
          <w:b w:val="0"/>
          <w:sz w:val="28"/>
          <w:szCs w:val="28"/>
        </w:rPr>
        <w:t xml:space="preserve">Осташковской городской Думы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согласно приложению к настоящему постановлению. 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муниципального образования Осташковский городской округ в информационно-телекоммуникационной сети «Интернет».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03A6" w:rsidRPr="00BB6377" w:rsidRDefault="004803A6" w:rsidP="004803A6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6377">
        <w:rPr>
          <w:rFonts w:ascii="Times New Roman" w:hAnsi="Times New Roman"/>
          <w:color w:val="000000"/>
          <w:sz w:val="28"/>
          <w:szCs w:val="28"/>
        </w:rPr>
        <w:t>3.</w:t>
      </w:r>
      <w:r w:rsidRPr="00BB6377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подписания.</w:t>
      </w:r>
    </w:p>
    <w:p w:rsidR="004803A6" w:rsidRDefault="004803A6" w:rsidP="004803A6">
      <w:pPr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03A6" w:rsidRPr="004803A6" w:rsidRDefault="004803A6" w:rsidP="004803A6">
      <w:pPr>
        <w:pStyle w:val="ConsPlusTitle"/>
        <w:ind w:right="-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03A6">
        <w:rPr>
          <w:rFonts w:ascii="Times New Roman" w:hAnsi="Times New Roman"/>
          <w:b w:val="0"/>
          <w:color w:val="000000"/>
          <w:sz w:val="28"/>
          <w:szCs w:val="28"/>
        </w:rPr>
        <w:t>4.</w:t>
      </w:r>
      <w:r w:rsidRPr="004803A6">
        <w:rPr>
          <w:rFonts w:ascii="Times New Roman" w:hAnsi="Times New Roman"/>
          <w:b w:val="0"/>
          <w:sz w:val="28"/>
          <w:szCs w:val="28"/>
        </w:rPr>
        <w:t xml:space="preserve"> С момента вступления в силу настоящего пос</w:t>
      </w:r>
      <w:r w:rsidR="00027A50">
        <w:rPr>
          <w:rFonts w:ascii="Times New Roman" w:hAnsi="Times New Roman"/>
          <w:b w:val="0"/>
          <w:sz w:val="28"/>
          <w:szCs w:val="28"/>
        </w:rPr>
        <w:t>тановления, признать утратившим</w:t>
      </w:r>
      <w:bookmarkStart w:id="0" w:name="_GoBack"/>
      <w:bookmarkEnd w:id="0"/>
      <w:r w:rsidRPr="004803A6">
        <w:rPr>
          <w:rFonts w:ascii="Times New Roman" w:hAnsi="Times New Roman"/>
          <w:b w:val="0"/>
          <w:sz w:val="28"/>
          <w:szCs w:val="28"/>
        </w:rPr>
        <w:t xml:space="preserve"> силу </w:t>
      </w:r>
      <w:r w:rsidRPr="004803A6">
        <w:rPr>
          <w:rFonts w:ascii="Times New Roman" w:hAnsi="Times New Roman"/>
          <w:b w:val="0"/>
          <w:color w:val="000000"/>
          <w:sz w:val="28"/>
          <w:szCs w:val="28"/>
        </w:rPr>
        <w:t>Постановление Председателя Осташковской городской Думы</w:t>
      </w:r>
      <w:r w:rsidRPr="004803A6">
        <w:rPr>
          <w:rFonts w:ascii="Times New Roman" w:hAnsi="Times New Roman"/>
          <w:b w:val="0"/>
          <w:sz w:val="28"/>
          <w:szCs w:val="28"/>
        </w:rPr>
        <w:t xml:space="preserve"> от 03.02.2020 №01 «</w:t>
      </w:r>
      <w:r w:rsidRPr="004803A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r w:rsidRPr="004803A6">
        <w:rPr>
          <w:rStyle w:val="a5"/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 претендующими на замещение должностей муниципальной службы</w:t>
      </w:r>
      <w:r w:rsidRPr="004803A6">
        <w:rPr>
          <w:rFonts w:ascii="Times New Roman" w:hAnsi="Times New Roman" w:cs="Times New Roman"/>
          <w:b w:val="0"/>
          <w:sz w:val="28"/>
          <w:szCs w:val="28"/>
        </w:rPr>
        <w:t xml:space="preserve"> в Осташковской городской Думе</w:t>
      </w:r>
      <w:r w:rsidRPr="004803A6">
        <w:rPr>
          <w:rStyle w:val="a5"/>
          <w:rFonts w:ascii="Times New Roman" w:hAnsi="Times New Roman" w:cs="Times New Roman"/>
          <w:sz w:val="28"/>
          <w:szCs w:val="28"/>
        </w:rPr>
        <w:t xml:space="preserve"> и муниципальными служащими </w:t>
      </w:r>
      <w:r w:rsidRPr="004803A6">
        <w:rPr>
          <w:rFonts w:ascii="Times New Roman" w:hAnsi="Times New Roman" w:cs="Times New Roman"/>
          <w:b w:val="0"/>
          <w:sz w:val="28"/>
          <w:szCs w:val="28"/>
        </w:rPr>
        <w:t>Осташковской городской Думы, а также проверке соблюдения</w:t>
      </w:r>
      <w:r w:rsidRPr="004803A6">
        <w:rPr>
          <w:rStyle w:val="a5"/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 w:rsidRPr="004803A6">
        <w:rPr>
          <w:rFonts w:ascii="Times New Roman" w:hAnsi="Times New Roman" w:cs="Times New Roman"/>
          <w:b w:val="0"/>
          <w:sz w:val="28"/>
          <w:szCs w:val="28"/>
        </w:rPr>
        <w:t>Осташковской городской Думы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</w:t>
      </w:r>
      <w:r w:rsidRPr="004803A6">
        <w:rPr>
          <w:rFonts w:ascii="Times New Roman" w:hAnsi="Times New Roman"/>
          <w:b w:val="0"/>
          <w:sz w:val="28"/>
          <w:szCs w:val="28"/>
        </w:rPr>
        <w:t>».</w:t>
      </w:r>
    </w:p>
    <w:p w:rsidR="004803A6" w:rsidRPr="004803A6" w:rsidRDefault="004803A6" w:rsidP="004803A6">
      <w:pPr>
        <w:widowControl w:val="0"/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40"/>
        <w:gridCol w:w="4258"/>
      </w:tblGrid>
      <w:tr w:rsidR="006349DF" w:rsidRPr="008F5193" w:rsidTr="00080E8C">
        <w:tc>
          <w:tcPr>
            <w:tcW w:w="5240" w:type="dxa"/>
            <w:hideMark/>
          </w:tcPr>
          <w:p w:rsidR="006349DF" w:rsidRPr="008F5193" w:rsidRDefault="006349DF" w:rsidP="00080E8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F51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Председатель </w:t>
            </w:r>
          </w:p>
          <w:p w:rsidR="006349DF" w:rsidRPr="008F5193" w:rsidRDefault="006349DF" w:rsidP="00080E8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F51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Осташковской городской Думы</w:t>
            </w:r>
          </w:p>
        </w:tc>
        <w:tc>
          <w:tcPr>
            <w:tcW w:w="4258" w:type="dxa"/>
          </w:tcPr>
          <w:p w:rsidR="006349DF" w:rsidRPr="008F5193" w:rsidRDefault="006349DF" w:rsidP="00080E8C">
            <w:pPr>
              <w:pStyle w:val="a3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349DF" w:rsidRPr="008F5193" w:rsidRDefault="006349DF" w:rsidP="00080E8C">
            <w:pPr>
              <w:pStyle w:val="a3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F51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М.А.Волков</w:t>
            </w:r>
            <w:proofErr w:type="spellEnd"/>
          </w:p>
        </w:tc>
      </w:tr>
    </w:tbl>
    <w:p w:rsidR="006349DF" w:rsidRPr="008F5193" w:rsidRDefault="006349DF" w:rsidP="006349D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br w:type="page"/>
      </w:r>
    </w:p>
    <w:p w:rsidR="00230F4A" w:rsidRPr="00353109" w:rsidRDefault="00230F4A" w:rsidP="00230F4A">
      <w:pPr>
        <w:jc w:val="right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30F4A" w:rsidRPr="00353109" w:rsidRDefault="00230F4A" w:rsidP="00230F4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353109">
        <w:rPr>
          <w:rFonts w:ascii="Times New Roman" w:hAnsi="Times New Roman"/>
          <w:sz w:val="28"/>
          <w:szCs w:val="28"/>
        </w:rPr>
        <w:t>к</w:t>
      </w:r>
      <w:proofErr w:type="gramEnd"/>
      <w:r w:rsidRPr="00353109">
        <w:rPr>
          <w:rFonts w:ascii="Times New Roman" w:hAnsi="Times New Roman"/>
          <w:sz w:val="28"/>
          <w:szCs w:val="28"/>
        </w:rPr>
        <w:t xml:space="preserve"> постановлению Председателя </w:t>
      </w:r>
    </w:p>
    <w:p w:rsidR="00230F4A" w:rsidRPr="00353109" w:rsidRDefault="00230F4A" w:rsidP="00230F4A">
      <w:pPr>
        <w:jc w:val="right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t>Осташков</w:t>
      </w:r>
      <w:r>
        <w:rPr>
          <w:rFonts w:ascii="Times New Roman" w:hAnsi="Times New Roman"/>
          <w:sz w:val="28"/>
          <w:szCs w:val="28"/>
        </w:rPr>
        <w:t>с</w:t>
      </w:r>
      <w:r w:rsidRPr="00353109">
        <w:rPr>
          <w:rFonts w:ascii="Times New Roman" w:hAnsi="Times New Roman"/>
          <w:sz w:val="28"/>
          <w:szCs w:val="28"/>
        </w:rPr>
        <w:t xml:space="preserve">кой городской Думы </w:t>
      </w:r>
    </w:p>
    <w:p w:rsidR="00230F4A" w:rsidRPr="008D0BD6" w:rsidRDefault="00230F4A" w:rsidP="00230F4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353109">
        <w:rPr>
          <w:rFonts w:ascii="Times New Roman" w:hAnsi="Times New Roman"/>
          <w:sz w:val="28"/>
          <w:szCs w:val="28"/>
        </w:rPr>
        <w:t>от</w:t>
      </w:r>
      <w:proofErr w:type="gramEnd"/>
      <w:r w:rsidRPr="00353109">
        <w:rPr>
          <w:rFonts w:ascii="Times New Roman" w:hAnsi="Times New Roman"/>
          <w:sz w:val="28"/>
          <w:szCs w:val="28"/>
        </w:rPr>
        <w:t xml:space="preserve"> «</w:t>
      </w:r>
      <w:r w:rsidR="00676FAF" w:rsidRPr="00676FAF">
        <w:rPr>
          <w:rFonts w:ascii="Times New Roman" w:hAnsi="Times New Roman"/>
          <w:sz w:val="28"/>
          <w:szCs w:val="28"/>
          <w:u w:val="single"/>
        </w:rPr>
        <w:t>28</w:t>
      </w:r>
      <w:r w:rsidRPr="003531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76FAF" w:rsidRPr="00676FAF">
        <w:rPr>
          <w:rFonts w:ascii="Times New Roman" w:hAnsi="Times New Roman"/>
          <w:sz w:val="28"/>
          <w:szCs w:val="28"/>
          <w:u w:val="single"/>
        </w:rPr>
        <w:t>января</w:t>
      </w:r>
      <w:r w:rsidR="00676FA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u w:val="single"/>
        </w:rPr>
        <w:t>02</w:t>
      </w:r>
      <w:r w:rsidR="00D23813">
        <w:rPr>
          <w:rFonts w:ascii="Times New Roman" w:hAnsi="Times New Roman"/>
          <w:sz w:val="28"/>
          <w:szCs w:val="28"/>
          <w:u w:val="single"/>
        </w:rPr>
        <w:t>2</w:t>
      </w:r>
      <w:r w:rsidRPr="00353109">
        <w:rPr>
          <w:rFonts w:ascii="Times New Roman" w:hAnsi="Times New Roman"/>
          <w:sz w:val="28"/>
          <w:szCs w:val="28"/>
        </w:rPr>
        <w:t xml:space="preserve"> г. №</w:t>
      </w:r>
      <w:r w:rsidRPr="008D0BD6">
        <w:rPr>
          <w:rFonts w:ascii="Times New Roman" w:hAnsi="Times New Roman"/>
          <w:sz w:val="28"/>
          <w:szCs w:val="28"/>
        </w:rPr>
        <w:t xml:space="preserve"> </w:t>
      </w:r>
      <w:r w:rsidR="00676FAF" w:rsidRPr="00676FAF">
        <w:rPr>
          <w:rFonts w:ascii="Times New Roman" w:hAnsi="Times New Roman"/>
          <w:sz w:val="28"/>
          <w:szCs w:val="28"/>
          <w:u w:val="single"/>
        </w:rPr>
        <w:t>02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9DF" w:rsidRPr="008F5193" w:rsidRDefault="006349DF" w:rsidP="006349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49DF" w:rsidRPr="008F5193" w:rsidRDefault="006349DF" w:rsidP="00634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5193">
        <w:rPr>
          <w:rFonts w:ascii="Times New Roman" w:hAnsi="Times New Roman"/>
          <w:b/>
          <w:sz w:val="28"/>
          <w:szCs w:val="28"/>
        </w:rPr>
        <w:t>Положение</w:t>
      </w:r>
    </w:p>
    <w:p w:rsidR="006349DF" w:rsidRPr="008F5193" w:rsidRDefault="006349DF" w:rsidP="00634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F5193">
        <w:rPr>
          <w:rStyle w:val="a5"/>
          <w:rFonts w:ascii="Times New Roman" w:hAnsi="Times New Roman"/>
          <w:sz w:val="28"/>
          <w:szCs w:val="28"/>
        </w:rPr>
        <w:t>о</w:t>
      </w:r>
      <w:proofErr w:type="gramEnd"/>
      <w:r w:rsidRPr="008F5193">
        <w:rPr>
          <w:rStyle w:val="a5"/>
          <w:rFonts w:ascii="Times New Roman" w:hAnsi="Times New Roman"/>
          <w:sz w:val="28"/>
          <w:szCs w:val="28"/>
        </w:rPr>
        <w:t xml:space="preserve"> проверке достоверности и полноты сведений, представляемых гражданами претендующими на замещение </w:t>
      </w:r>
      <w:r w:rsidRPr="00230F4A">
        <w:rPr>
          <w:rStyle w:val="a5"/>
          <w:rFonts w:ascii="Times New Roman" w:hAnsi="Times New Roman"/>
          <w:color w:val="000000" w:themeColor="text1"/>
          <w:sz w:val="28"/>
          <w:szCs w:val="28"/>
        </w:rPr>
        <w:t>должностей</w:t>
      </w:r>
      <w:r w:rsidRPr="008F5193">
        <w:rPr>
          <w:rStyle w:val="a5"/>
          <w:rFonts w:ascii="Times New Roman" w:hAnsi="Times New Roman"/>
          <w:sz w:val="28"/>
          <w:szCs w:val="28"/>
        </w:rPr>
        <w:t xml:space="preserve"> муниципальной службы</w:t>
      </w:r>
      <w:r w:rsidRPr="008F5193">
        <w:rPr>
          <w:rFonts w:ascii="Times New Roman" w:hAnsi="Times New Roman"/>
          <w:b/>
          <w:sz w:val="28"/>
          <w:szCs w:val="28"/>
        </w:rPr>
        <w:t xml:space="preserve"> в Осташковской городской Думе</w:t>
      </w:r>
      <w:r w:rsidRPr="008F5193">
        <w:rPr>
          <w:rStyle w:val="a5"/>
          <w:rFonts w:ascii="Times New Roman" w:hAnsi="Times New Roman"/>
          <w:sz w:val="28"/>
          <w:szCs w:val="28"/>
        </w:rPr>
        <w:t xml:space="preserve"> и муниципальными служащими </w:t>
      </w:r>
      <w:r w:rsidRPr="008F5193">
        <w:rPr>
          <w:rFonts w:ascii="Times New Roman" w:hAnsi="Times New Roman"/>
          <w:b/>
          <w:sz w:val="28"/>
          <w:szCs w:val="28"/>
        </w:rPr>
        <w:t>Осташковской городской Думы, а также проверке соблюдения</w:t>
      </w:r>
      <w:r w:rsidRPr="008F5193">
        <w:rPr>
          <w:rStyle w:val="a5"/>
          <w:rFonts w:ascii="Times New Roman" w:hAnsi="Times New Roman"/>
          <w:sz w:val="28"/>
          <w:szCs w:val="28"/>
        </w:rPr>
        <w:t xml:space="preserve"> муниципальными служащими </w:t>
      </w:r>
      <w:r w:rsidRPr="008F5193">
        <w:rPr>
          <w:rFonts w:ascii="Times New Roman" w:hAnsi="Times New Roman"/>
          <w:b/>
          <w:sz w:val="28"/>
          <w:szCs w:val="28"/>
        </w:rPr>
        <w:t>Осташковской городской Думы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</w:t>
      </w:r>
    </w:p>
    <w:p w:rsidR="006349DF" w:rsidRPr="008F5193" w:rsidRDefault="006349DF" w:rsidP="00634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действующим законодательством: </w:t>
      </w:r>
    </w:p>
    <w:p w:rsidR="006349DF" w:rsidRPr="008F5193" w:rsidRDefault="006349DF" w:rsidP="00230F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- гражданами, претендующими на замещение должностей муниципальной службы, предусмотренных перечнем должностей</w:t>
      </w:r>
      <w:r w:rsidRPr="008F5193">
        <w:rPr>
          <w:rFonts w:ascii="Times New Roman" w:hAnsi="Times New Roman"/>
          <w:color w:val="000000"/>
          <w:sz w:val="28"/>
          <w:szCs w:val="28"/>
        </w:rPr>
        <w:t xml:space="preserve"> муниципальной службы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утвержденным Постановлением Председателя Осташковской городской Думы </w:t>
      </w:r>
      <w:r w:rsidRPr="008F5193">
        <w:rPr>
          <w:rFonts w:ascii="Times New Roman" w:hAnsi="Times New Roman"/>
          <w:sz w:val="28"/>
          <w:szCs w:val="28"/>
        </w:rPr>
        <w:t>(далее – перечень должностей) (далее – гражданин, претендующий на замещение должности муниципальной службы)</w:t>
      </w:r>
      <w:r w:rsidR="004803A6">
        <w:rPr>
          <w:rFonts w:ascii="Times New Roman" w:hAnsi="Times New Roman"/>
          <w:sz w:val="28"/>
          <w:szCs w:val="28"/>
        </w:rPr>
        <w:t xml:space="preserve"> </w:t>
      </w:r>
      <w:r w:rsidRPr="008F5193">
        <w:rPr>
          <w:rFonts w:ascii="Times New Roman" w:hAnsi="Times New Roman"/>
          <w:sz w:val="28"/>
          <w:szCs w:val="28"/>
        </w:rPr>
        <w:t xml:space="preserve">на отчетную дату; </w:t>
      </w:r>
    </w:p>
    <w:p w:rsidR="006349DF" w:rsidRPr="008F5193" w:rsidRDefault="006349DF" w:rsidP="00230F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- муниципальными служащими, замещающими должности муниципальной службы, предусмотренные перечнем должностей (далее – муниципальные служащие), за отчетный период и за два года, предшествующие отчетному периоду; 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2) достоверности и полноты сведений, представленных гражданами (в части, касающейся профилактики коррупционных правонарушений),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 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3) соблюдения муниципальными служащими в течении трех лет, предшествующих поступлению информации, явившейся основанием для осуществления проверки, предусмотренной настоящим подпунктом, </w:t>
      </w:r>
      <w:r w:rsidRPr="008F5193">
        <w:rPr>
          <w:rFonts w:ascii="Times New Roman" w:hAnsi="Times New Roman"/>
          <w:sz w:val="28"/>
          <w:szCs w:val="28"/>
        </w:rPr>
        <w:lastRenderedPageBreak/>
        <w:t>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- требования к служебному поведению).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2. Проверка, предусмотренная </w:t>
      </w:r>
      <w:hyperlink w:anchor="P23" w:history="1">
        <w:r w:rsidRPr="008F5193">
          <w:rPr>
            <w:rFonts w:ascii="Times New Roman" w:hAnsi="Times New Roman"/>
            <w:sz w:val="28"/>
            <w:szCs w:val="28"/>
          </w:rPr>
          <w:t>подпунктами 2</w:t>
        </w:r>
      </w:hyperlink>
      <w:r w:rsidRPr="008F5193">
        <w:rPr>
          <w:rFonts w:ascii="Times New Roman" w:hAnsi="Times New Roman"/>
          <w:sz w:val="28"/>
          <w:szCs w:val="28"/>
        </w:rPr>
        <w:t xml:space="preserve"> и </w:t>
      </w:r>
      <w:hyperlink w:anchor="P25" w:history="1">
        <w:r w:rsidRPr="008F5193">
          <w:rPr>
            <w:rFonts w:ascii="Times New Roman" w:hAnsi="Times New Roman"/>
            <w:sz w:val="28"/>
            <w:szCs w:val="28"/>
          </w:rPr>
          <w:t>3 пункта 1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Осташковской городской Думе, и муниципальных служащих, замещающих любую должность муниципальной службы.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для замещения которых не предусмотрено представление указанных сведений, и претендующими на замещение должности муниципальной службы, для замещения которых предусмотрено представление указанных сведений,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4. Проверка, предусмотренная пунктом 1 настоящего Положения, осуществляется по решению представителя нанимателя (работодателя).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5. Представитель нанимателя (работодатель) определяет должностное лицо, которое осуществляет проверку: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служащими;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3) соблюдения муниципальными служащими в Осташковской городской Думе требований к служебному поведению. 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 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2) кадровыми службами органов местного самоуправления;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3) постоянно действующими руководящими органами политических партий и зарегистрированных в соответствии с законодательством Российской </w:t>
      </w:r>
      <w:r w:rsidRPr="008F5193">
        <w:rPr>
          <w:rFonts w:ascii="Times New Roman" w:hAnsi="Times New Roman"/>
          <w:sz w:val="28"/>
          <w:szCs w:val="28"/>
        </w:rPr>
        <w:lastRenderedPageBreak/>
        <w:t>Федерации общественных объединений, не являющихся политическими партиями;</w:t>
      </w:r>
    </w:p>
    <w:p w:rsidR="006349DF" w:rsidRPr="00600D53" w:rsidRDefault="006349DF" w:rsidP="00600D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0D53">
        <w:rPr>
          <w:rFonts w:ascii="Times New Roman" w:hAnsi="Times New Roman"/>
          <w:sz w:val="28"/>
          <w:szCs w:val="28"/>
        </w:rPr>
        <w:t>4) Советом общественности Осташковского городского округа;</w:t>
      </w:r>
    </w:p>
    <w:p w:rsidR="00600D53" w:rsidRPr="00600D53" w:rsidRDefault="006349DF" w:rsidP="00600D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0D53">
        <w:rPr>
          <w:rFonts w:ascii="Times New Roman" w:hAnsi="Times New Roman"/>
          <w:sz w:val="28"/>
          <w:szCs w:val="28"/>
        </w:rPr>
        <w:t xml:space="preserve">5) </w:t>
      </w:r>
      <w:r w:rsidR="00600D53" w:rsidRPr="00600D53">
        <w:rPr>
          <w:rFonts w:ascii="Times New Roman" w:hAnsi="Times New Roman"/>
          <w:sz w:val="28"/>
          <w:szCs w:val="28"/>
        </w:rPr>
        <w:t>общероссийскими средствами массовой информации.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7. Не может служить основанием для проверки: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1) информация анонимного характера;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2) информация, на основании которой ранее уже проводилась проверка и давались ответы заявителю.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0D53">
        <w:rPr>
          <w:rFonts w:ascii="Times New Roman" w:hAnsi="Times New Roman"/>
          <w:sz w:val="28"/>
          <w:szCs w:val="28"/>
          <w:highlight w:val="yellow"/>
        </w:rPr>
        <w:t xml:space="preserve">8. Проверка осуществляется в срок, не превышающий </w:t>
      </w:r>
      <w:r w:rsidR="00600D53">
        <w:rPr>
          <w:rFonts w:ascii="Times New Roman" w:hAnsi="Times New Roman"/>
          <w:sz w:val="28"/>
          <w:szCs w:val="28"/>
          <w:highlight w:val="yellow"/>
        </w:rPr>
        <w:t xml:space="preserve">60 календарных дней </w:t>
      </w:r>
      <w:r w:rsidRPr="00600D53">
        <w:rPr>
          <w:rFonts w:ascii="Times New Roman" w:hAnsi="Times New Roman"/>
          <w:sz w:val="28"/>
          <w:szCs w:val="28"/>
          <w:highlight w:val="yellow"/>
        </w:rPr>
        <w:t>со дня принятия решения о ее проведении представителем нанимателя. Представителем нанимателя срок проверки может быть продлен до</w:t>
      </w:r>
      <w:r w:rsidR="00600D53">
        <w:rPr>
          <w:rFonts w:ascii="Times New Roman" w:hAnsi="Times New Roman"/>
          <w:sz w:val="28"/>
          <w:szCs w:val="28"/>
          <w:highlight w:val="yellow"/>
        </w:rPr>
        <w:t xml:space="preserve"> 90 календарных дней</w:t>
      </w:r>
      <w:r w:rsidRPr="00600D53">
        <w:rPr>
          <w:rFonts w:ascii="Times New Roman" w:hAnsi="Times New Roman"/>
          <w:sz w:val="28"/>
          <w:szCs w:val="28"/>
          <w:highlight w:val="yellow"/>
        </w:rPr>
        <w:t>.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9. Проверка, предусмотренная </w:t>
      </w:r>
      <w:hyperlink w:anchor="P17" w:history="1">
        <w:r w:rsidRPr="008F5193">
          <w:rPr>
            <w:rFonts w:ascii="Times New Roman" w:hAnsi="Times New Roman"/>
            <w:sz w:val="28"/>
            <w:szCs w:val="28"/>
          </w:rPr>
          <w:t>пунктом 1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Положения, осуществляется: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47"/>
      <w:bookmarkEnd w:id="1"/>
      <w:proofErr w:type="gramStart"/>
      <w:r w:rsidRPr="008F5193">
        <w:rPr>
          <w:rFonts w:ascii="Times New Roman" w:hAnsi="Times New Roman"/>
          <w:sz w:val="28"/>
          <w:szCs w:val="28"/>
        </w:rPr>
        <w:t>а</w:t>
      </w:r>
      <w:proofErr w:type="gramEnd"/>
      <w:r w:rsidRPr="008F5193">
        <w:rPr>
          <w:rFonts w:ascii="Times New Roman" w:hAnsi="Times New Roman"/>
          <w:sz w:val="28"/>
          <w:szCs w:val="28"/>
        </w:rPr>
        <w:t>) самостоятельно;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193">
        <w:rPr>
          <w:rFonts w:ascii="Times New Roman" w:hAnsi="Times New Roman"/>
          <w:sz w:val="28"/>
          <w:szCs w:val="28"/>
        </w:rPr>
        <w:t>б</w:t>
      </w:r>
      <w:proofErr w:type="gramEnd"/>
      <w:r w:rsidRPr="008F5193">
        <w:rPr>
          <w:rFonts w:ascii="Times New Roman" w:hAnsi="Times New Roman"/>
          <w:sz w:val="28"/>
          <w:szCs w:val="28"/>
        </w:rPr>
        <w:t xml:space="preserve">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6" w:history="1">
        <w:r w:rsidRPr="008F5193">
          <w:rPr>
            <w:rFonts w:ascii="Times New Roman" w:hAnsi="Times New Roman"/>
            <w:sz w:val="28"/>
            <w:szCs w:val="28"/>
          </w:rPr>
          <w:t>частью третьей статьи 7</w:t>
        </w:r>
      </w:hyperlink>
      <w:r w:rsidRPr="008F5193">
        <w:rPr>
          <w:rFonts w:ascii="Times New Roman" w:hAnsi="Times New Roman"/>
          <w:sz w:val="28"/>
          <w:szCs w:val="28"/>
        </w:rPr>
        <w:t xml:space="preserve"> Федерального закона «Об оперативно-розыскной деятельности». При проведении проверки, предусмотренной настоящим подпунктом, представитель нанимателя обращается к Губернатору Тверской области с ходатайством о направлении им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7" w:history="1">
        <w:r w:rsidRPr="008F5193">
          <w:rPr>
            <w:rFonts w:ascii="Times New Roman" w:hAnsi="Times New Roman"/>
            <w:sz w:val="28"/>
            <w:szCs w:val="28"/>
          </w:rPr>
          <w:t>пунктом 7 части второй статьи 7</w:t>
        </w:r>
      </w:hyperlink>
      <w:r w:rsidRPr="008F5193">
        <w:rPr>
          <w:rFonts w:ascii="Times New Roman" w:hAnsi="Times New Roman"/>
          <w:sz w:val="28"/>
          <w:szCs w:val="28"/>
        </w:rPr>
        <w:t xml:space="preserve"> Федерального закона «Об оперативно-розыскной деятельности». В ходатайстве о направлении запроса должны содержаться сведения, указанные в </w:t>
      </w:r>
      <w:hyperlink w:anchor="P66" w:history="1">
        <w:r w:rsidRPr="008F5193">
          <w:rPr>
            <w:rFonts w:ascii="Times New Roman" w:hAnsi="Times New Roman"/>
            <w:sz w:val="28"/>
            <w:szCs w:val="28"/>
          </w:rPr>
          <w:t>пункте 11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10. При осуществлении проверки, предусмотренной </w:t>
      </w:r>
      <w:hyperlink w:anchor="P47" w:history="1">
        <w:r w:rsidRPr="008F5193">
          <w:rPr>
            <w:rFonts w:ascii="Times New Roman" w:hAnsi="Times New Roman"/>
            <w:sz w:val="28"/>
            <w:szCs w:val="28"/>
          </w:rPr>
          <w:t>подпунктом «а» пункта 9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Положения, должностное лицо вправе: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1) проводить беседу с гражданином или муниципальным служащим;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56"/>
      <w:bookmarkEnd w:id="2"/>
      <w:r w:rsidRPr="008F5193">
        <w:rPr>
          <w:rFonts w:ascii="Times New Roman" w:hAnsi="Times New Roman"/>
          <w:sz w:val="28"/>
          <w:szCs w:val="28"/>
        </w:rPr>
        <w:t>4)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органы и организации) об имеющихся у них сведениях: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193">
        <w:rPr>
          <w:rFonts w:ascii="Times New Roman" w:hAnsi="Times New Roman"/>
          <w:sz w:val="28"/>
          <w:szCs w:val="28"/>
        </w:rPr>
        <w:lastRenderedPageBreak/>
        <w:t>о</w:t>
      </w:r>
      <w:proofErr w:type="gramEnd"/>
      <w:r w:rsidRPr="008F5193">
        <w:rPr>
          <w:rFonts w:ascii="Times New Roman" w:hAnsi="Times New Roman"/>
          <w:sz w:val="28"/>
          <w:szCs w:val="28"/>
        </w:rPr>
        <w:t xml:space="preserve"> доходах, об имуществе и обязательствах имущественного характера гражданина или муниципального служащего его супруги (супруга) и несовершеннолетних детей;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193">
        <w:rPr>
          <w:rFonts w:ascii="Times New Roman" w:hAnsi="Times New Roman"/>
          <w:sz w:val="28"/>
          <w:szCs w:val="28"/>
        </w:rPr>
        <w:t>о</w:t>
      </w:r>
      <w:proofErr w:type="gramEnd"/>
      <w:r w:rsidRPr="008F5193">
        <w:rPr>
          <w:rFonts w:ascii="Times New Roman" w:hAnsi="Times New Roman"/>
          <w:sz w:val="28"/>
          <w:szCs w:val="28"/>
        </w:rPr>
        <w:t xml:space="preserve">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193">
        <w:rPr>
          <w:rFonts w:ascii="Times New Roman" w:hAnsi="Times New Roman"/>
          <w:sz w:val="28"/>
          <w:szCs w:val="28"/>
        </w:rPr>
        <w:t>о</w:t>
      </w:r>
      <w:proofErr w:type="gramEnd"/>
      <w:r w:rsidRPr="008F5193">
        <w:rPr>
          <w:rFonts w:ascii="Times New Roman" w:hAnsi="Times New Roman"/>
          <w:sz w:val="28"/>
          <w:szCs w:val="28"/>
        </w:rPr>
        <w:t xml:space="preserve"> соблюдении муниципальным служащим требований к служебному поведению;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6) осуществлять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11. В запросе, предусмотренном </w:t>
      </w:r>
      <w:hyperlink w:anchor="P56" w:history="1">
        <w:r w:rsidRPr="008F5193">
          <w:rPr>
            <w:rFonts w:ascii="Times New Roman" w:hAnsi="Times New Roman"/>
            <w:sz w:val="28"/>
            <w:szCs w:val="28"/>
          </w:rPr>
          <w:t>подпунктом 4 пункта 10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Положения, указываются: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1) фамилия, имя, отчество руководителя органа или организации, в которые направляется запрос;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6349DF" w:rsidRPr="00230F4A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30F4A">
        <w:rPr>
          <w:rFonts w:ascii="Times New Roman" w:hAnsi="Times New Roman"/>
          <w:sz w:val="28"/>
          <w:szCs w:val="28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 в отношении которого имеются сведения о несоблюдении им </w:t>
      </w:r>
      <w:r w:rsidR="00230F4A" w:rsidRPr="00230F4A">
        <w:rPr>
          <w:rFonts w:ascii="Times New Roman" w:hAnsi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исполнения им обязанностей, установленных Федеральным </w:t>
      </w:r>
      <w:hyperlink r:id="rId8" w:history="1">
        <w:r w:rsidR="00230F4A" w:rsidRPr="00230F4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30F4A" w:rsidRPr="00230F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0F4A" w:rsidRPr="00230F4A">
        <w:rPr>
          <w:rFonts w:ascii="Times New Roman" w:hAnsi="Times New Roman"/>
          <w:sz w:val="28"/>
          <w:szCs w:val="28"/>
        </w:rPr>
        <w:t>«О противодействии коррупции»</w:t>
      </w:r>
      <w:r w:rsidRPr="00230F4A">
        <w:rPr>
          <w:rFonts w:ascii="Times New Roman" w:hAnsi="Times New Roman"/>
          <w:sz w:val="28"/>
          <w:szCs w:val="28"/>
        </w:rPr>
        <w:t>;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4) идентификационный номер налогоплательщика (в случае направления запроса в налоговые органы Российской Федерации);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5) содержание и объем сведений, подлежащих проверке;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6) предлагаемый срок представления запрашиваемых сведений.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7) фамилия, инициалы и номер телефона должностного лица, подготовившего запрос; 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8) другие необходимые сведения;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12. В предложениях Губернатору Тверской области о направлении запросов, предусмотренных </w:t>
      </w:r>
      <w:hyperlink w:anchor="Par115" w:history="1">
        <w:r w:rsidRPr="008F5193">
          <w:rPr>
            <w:rFonts w:ascii="Times New Roman" w:hAnsi="Times New Roman"/>
            <w:sz w:val="28"/>
            <w:szCs w:val="28"/>
          </w:rPr>
          <w:t>пунктом 9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Положения, помимо сведений, перечисленных в </w:t>
      </w:r>
      <w:hyperlink w:anchor="Par128" w:history="1">
        <w:r w:rsidRPr="008F5193">
          <w:rPr>
            <w:rFonts w:ascii="Times New Roman" w:hAnsi="Times New Roman"/>
            <w:sz w:val="28"/>
            <w:szCs w:val="28"/>
          </w:rPr>
          <w:t>пункте 11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Положения: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1) указываются сведения, послужившие основанием для проверки;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3) дается ссылка на соответствующие положения Федерального </w:t>
      </w:r>
      <w:hyperlink r:id="rId9" w:history="1">
        <w:r w:rsidRPr="004803A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4803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193">
        <w:rPr>
          <w:rFonts w:ascii="Times New Roman" w:hAnsi="Times New Roman"/>
          <w:sz w:val="28"/>
          <w:szCs w:val="28"/>
        </w:rPr>
        <w:t xml:space="preserve">«Об оперативно-розыскной деятельности» или на положения федеральных </w:t>
      </w:r>
      <w:r w:rsidRPr="008F5193">
        <w:rPr>
          <w:rFonts w:ascii="Times New Roman" w:hAnsi="Times New Roman"/>
          <w:sz w:val="28"/>
          <w:szCs w:val="28"/>
        </w:rPr>
        <w:lastRenderedPageBreak/>
        <w:t>законов, в соответствии с которыми сведен</w:t>
      </w:r>
      <w:r w:rsidRPr="004803A6">
        <w:rPr>
          <w:rFonts w:ascii="Times New Roman" w:hAnsi="Times New Roman"/>
          <w:sz w:val="28"/>
          <w:szCs w:val="28"/>
        </w:rPr>
        <w:t>ия, послужившие основанием для проверки, отнесены к сведениям, составляющим</w:t>
      </w:r>
      <w:r w:rsidRPr="008F5193">
        <w:rPr>
          <w:rFonts w:ascii="Times New Roman" w:hAnsi="Times New Roman"/>
          <w:sz w:val="28"/>
          <w:szCs w:val="28"/>
        </w:rPr>
        <w:t xml:space="preserve"> банковскую, налоговую или иную охраняемую законом тайну.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13. Запросы, предусмотренные </w:t>
      </w:r>
      <w:hyperlink w:anchor="Par122" w:history="1">
        <w:r w:rsidRPr="008F5193">
          <w:rPr>
            <w:rFonts w:ascii="Times New Roman" w:hAnsi="Times New Roman"/>
            <w:sz w:val="28"/>
            <w:szCs w:val="28"/>
          </w:rPr>
          <w:t>подпунктом 4 пункта 10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Положения, подготавливаются должностным лицом и направляются в государственные органы и организации представителем нанимателя (работодателем).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14. Предложения Губернатору Тверской области о направлении запросов, предусмотренных </w:t>
      </w:r>
      <w:hyperlink w:anchor="Par115" w:history="1">
        <w:r w:rsidRPr="008F5193">
          <w:rPr>
            <w:rFonts w:ascii="Times New Roman" w:hAnsi="Times New Roman"/>
            <w:sz w:val="28"/>
            <w:szCs w:val="28"/>
          </w:rPr>
          <w:t>пунктом 9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Положения, направляет представитель нанимателя (работодатель) на основании информации, полученной от должностного лица.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Тверской области в порядке, определяемом нормативными правовыми актами Российской Федерации.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15. Должностное лицо обеспечивает: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1) уведомление в письменной форме гражданина или муниципального служащего, о начале в отношении его проверки и разъяснение ему содержания </w:t>
      </w:r>
      <w:hyperlink w:anchor="Par145" w:history="1">
        <w:r w:rsidRPr="008F5193">
          <w:rPr>
            <w:rFonts w:ascii="Times New Roman" w:hAnsi="Times New Roman"/>
            <w:sz w:val="28"/>
            <w:szCs w:val="28"/>
          </w:rPr>
          <w:t>подпункта 2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45"/>
      <w:bookmarkEnd w:id="3"/>
      <w:r w:rsidRPr="008F5193">
        <w:rPr>
          <w:rFonts w:ascii="Times New Roman" w:hAnsi="Times New Roman"/>
          <w:sz w:val="28"/>
          <w:szCs w:val="28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16. По окончании проверки должностное лицо обязано ознакомить гражданина или муниципального служащего с результатами проверки с учетом соблюдения требований законодательства Российской Федерации о государственной тайне.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147"/>
      <w:bookmarkEnd w:id="4"/>
      <w:r w:rsidRPr="008F5193">
        <w:rPr>
          <w:rFonts w:ascii="Times New Roman" w:hAnsi="Times New Roman"/>
          <w:sz w:val="28"/>
          <w:szCs w:val="28"/>
        </w:rPr>
        <w:t>17. Гражданин или муниципальный служащий, вправе: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1) давать пояснения в письменной форме: в ходе проверки; по вопросам, указанным в </w:t>
      </w:r>
      <w:hyperlink w:anchor="Par145" w:history="1">
        <w:r w:rsidRPr="008F5193">
          <w:rPr>
            <w:rFonts w:ascii="Times New Roman" w:hAnsi="Times New Roman"/>
            <w:sz w:val="28"/>
            <w:szCs w:val="28"/>
          </w:rPr>
          <w:t>подпункте 2 пункта 15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Положения; по результатам проверки;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3) обращаться к должностному лицу с подлежащим удовлетворению </w:t>
      </w:r>
      <w:r w:rsidRPr="008F5193">
        <w:rPr>
          <w:rFonts w:ascii="Times New Roman" w:hAnsi="Times New Roman"/>
          <w:sz w:val="28"/>
          <w:szCs w:val="28"/>
        </w:rPr>
        <w:lastRenderedPageBreak/>
        <w:t xml:space="preserve">ходатайством о проведении с ним беседы по вопросам, указанным в </w:t>
      </w:r>
      <w:hyperlink w:anchor="Par145" w:history="1">
        <w:r w:rsidRPr="008F5193">
          <w:rPr>
            <w:rFonts w:ascii="Times New Roman" w:hAnsi="Times New Roman"/>
            <w:sz w:val="28"/>
            <w:szCs w:val="28"/>
          </w:rPr>
          <w:t>подпункте 2 пункта 15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18. Пояснения, указанные в </w:t>
      </w:r>
      <w:hyperlink w:anchor="Par147" w:history="1">
        <w:r w:rsidRPr="008F5193">
          <w:rPr>
            <w:rFonts w:ascii="Times New Roman" w:hAnsi="Times New Roman"/>
            <w:sz w:val="28"/>
            <w:szCs w:val="28"/>
          </w:rPr>
          <w:t>пункте 17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6349DF" w:rsidRPr="008F5193" w:rsidRDefault="006349DF" w:rsidP="00634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0D53">
        <w:rPr>
          <w:rFonts w:ascii="Times New Roman" w:hAnsi="Times New Roman"/>
          <w:sz w:val="28"/>
          <w:szCs w:val="28"/>
        </w:rPr>
        <w:t xml:space="preserve">19. На период проведения проверки муниципальный служащий может быть отстранен от замещаемой должности муниципальной службы на срок, не превышающий </w:t>
      </w:r>
      <w:r w:rsidR="00600D53" w:rsidRPr="00600D53">
        <w:rPr>
          <w:rFonts w:ascii="Times New Roman" w:hAnsi="Times New Roman"/>
          <w:sz w:val="28"/>
          <w:szCs w:val="28"/>
        </w:rPr>
        <w:t xml:space="preserve">60 календарных дней </w:t>
      </w:r>
      <w:r w:rsidRPr="00600D53">
        <w:rPr>
          <w:rFonts w:ascii="Times New Roman" w:hAnsi="Times New Roman"/>
          <w:sz w:val="28"/>
          <w:szCs w:val="28"/>
        </w:rPr>
        <w:t xml:space="preserve">со дня принятия решения о ее проведении. Указанный срок может быть продлен до </w:t>
      </w:r>
      <w:r w:rsidR="00600D53" w:rsidRPr="00600D53">
        <w:rPr>
          <w:rFonts w:ascii="Times New Roman" w:hAnsi="Times New Roman"/>
          <w:sz w:val="28"/>
          <w:szCs w:val="28"/>
        </w:rPr>
        <w:t>90 календарных дней</w:t>
      </w:r>
      <w:r w:rsidRPr="00600D53">
        <w:rPr>
          <w:rFonts w:ascii="Times New Roman" w:hAnsi="Times New Roman"/>
          <w:sz w:val="28"/>
          <w:szCs w:val="28"/>
        </w:rPr>
        <w:t>, представителем нанимателя (работодателем), принявшим решение о проведении проверки.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157"/>
      <w:bookmarkEnd w:id="5"/>
      <w:r w:rsidRPr="008F5193">
        <w:rPr>
          <w:rFonts w:ascii="Times New Roman" w:hAnsi="Times New Roman"/>
          <w:sz w:val="28"/>
          <w:szCs w:val="28"/>
        </w:rPr>
        <w:t>20.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1) о назначении гражданина на должность муниципальной службы;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2) об отказе гражданину в назначении на должность муниципальной службы;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6349DF" w:rsidRPr="008F5193" w:rsidRDefault="006349DF" w:rsidP="006349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5)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6349DF" w:rsidRPr="008F5193" w:rsidRDefault="006349DF" w:rsidP="006349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21. Сведения о результатах проверки сообщается органам, организациям, лицам, предоставившим информацию, явившуюся основанием для ее проведения,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гражданин</w:t>
      </w:r>
      <w:r w:rsidR="004803A6">
        <w:rPr>
          <w:rFonts w:ascii="Times New Roman" w:hAnsi="Times New Roman"/>
          <w:sz w:val="28"/>
          <w:szCs w:val="28"/>
        </w:rPr>
        <w:t xml:space="preserve">а или муниципального </w:t>
      </w:r>
      <w:proofErr w:type="gramStart"/>
      <w:r w:rsidR="004803A6">
        <w:rPr>
          <w:rFonts w:ascii="Times New Roman" w:hAnsi="Times New Roman"/>
          <w:sz w:val="28"/>
          <w:szCs w:val="28"/>
        </w:rPr>
        <w:t xml:space="preserve">служащего </w:t>
      </w:r>
      <w:r w:rsidRPr="008F519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F5193">
        <w:rPr>
          <w:rFonts w:ascii="Times New Roman" w:hAnsi="Times New Roman"/>
          <w:sz w:val="28"/>
          <w:szCs w:val="28"/>
        </w:rPr>
        <w:t xml:space="preserve"> отношении которых проводилась проверка.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23. Представитель нанимателя (работодатель), рассмотрев доклад и соответствующее предложение, указанные в </w:t>
      </w:r>
      <w:hyperlink w:anchor="Par157" w:history="1">
        <w:r w:rsidRPr="008F5193">
          <w:rPr>
            <w:rFonts w:ascii="Times New Roman" w:hAnsi="Times New Roman"/>
            <w:sz w:val="28"/>
            <w:szCs w:val="28"/>
          </w:rPr>
          <w:t>пункте 20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1) назначить гражданина на должность муниципальной службы;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2) отказать гражданину в назначении на должность муниципальной службы;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3) применить к муниципальному служащему меры юридической ответственности;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4) представить материалы проверки в комиссию по соблюдению </w:t>
      </w:r>
      <w:r w:rsidRPr="008F5193">
        <w:rPr>
          <w:rFonts w:ascii="Times New Roman" w:hAnsi="Times New Roman"/>
          <w:sz w:val="28"/>
          <w:szCs w:val="28"/>
        </w:rPr>
        <w:lastRenderedPageBreak/>
        <w:t>требований к служебному поведению муниципальных служащих и урегулированию конфликта интересов.</w:t>
      </w:r>
    </w:p>
    <w:p w:rsidR="006349DF" w:rsidRPr="008F5193" w:rsidRDefault="006349DF" w:rsidP="006349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8F5193">
        <w:rPr>
          <w:rFonts w:ascii="Times New Roman" w:hAnsi="Times New Roman"/>
          <w:sz w:val="28"/>
          <w:szCs w:val="28"/>
        </w:rPr>
        <w:t>. Материалы проверки хранятся в аппарате Осташковской городской Думы в течение трех лет со дня ее окончания, после чего передаются в архив.</w:t>
      </w:r>
    </w:p>
    <w:p w:rsidR="00CD0596" w:rsidRDefault="00CD0596"/>
    <w:sectPr w:rsidR="00CD0596" w:rsidSect="009A74D1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57" w:rsidRDefault="003F0557">
      <w:r>
        <w:separator/>
      </w:r>
    </w:p>
  </w:endnote>
  <w:endnote w:type="continuationSeparator" w:id="0">
    <w:p w:rsidR="003F0557" w:rsidRDefault="003F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57" w:rsidRDefault="003F0557">
      <w:r>
        <w:separator/>
      </w:r>
    </w:p>
  </w:footnote>
  <w:footnote w:type="continuationSeparator" w:id="0">
    <w:p w:rsidR="003F0557" w:rsidRDefault="003F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395626"/>
      <w:docPartObj>
        <w:docPartGallery w:val="Page Numbers (Top of Page)"/>
        <w:docPartUnique/>
      </w:docPartObj>
    </w:sdtPr>
    <w:sdtEndPr/>
    <w:sdtContent>
      <w:p w:rsidR="009A74D1" w:rsidRDefault="004803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A50">
          <w:rPr>
            <w:noProof/>
          </w:rPr>
          <w:t>2</w:t>
        </w:r>
        <w:r>
          <w:fldChar w:fldCharType="end"/>
        </w:r>
      </w:p>
    </w:sdtContent>
  </w:sdt>
  <w:p w:rsidR="009A74D1" w:rsidRDefault="003F05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DF"/>
    <w:rsid w:val="00027A50"/>
    <w:rsid w:val="001D4000"/>
    <w:rsid w:val="00230F4A"/>
    <w:rsid w:val="003F0557"/>
    <w:rsid w:val="004803A6"/>
    <w:rsid w:val="00484F97"/>
    <w:rsid w:val="00494988"/>
    <w:rsid w:val="0055719E"/>
    <w:rsid w:val="00600D53"/>
    <w:rsid w:val="006349DF"/>
    <w:rsid w:val="00676FAF"/>
    <w:rsid w:val="00796C61"/>
    <w:rsid w:val="00911B6F"/>
    <w:rsid w:val="009F6862"/>
    <w:rsid w:val="00A0590C"/>
    <w:rsid w:val="00B46B47"/>
    <w:rsid w:val="00B6539E"/>
    <w:rsid w:val="00CD0596"/>
    <w:rsid w:val="00D23813"/>
    <w:rsid w:val="00E806C9"/>
    <w:rsid w:val="00F3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C0CB7-B095-43E4-905D-02B1F603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D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349DF"/>
    <w:rPr>
      <w:szCs w:val="32"/>
    </w:rPr>
  </w:style>
  <w:style w:type="character" w:customStyle="1" w:styleId="a4">
    <w:name w:val="Без интервала Знак"/>
    <w:link w:val="a3"/>
    <w:uiPriority w:val="1"/>
    <w:locked/>
    <w:rsid w:val="006349DF"/>
    <w:rPr>
      <w:rFonts w:ascii="Calibri" w:eastAsia="Times New Roman" w:hAnsi="Calibri" w:cs="Times New Roman"/>
      <w:sz w:val="24"/>
      <w:szCs w:val="32"/>
      <w:lang w:eastAsia="ru-RU"/>
    </w:rPr>
  </w:style>
  <w:style w:type="character" w:styleId="a5">
    <w:name w:val="Strong"/>
    <w:basedOn w:val="a0"/>
    <w:uiPriority w:val="22"/>
    <w:qFormat/>
    <w:rsid w:val="006349DF"/>
    <w:rPr>
      <w:b/>
      <w:bCs/>
    </w:rPr>
  </w:style>
  <w:style w:type="paragraph" w:customStyle="1" w:styleId="ConsPlusTitle">
    <w:name w:val="ConsPlusTitle"/>
    <w:rsid w:val="00634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49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9DF"/>
    <w:rPr>
      <w:rFonts w:ascii="Calibri" w:eastAsia="Times New Roman" w:hAnsi="Calibri" w:cs="Times New Roman"/>
      <w:sz w:val="24"/>
      <w:szCs w:val="24"/>
      <w:lang w:eastAsia="ru-RU"/>
    </w:rPr>
  </w:style>
  <w:style w:type="character" w:styleId="a8">
    <w:name w:val="Hyperlink"/>
    <w:basedOn w:val="a0"/>
    <w:rsid w:val="006349DF"/>
    <w:rPr>
      <w:color w:val="0000FF"/>
      <w:u w:val="single"/>
    </w:rPr>
  </w:style>
  <w:style w:type="paragraph" w:customStyle="1" w:styleId="ConsPlusNormal">
    <w:name w:val="ConsPlusNormal"/>
    <w:rsid w:val="00230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6F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6F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552FED4C956C5667842FB7A6786DDC5FCCFDFF298A045AC9D8E1282B898577E61EC1C5B2E763DAA15F50EE6O6R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E311DC72E264A0BC9865216657365369AE913672D40F1DDC95AC7C7B0AD187853F21D0A8B8F37452384BA90DAA6D44C30FF1227AB2E366Z6t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311DC72E264A0BC9865216657365369AE913672D40F1DDC95AC7C7B0AD187853F21D8A3ECA0310F3E1DFE57FF6858C711F0Z2t3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0EA0B2A1F4C49330BE46BE2936736102C261D64C667A9E9570291CB4p42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2022-01-28T13:32:00Z</cp:lastPrinted>
  <dcterms:created xsi:type="dcterms:W3CDTF">2021-10-29T06:42:00Z</dcterms:created>
  <dcterms:modified xsi:type="dcterms:W3CDTF">2022-02-04T11:18:00Z</dcterms:modified>
</cp:coreProperties>
</file>