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A1F" w:rsidRPr="002F75DC" w:rsidRDefault="00D02A1F" w:rsidP="00D02A1F">
      <w:pPr>
        <w:widowControl w:val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02A1F" w:rsidRDefault="00D02A1F" w:rsidP="00D02A1F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2F75DC">
        <w:rPr>
          <w:rFonts w:ascii="Times New Roman" w:hAnsi="Times New Roman"/>
          <w:sz w:val="28"/>
          <w:szCs w:val="28"/>
        </w:rPr>
        <w:t xml:space="preserve">ОСТАШКОВСКАЯ ГОРОДСКАЯ ДУМА </w:t>
      </w:r>
    </w:p>
    <w:p w:rsidR="00D02A1F" w:rsidRPr="002F75DC" w:rsidRDefault="00D02A1F" w:rsidP="00D02A1F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D02A1F" w:rsidRDefault="00D02A1F" w:rsidP="00D02A1F">
      <w:pPr>
        <w:jc w:val="center"/>
        <w:rPr>
          <w:rFonts w:ascii="Times New Roman" w:hAnsi="Times New Roman"/>
          <w:bCs/>
          <w:sz w:val="28"/>
          <w:szCs w:val="28"/>
        </w:rPr>
      </w:pPr>
      <w:r w:rsidRPr="002F75DC">
        <w:rPr>
          <w:rFonts w:ascii="Times New Roman" w:hAnsi="Times New Roman"/>
          <w:bCs/>
          <w:sz w:val="28"/>
          <w:szCs w:val="28"/>
        </w:rPr>
        <w:t>ПРЕДСЕДАТЕЛЬ ОСТАШКОВСКОЙ ГОРОДСКОЙ ДУМЫ</w:t>
      </w:r>
    </w:p>
    <w:p w:rsidR="00D02A1F" w:rsidRPr="002F75DC" w:rsidRDefault="00D02A1F" w:rsidP="00D02A1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D02A1F" w:rsidRPr="002F75DC" w:rsidRDefault="00D02A1F" w:rsidP="00D02A1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F75DC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7E155B" w:rsidRDefault="007E155B" w:rsidP="007E155B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99"/>
        <w:gridCol w:w="2388"/>
        <w:gridCol w:w="2950"/>
      </w:tblGrid>
      <w:tr w:rsidR="007E155B" w:rsidTr="008A203A">
        <w:tc>
          <w:tcPr>
            <w:tcW w:w="4299" w:type="dxa"/>
            <w:hideMark/>
          </w:tcPr>
          <w:p w:rsidR="007E155B" w:rsidRDefault="00D02A1F" w:rsidP="00D02A1F">
            <w:pPr>
              <w:pStyle w:val="a4"/>
              <w:spacing w:line="256" w:lineRule="auto"/>
              <w:jc w:val="both"/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Pr="00D02A1F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29</w:t>
            </w:r>
            <w:r w:rsidR="007E15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» </w:t>
            </w:r>
            <w:r w:rsidRPr="00D02A1F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ноября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7E155B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2021</w:t>
            </w:r>
            <w:r w:rsidR="007E155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388" w:type="dxa"/>
            <w:hideMark/>
          </w:tcPr>
          <w:p w:rsidR="007E155B" w:rsidRDefault="007E155B" w:rsidP="008A203A">
            <w:pPr>
              <w:pStyle w:val="a4"/>
              <w:spacing w:line="256" w:lineRule="auto"/>
              <w:ind w:hanging="12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Осташков</w:t>
            </w:r>
          </w:p>
        </w:tc>
        <w:tc>
          <w:tcPr>
            <w:tcW w:w="2950" w:type="dxa"/>
            <w:hideMark/>
          </w:tcPr>
          <w:p w:rsidR="007E155B" w:rsidRDefault="007E155B" w:rsidP="00D02A1F">
            <w:pPr>
              <w:pStyle w:val="a4"/>
              <w:spacing w:line="256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r w:rsidR="00D02A1F" w:rsidRPr="00D02A1F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16</w:t>
            </w:r>
          </w:p>
        </w:tc>
      </w:tr>
    </w:tbl>
    <w:p w:rsidR="007E155B" w:rsidRDefault="007E155B" w:rsidP="007E155B">
      <w:pPr>
        <w:pStyle w:val="a4"/>
        <w:ind w:right="2409"/>
        <w:jc w:val="both"/>
        <w:rPr>
          <w:rFonts w:ascii="Times New Roman" w:hAnsi="Times New Roman"/>
          <w:sz w:val="28"/>
          <w:szCs w:val="28"/>
        </w:rPr>
      </w:pPr>
    </w:p>
    <w:p w:rsidR="007E155B" w:rsidRPr="001653D2" w:rsidRDefault="007E155B" w:rsidP="007E155B">
      <w:pPr>
        <w:ind w:right="1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Председателя Осташковской городской Думы от 21.05.2018 №13 «</w:t>
      </w:r>
      <w:r w:rsidRPr="001653D2">
        <w:rPr>
          <w:rFonts w:ascii="Times New Roman" w:hAnsi="Times New Roman"/>
          <w:sz w:val="28"/>
          <w:szCs w:val="28"/>
        </w:rPr>
        <w:t>Об утверждении перечня должностей муниципальной службы, после увольнения с которых, гражданин в течение двух лет обязан при заключении трудовых договоров сообщать представителю нанимателя (работодателю) сведения о последнем месте своей службы</w:t>
      </w:r>
      <w:r>
        <w:rPr>
          <w:rFonts w:ascii="Times New Roman" w:hAnsi="Times New Roman"/>
          <w:sz w:val="28"/>
          <w:szCs w:val="28"/>
        </w:rPr>
        <w:t>»</w:t>
      </w:r>
    </w:p>
    <w:p w:rsidR="007E155B" w:rsidRDefault="007E155B" w:rsidP="007E155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155B" w:rsidRDefault="007E155B" w:rsidP="007E155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155B" w:rsidRPr="00DD751C" w:rsidRDefault="007E155B" w:rsidP="007E15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751C">
        <w:rPr>
          <w:rFonts w:ascii="Times New Roman" w:hAnsi="Times New Roman"/>
          <w:sz w:val="28"/>
          <w:szCs w:val="28"/>
        </w:rPr>
        <w:t xml:space="preserve">В соответствии со статьей 2 Федерального закона от 01.07.2021 N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образований», решением Осташковской городской Думы от 14.10.2021 №296 «О внесении изменений в решение Осташковской городской Думы от 15.12.2017 №71 «Об утверждении Положения о муниципальной службе в Осташковском городском округе», на основании протеста </w:t>
      </w:r>
      <w:r w:rsidRPr="00DD75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Осташковской межрайонной прокуратуры от 14.10.2021 №52а-2021 на </w:t>
      </w:r>
      <w:r w:rsidRPr="00DD751C">
        <w:rPr>
          <w:rFonts w:ascii="Times New Roman" w:hAnsi="Times New Roman"/>
          <w:sz w:val="28"/>
          <w:szCs w:val="28"/>
        </w:rPr>
        <w:t>постановление Председателя Осташковской городской Думы № 1</w:t>
      </w:r>
      <w:r>
        <w:rPr>
          <w:rFonts w:ascii="Times New Roman" w:hAnsi="Times New Roman"/>
          <w:sz w:val="28"/>
          <w:szCs w:val="28"/>
        </w:rPr>
        <w:t>3</w:t>
      </w:r>
      <w:r w:rsidRPr="00DD751C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1</w:t>
      </w:r>
      <w:r w:rsidRPr="00DD751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DD751C">
        <w:rPr>
          <w:rFonts w:ascii="Times New Roman" w:hAnsi="Times New Roman"/>
          <w:sz w:val="28"/>
          <w:szCs w:val="28"/>
        </w:rPr>
        <w:t>.2018</w:t>
      </w:r>
    </w:p>
    <w:p w:rsidR="007E155B" w:rsidRPr="00353109" w:rsidRDefault="007E155B" w:rsidP="007E155B">
      <w:pPr>
        <w:jc w:val="center"/>
        <w:rPr>
          <w:rFonts w:ascii="Times New Roman" w:hAnsi="Times New Roman"/>
          <w:sz w:val="28"/>
          <w:szCs w:val="28"/>
        </w:rPr>
      </w:pPr>
    </w:p>
    <w:p w:rsidR="007E155B" w:rsidRPr="00353109" w:rsidRDefault="007E155B" w:rsidP="007E155B">
      <w:pPr>
        <w:jc w:val="center"/>
        <w:rPr>
          <w:rFonts w:ascii="Times New Roman" w:hAnsi="Times New Roman"/>
          <w:sz w:val="28"/>
          <w:szCs w:val="28"/>
        </w:rPr>
      </w:pPr>
      <w:r w:rsidRPr="00353109">
        <w:rPr>
          <w:rFonts w:ascii="Times New Roman" w:hAnsi="Times New Roman"/>
          <w:sz w:val="28"/>
          <w:szCs w:val="28"/>
        </w:rPr>
        <w:t>ПОСТАНОВЛЯЮ:</w:t>
      </w:r>
    </w:p>
    <w:p w:rsidR="007E155B" w:rsidRPr="00353109" w:rsidRDefault="007E155B" w:rsidP="007E155B">
      <w:pPr>
        <w:jc w:val="center"/>
        <w:rPr>
          <w:rFonts w:ascii="Times New Roman" w:hAnsi="Times New Roman"/>
          <w:sz w:val="28"/>
          <w:szCs w:val="28"/>
        </w:rPr>
      </w:pPr>
    </w:p>
    <w:p w:rsidR="007E155B" w:rsidRPr="003424B0" w:rsidRDefault="007E155B" w:rsidP="0001283D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3424B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следующие изменения в постановление Председателя Осташковской городской Думы от 21.05.2018 №13 «</w:t>
      </w:r>
      <w:r w:rsidRPr="001653D2">
        <w:rPr>
          <w:rFonts w:ascii="Times New Roman" w:hAnsi="Times New Roman"/>
          <w:sz w:val="28"/>
          <w:szCs w:val="28"/>
        </w:rPr>
        <w:t>Об утверждении перечня должностей муниципальной службы, после увольнения с которых, гражданин в течение двух лет обязан при заключении трудовых договоров сообщать представителю нанимателя (работодателю) сведения о последнем месте своей службы</w:t>
      </w:r>
      <w:r>
        <w:rPr>
          <w:rFonts w:ascii="Times New Roman" w:hAnsi="Times New Roman"/>
          <w:sz w:val="28"/>
          <w:szCs w:val="28"/>
        </w:rPr>
        <w:t>»:</w:t>
      </w:r>
    </w:p>
    <w:p w:rsidR="007E155B" w:rsidRPr="000514A9" w:rsidRDefault="007E155B" w:rsidP="0001283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D751C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DD751C">
        <w:rPr>
          <w:rFonts w:ascii="Times New Roman" w:hAnsi="Times New Roman"/>
          <w:sz w:val="28"/>
          <w:szCs w:val="28"/>
        </w:rPr>
        <w:t xml:space="preserve"> к постановлению </w:t>
      </w:r>
      <w:r>
        <w:rPr>
          <w:rFonts w:ascii="Times New Roman" w:hAnsi="Times New Roman"/>
          <w:sz w:val="28"/>
          <w:szCs w:val="28"/>
        </w:rPr>
        <w:t>«</w:t>
      </w:r>
      <w:r w:rsidR="0001283D">
        <w:rPr>
          <w:rFonts w:ascii="Times New Roman" w:hAnsi="Times New Roman"/>
          <w:sz w:val="28"/>
          <w:szCs w:val="28"/>
        </w:rPr>
        <w:t>П</w:t>
      </w:r>
      <w:r w:rsidR="0001283D" w:rsidRPr="00353109">
        <w:rPr>
          <w:rFonts w:ascii="Times New Roman" w:hAnsi="Times New Roman"/>
          <w:sz w:val="28"/>
          <w:szCs w:val="28"/>
        </w:rPr>
        <w:t xml:space="preserve">еречень должностей муниципальной службы, </w:t>
      </w:r>
      <w:r w:rsidR="0001283D" w:rsidRPr="001653D2">
        <w:rPr>
          <w:rFonts w:ascii="Times New Roman" w:hAnsi="Times New Roman"/>
          <w:sz w:val="28"/>
          <w:szCs w:val="28"/>
        </w:rPr>
        <w:t>после увольнения с которых, гражданин в течение двух лет обязан при заключении трудовых договоров сообщать представителю нанимателя (работодателю) сведения о последнем месте своей службы</w:t>
      </w:r>
      <w:r w:rsidR="0001283D">
        <w:rPr>
          <w:rFonts w:ascii="Times New Roman" w:hAnsi="Times New Roman"/>
          <w:sz w:val="28"/>
          <w:szCs w:val="28"/>
        </w:rPr>
        <w:t xml:space="preserve">» </w:t>
      </w:r>
      <w:r w:rsidRPr="000514A9"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7E155B" w:rsidRPr="00353109" w:rsidRDefault="007E155B" w:rsidP="0001283D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E155B" w:rsidRPr="00353109" w:rsidRDefault="0001283D" w:rsidP="0001283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E155B" w:rsidRPr="00353109">
        <w:rPr>
          <w:rFonts w:ascii="Times New Roman" w:hAnsi="Times New Roman"/>
          <w:sz w:val="28"/>
          <w:szCs w:val="28"/>
        </w:rPr>
        <w:t xml:space="preserve">. Разместить настоящее постановление </w:t>
      </w:r>
      <w:r w:rsidR="007E155B" w:rsidRPr="00D165C9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Осташковский </w:t>
      </w:r>
      <w:r w:rsidR="007E155B">
        <w:rPr>
          <w:rFonts w:ascii="Times New Roman" w:hAnsi="Times New Roman"/>
          <w:sz w:val="28"/>
          <w:szCs w:val="28"/>
        </w:rPr>
        <w:t>городской округ в информационно</w:t>
      </w:r>
      <w:r w:rsidR="007E155B" w:rsidRPr="00D165C9">
        <w:rPr>
          <w:rFonts w:ascii="Times New Roman" w:hAnsi="Times New Roman"/>
          <w:sz w:val="28"/>
          <w:szCs w:val="28"/>
        </w:rPr>
        <w:t>–телекоммуникационной сети «Интернет»</w:t>
      </w:r>
      <w:r w:rsidR="007E155B" w:rsidRPr="00353109">
        <w:rPr>
          <w:rFonts w:ascii="Times New Roman" w:hAnsi="Times New Roman"/>
          <w:sz w:val="28"/>
          <w:szCs w:val="28"/>
        </w:rPr>
        <w:t xml:space="preserve">. </w:t>
      </w:r>
    </w:p>
    <w:p w:rsidR="007E155B" w:rsidRPr="00353109" w:rsidRDefault="007E155B" w:rsidP="007E155B">
      <w:pPr>
        <w:jc w:val="both"/>
        <w:rPr>
          <w:rFonts w:ascii="Times New Roman" w:hAnsi="Times New Roman"/>
          <w:sz w:val="28"/>
          <w:szCs w:val="28"/>
        </w:rPr>
      </w:pPr>
    </w:p>
    <w:p w:rsidR="007E155B" w:rsidRPr="00353109" w:rsidRDefault="007E155B" w:rsidP="007E155B">
      <w:pPr>
        <w:jc w:val="both"/>
        <w:rPr>
          <w:rFonts w:ascii="Times New Roman" w:hAnsi="Times New Roman"/>
          <w:sz w:val="28"/>
          <w:szCs w:val="28"/>
        </w:rPr>
      </w:pPr>
    </w:p>
    <w:p w:rsidR="007E155B" w:rsidRPr="00353109" w:rsidRDefault="007E155B" w:rsidP="007E155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240"/>
        <w:gridCol w:w="4541"/>
      </w:tblGrid>
      <w:tr w:rsidR="007E155B" w:rsidRPr="00353109" w:rsidTr="008A203A">
        <w:tc>
          <w:tcPr>
            <w:tcW w:w="5240" w:type="dxa"/>
            <w:shd w:val="clear" w:color="auto" w:fill="auto"/>
          </w:tcPr>
          <w:p w:rsidR="007E155B" w:rsidRPr="00353109" w:rsidRDefault="007E155B" w:rsidP="008A203A">
            <w:pPr>
              <w:spacing w:line="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53109">
              <w:rPr>
                <w:rFonts w:ascii="Times New Roman" w:eastAsia="Calibri" w:hAnsi="Times New Roman"/>
                <w:sz w:val="28"/>
                <w:szCs w:val="28"/>
              </w:rPr>
              <w:t xml:space="preserve">Председатель </w:t>
            </w:r>
          </w:p>
          <w:p w:rsidR="007E155B" w:rsidRPr="00353109" w:rsidRDefault="007E155B" w:rsidP="008A203A">
            <w:pPr>
              <w:spacing w:line="0" w:lineRule="atLeast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53109">
              <w:rPr>
                <w:rFonts w:ascii="Times New Roman" w:eastAsia="Calibri" w:hAnsi="Times New Roman"/>
                <w:sz w:val="28"/>
                <w:szCs w:val="28"/>
              </w:rPr>
              <w:t>Осташковской городской Думы</w:t>
            </w:r>
          </w:p>
        </w:tc>
        <w:tc>
          <w:tcPr>
            <w:tcW w:w="4541" w:type="dxa"/>
            <w:shd w:val="clear" w:color="auto" w:fill="auto"/>
          </w:tcPr>
          <w:p w:rsidR="007E155B" w:rsidRPr="00353109" w:rsidRDefault="007E155B" w:rsidP="008A203A">
            <w:pPr>
              <w:spacing w:line="0" w:lineRule="atLeas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E155B" w:rsidRPr="00353109" w:rsidRDefault="007E155B" w:rsidP="008A203A">
            <w:pPr>
              <w:spacing w:line="0" w:lineRule="atLeas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353109">
              <w:rPr>
                <w:rFonts w:ascii="Times New Roman" w:eastAsia="Calibri" w:hAnsi="Times New Roman"/>
                <w:sz w:val="28"/>
                <w:szCs w:val="28"/>
              </w:rPr>
              <w:t>М.А.Волков</w:t>
            </w:r>
            <w:proofErr w:type="spellEnd"/>
          </w:p>
        </w:tc>
      </w:tr>
    </w:tbl>
    <w:p w:rsidR="007E155B" w:rsidRDefault="007E155B" w:rsidP="007E155B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E155B" w:rsidRDefault="007E155B" w:rsidP="007E155B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E155B" w:rsidRPr="00353109" w:rsidRDefault="007E155B" w:rsidP="007E155B">
      <w:pPr>
        <w:jc w:val="right"/>
        <w:rPr>
          <w:rFonts w:ascii="Times New Roman" w:hAnsi="Times New Roman"/>
          <w:sz w:val="28"/>
          <w:szCs w:val="28"/>
        </w:rPr>
      </w:pPr>
      <w:r w:rsidRPr="0035310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E155B" w:rsidRPr="00353109" w:rsidRDefault="007E155B" w:rsidP="007E155B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353109">
        <w:rPr>
          <w:rFonts w:ascii="Times New Roman" w:hAnsi="Times New Roman"/>
          <w:sz w:val="28"/>
          <w:szCs w:val="28"/>
        </w:rPr>
        <w:t>к</w:t>
      </w:r>
      <w:proofErr w:type="gramEnd"/>
      <w:r w:rsidRPr="00353109">
        <w:rPr>
          <w:rFonts w:ascii="Times New Roman" w:hAnsi="Times New Roman"/>
          <w:sz w:val="28"/>
          <w:szCs w:val="28"/>
        </w:rPr>
        <w:t xml:space="preserve"> постановлению Председателя </w:t>
      </w:r>
    </w:p>
    <w:p w:rsidR="007E155B" w:rsidRPr="00353109" w:rsidRDefault="007E155B" w:rsidP="007E155B">
      <w:pPr>
        <w:jc w:val="right"/>
        <w:rPr>
          <w:rFonts w:ascii="Times New Roman" w:hAnsi="Times New Roman"/>
          <w:sz w:val="28"/>
          <w:szCs w:val="28"/>
        </w:rPr>
      </w:pPr>
      <w:r w:rsidRPr="00353109">
        <w:rPr>
          <w:rFonts w:ascii="Times New Roman" w:hAnsi="Times New Roman"/>
          <w:sz w:val="28"/>
          <w:szCs w:val="28"/>
        </w:rPr>
        <w:t>Осташков</w:t>
      </w:r>
      <w:r>
        <w:rPr>
          <w:rFonts w:ascii="Times New Roman" w:hAnsi="Times New Roman"/>
          <w:sz w:val="28"/>
          <w:szCs w:val="28"/>
        </w:rPr>
        <w:t>с</w:t>
      </w:r>
      <w:r w:rsidRPr="00353109">
        <w:rPr>
          <w:rFonts w:ascii="Times New Roman" w:hAnsi="Times New Roman"/>
          <w:sz w:val="28"/>
          <w:szCs w:val="28"/>
        </w:rPr>
        <w:t xml:space="preserve">кой городской Думы </w:t>
      </w:r>
    </w:p>
    <w:p w:rsidR="007E155B" w:rsidRPr="008D0BD6" w:rsidRDefault="007E155B" w:rsidP="007E155B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353109">
        <w:rPr>
          <w:rFonts w:ascii="Times New Roman" w:hAnsi="Times New Roman"/>
          <w:sz w:val="28"/>
          <w:szCs w:val="28"/>
        </w:rPr>
        <w:t>от</w:t>
      </w:r>
      <w:proofErr w:type="gramEnd"/>
      <w:r w:rsidRPr="00353109">
        <w:rPr>
          <w:rFonts w:ascii="Times New Roman" w:hAnsi="Times New Roman"/>
          <w:sz w:val="28"/>
          <w:szCs w:val="28"/>
        </w:rPr>
        <w:t xml:space="preserve"> «</w:t>
      </w:r>
      <w:r w:rsidR="00D02A1F" w:rsidRPr="00D02A1F">
        <w:rPr>
          <w:rFonts w:ascii="Times New Roman" w:hAnsi="Times New Roman"/>
          <w:sz w:val="28"/>
          <w:szCs w:val="28"/>
          <w:u w:val="single"/>
        </w:rPr>
        <w:t>29</w:t>
      </w:r>
      <w:r w:rsidRPr="0035310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D02A1F" w:rsidRPr="00D02A1F">
        <w:rPr>
          <w:rFonts w:ascii="Times New Roman" w:hAnsi="Times New Roman"/>
          <w:sz w:val="28"/>
          <w:szCs w:val="28"/>
          <w:u w:val="single"/>
        </w:rPr>
        <w:t>ноября</w:t>
      </w:r>
      <w:r w:rsidR="00D02A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2021</w:t>
      </w:r>
      <w:r w:rsidRPr="00353109">
        <w:rPr>
          <w:rFonts w:ascii="Times New Roman" w:hAnsi="Times New Roman"/>
          <w:sz w:val="28"/>
          <w:szCs w:val="28"/>
        </w:rPr>
        <w:t xml:space="preserve"> г. №</w:t>
      </w:r>
      <w:r w:rsidRPr="008D0BD6">
        <w:rPr>
          <w:rFonts w:ascii="Times New Roman" w:hAnsi="Times New Roman"/>
          <w:sz w:val="28"/>
          <w:szCs w:val="28"/>
        </w:rPr>
        <w:t xml:space="preserve"> </w:t>
      </w:r>
      <w:r w:rsidR="00D02A1F" w:rsidRPr="00D02A1F">
        <w:rPr>
          <w:rFonts w:ascii="Times New Roman" w:hAnsi="Times New Roman"/>
          <w:sz w:val="28"/>
          <w:szCs w:val="28"/>
          <w:u w:val="single"/>
        </w:rPr>
        <w:t>17</w:t>
      </w:r>
    </w:p>
    <w:p w:rsidR="007E155B" w:rsidRPr="00353109" w:rsidRDefault="007E155B" w:rsidP="007E15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155B" w:rsidRDefault="007E155B" w:rsidP="007E15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283D" w:rsidRPr="001653D2" w:rsidRDefault="0001283D" w:rsidP="0001283D">
      <w:pPr>
        <w:jc w:val="center"/>
        <w:rPr>
          <w:rFonts w:ascii="Times New Roman" w:hAnsi="Times New Roman"/>
          <w:b/>
          <w:sz w:val="28"/>
          <w:szCs w:val="28"/>
        </w:rPr>
      </w:pPr>
      <w:r w:rsidRPr="001653D2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01283D" w:rsidRPr="001653D2" w:rsidRDefault="0001283D" w:rsidP="0001283D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653D2">
        <w:rPr>
          <w:rFonts w:ascii="Times New Roman" w:hAnsi="Times New Roman"/>
          <w:b/>
          <w:sz w:val="28"/>
          <w:szCs w:val="28"/>
        </w:rPr>
        <w:t>должностей</w:t>
      </w:r>
      <w:proofErr w:type="gramEnd"/>
      <w:r w:rsidRPr="001653D2">
        <w:rPr>
          <w:rFonts w:ascii="Times New Roman" w:hAnsi="Times New Roman"/>
          <w:b/>
          <w:sz w:val="28"/>
          <w:szCs w:val="28"/>
        </w:rPr>
        <w:t xml:space="preserve"> муниципальной службы, после увольнения с которых, гражданин в течение двух лет обязан при заключении трудовых договоров сообщать представителю нанимателя (работодателю) сведения о последнем месте своей службы </w:t>
      </w:r>
    </w:p>
    <w:p w:rsidR="007E155B" w:rsidRPr="00353109" w:rsidRDefault="007E155B" w:rsidP="007E155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898" w:type="dxa"/>
        <w:tblLook w:val="01E0" w:firstRow="1" w:lastRow="1" w:firstColumn="1" w:lastColumn="1" w:noHBand="0" w:noVBand="0"/>
      </w:tblPr>
      <w:tblGrid>
        <w:gridCol w:w="658"/>
        <w:gridCol w:w="9240"/>
      </w:tblGrid>
      <w:tr w:rsidR="007E155B" w:rsidRPr="00353109" w:rsidTr="008A203A">
        <w:tc>
          <w:tcPr>
            <w:tcW w:w="658" w:type="dxa"/>
          </w:tcPr>
          <w:p w:rsidR="007E155B" w:rsidRPr="00353109" w:rsidRDefault="007E155B" w:rsidP="008A2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10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E155B" w:rsidRPr="00353109" w:rsidRDefault="007E155B" w:rsidP="008A2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5310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5310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240" w:type="dxa"/>
          </w:tcPr>
          <w:p w:rsidR="007E155B" w:rsidRPr="00353109" w:rsidRDefault="007E155B" w:rsidP="008A20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3109">
              <w:rPr>
                <w:rFonts w:ascii="Times New Roman" w:hAnsi="Times New Roman"/>
                <w:sz w:val="28"/>
                <w:szCs w:val="28"/>
              </w:rPr>
              <w:t>Перечень должностей</w:t>
            </w:r>
          </w:p>
        </w:tc>
      </w:tr>
      <w:tr w:rsidR="007E155B" w:rsidRPr="00353109" w:rsidTr="008A203A">
        <w:tc>
          <w:tcPr>
            <w:tcW w:w="658" w:type="dxa"/>
          </w:tcPr>
          <w:p w:rsidR="007E155B" w:rsidRDefault="007E155B" w:rsidP="008A2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40" w:type="dxa"/>
          </w:tcPr>
          <w:p w:rsidR="007E155B" w:rsidRDefault="007E155B" w:rsidP="008A20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109">
              <w:rPr>
                <w:rFonts w:ascii="Times New Roman" w:hAnsi="Times New Roman"/>
                <w:sz w:val="28"/>
                <w:szCs w:val="28"/>
              </w:rPr>
              <w:t>Руководитель аппарата Осташковской городской Думы</w:t>
            </w:r>
          </w:p>
        </w:tc>
      </w:tr>
    </w:tbl>
    <w:p w:rsidR="007E155B" w:rsidRPr="00353109" w:rsidRDefault="007E155B" w:rsidP="007E15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155B" w:rsidRPr="00353109" w:rsidRDefault="007E155B" w:rsidP="007E155B">
      <w:pPr>
        <w:rPr>
          <w:sz w:val="28"/>
          <w:szCs w:val="28"/>
        </w:rPr>
      </w:pPr>
    </w:p>
    <w:p w:rsidR="007E155B" w:rsidRDefault="007E155B" w:rsidP="007E155B"/>
    <w:p w:rsidR="007E155B" w:rsidRDefault="007E155B" w:rsidP="007E155B"/>
    <w:p w:rsidR="007E155B" w:rsidRDefault="007E155B" w:rsidP="007E155B"/>
    <w:p w:rsidR="00E343CF" w:rsidRDefault="00E343CF"/>
    <w:sectPr w:rsidR="00E343CF" w:rsidSect="001653D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5B"/>
    <w:rsid w:val="0001283D"/>
    <w:rsid w:val="005C138D"/>
    <w:rsid w:val="007E155B"/>
    <w:rsid w:val="00D02A1F"/>
    <w:rsid w:val="00E3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35E03-372C-44DD-9334-8F352FAA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5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1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7E155B"/>
    <w:rPr>
      <w:szCs w:val="32"/>
    </w:rPr>
  </w:style>
  <w:style w:type="character" w:customStyle="1" w:styleId="a5">
    <w:name w:val="Без интервала Знак"/>
    <w:link w:val="a4"/>
    <w:uiPriority w:val="1"/>
    <w:locked/>
    <w:rsid w:val="007E155B"/>
    <w:rPr>
      <w:rFonts w:ascii="Calibri" w:eastAsia="Times New Roman" w:hAnsi="Calibri" w:cs="Times New Roman"/>
      <w:sz w:val="24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2A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2A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2021-11-29T15:10:00Z</cp:lastPrinted>
  <dcterms:created xsi:type="dcterms:W3CDTF">2021-10-20T12:56:00Z</dcterms:created>
  <dcterms:modified xsi:type="dcterms:W3CDTF">2021-12-02T14:12:00Z</dcterms:modified>
</cp:coreProperties>
</file>