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04" w:rsidRPr="00547284" w:rsidRDefault="00C22204" w:rsidP="00C222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C0728" w:rsidRPr="00547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22204" w:rsidRPr="00547284" w:rsidRDefault="00C22204" w:rsidP="00C222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47284" w:rsidRPr="005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47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C22204" w:rsidRPr="00547284" w:rsidRDefault="00C22204" w:rsidP="00C2220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7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54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C22204" w:rsidRPr="00547284" w:rsidRDefault="00C22204" w:rsidP="00C22204">
      <w:pPr>
        <w:shd w:val="clear" w:color="auto" w:fill="FFFFFF"/>
        <w:spacing w:before="143" w:after="71" w:line="288" w:lineRule="atLeast"/>
        <w:jc w:val="center"/>
        <w:textAlignment w:val="baseline"/>
        <w:rPr>
          <w:rFonts w:eastAsia="Times New Roman" w:cs="Times New Roman"/>
          <w:sz w:val="28"/>
          <w:szCs w:val="28"/>
        </w:rPr>
      </w:pPr>
      <w:r w:rsidRPr="00547284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от_</w:t>
      </w:r>
      <w:r w:rsidR="003256D7">
        <w:rPr>
          <w:rFonts w:eastAsia="Times New Roman" w:cs="Times New Roman"/>
          <w:sz w:val="28"/>
          <w:szCs w:val="28"/>
        </w:rPr>
        <w:t xml:space="preserve">14.     03.   </w:t>
      </w:r>
      <w:r w:rsidRPr="00547284">
        <w:rPr>
          <w:rFonts w:eastAsia="Times New Roman" w:cs="Times New Roman"/>
          <w:sz w:val="28"/>
          <w:szCs w:val="28"/>
        </w:rPr>
        <w:t xml:space="preserve">2018 г.  </w:t>
      </w:r>
      <w:r w:rsidR="003256D7">
        <w:rPr>
          <w:rFonts w:eastAsia="Times New Roman" w:cs="Times New Roman"/>
          <w:sz w:val="28"/>
          <w:szCs w:val="28"/>
        </w:rPr>
        <w:t>№307</w:t>
      </w:r>
    </w:p>
    <w:p w:rsidR="00C22204" w:rsidRDefault="00C22204" w:rsidP="00C22204">
      <w:pPr>
        <w:shd w:val="clear" w:color="auto" w:fill="FFFFFF"/>
        <w:spacing w:before="143" w:after="71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9"/>
          <w:szCs w:val="29"/>
          <w:lang w:eastAsia="ru-RU"/>
        </w:rPr>
      </w:pPr>
    </w:p>
    <w:p w:rsidR="00791450" w:rsidRPr="00C22204" w:rsidRDefault="00791450" w:rsidP="00C22204">
      <w:pPr>
        <w:shd w:val="clear" w:color="auto" w:fill="FFFFFF"/>
        <w:spacing w:before="143" w:after="71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9"/>
          <w:szCs w:val="29"/>
          <w:lang w:eastAsia="ru-RU"/>
        </w:rPr>
      </w:pPr>
      <w:r w:rsidRPr="00C22204">
        <w:rPr>
          <w:rFonts w:ascii="Times New Roman" w:eastAsia="Times New Roman" w:hAnsi="Times New Roman" w:cs="Times New Roman"/>
          <w:b/>
          <w:color w:val="3C3C3C"/>
          <w:spacing w:val="2"/>
          <w:sz w:val="29"/>
          <w:szCs w:val="29"/>
          <w:lang w:eastAsia="ru-RU"/>
        </w:rPr>
        <w:t xml:space="preserve">ПОЛОЖЕНИЕ </w:t>
      </w:r>
    </w:p>
    <w:p w:rsidR="00791450" w:rsidRPr="00C22204" w:rsidRDefault="00791450" w:rsidP="00791450">
      <w:pPr>
        <w:shd w:val="clear" w:color="auto" w:fill="FFFFFF"/>
        <w:spacing w:before="143" w:after="71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</w:pPr>
      <w:r w:rsidRPr="00C22204">
        <w:rPr>
          <w:rFonts w:ascii="Times New Roman" w:eastAsia="Times New Roman" w:hAnsi="Times New Roman" w:cs="Times New Roman"/>
          <w:b/>
          <w:color w:val="3C3C3C"/>
          <w:spacing w:val="2"/>
          <w:sz w:val="29"/>
          <w:szCs w:val="29"/>
          <w:lang w:eastAsia="ru-RU"/>
        </w:rPr>
        <w:t xml:space="preserve"> о муниципальной комиссии по обследованию жилых помещений инвалидов и общего имущества в многоквартирных домах, в которых проживают инвалиды, а также частного жилого фонда, в целях их приспособления с учетом потребностей инвалидов и обеспечения условий их доступности для инвалидов </w:t>
      </w:r>
    </w:p>
    <w:p w:rsidR="00791450" w:rsidRPr="00C22204" w:rsidRDefault="00791450" w:rsidP="00791450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69408A" w:rsidRPr="00C22204" w:rsidRDefault="00791450" w:rsidP="00C2220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Муниципальная комиссия по обследованию жилых помещений инвалидов и общего имущества в многоквартирных домах, в которых проживают инвалиды, а также частного жилого фонда, в целях их приспособления с учетом потребностей инвалидов и обеспечения их доступности для инвалидов (далее - комиссия) создана для организации работы по проведению обследования жилых помещений инвалидов и общего имущества в многоквартирных домах, а также частного жилого фонда, в целях их приспособления с учетом потребностей инвалидов и обеспечения условий</w:t>
      </w:r>
      <w:r w:rsid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доступности</w:t>
      </w:r>
      <w:r w:rsid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</w:t>
      </w:r>
      <w:r w:rsid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22204" w:rsidRPr="00C2220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………………………………………</w:t>
      </w:r>
      <w:r w:rsid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Доступность для инвалида жилого помещения инвалида и общего имущества в многоквартирном доме, в котором проживает инвалид, а также частного жилого фонда, обеспечивается посредством приспособления жилого помещения инвалида и общего имущества в многоквартирном доме, в котором проживает инвалид, а также частного жилого фонда,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Комиссия является постоянно действующим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а также частного жилого фонда в целях их приспособления с учетом потребностей инвалида и обеспечения условий их доступности для инвалидов.</w:t>
      </w:r>
    </w:p>
    <w:p w:rsidR="0069408A" w:rsidRPr="00C22204" w:rsidRDefault="0069408A" w:rsidP="00C2220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Решение о создании комиссии оформляется </w:t>
      </w:r>
      <w:r w:rsidR="001C0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proofErr w:type="spellStart"/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округа, которым утверждается персональный состав комиссии.</w:t>
      </w:r>
    </w:p>
    <w:p w:rsidR="0069408A" w:rsidRPr="00C22204" w:rsidRDefault="0069408A" w:rsidP="00C2220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2204" w:rsidRDefault="0069408A" w:rsidP="00C2220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В состав ком</w:t>
      </w:r>
      <w:r w:rsid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иссии включаются представители:</w:t>
      </w:r>
    </w:p>
    <w:p w:rsidR="0069408A" w:rsidRDefault="00C22204" w:rsidP="00547284">
      <w:pPr>
        <w:shd w:val="clear" w:color="auto" w:fill="FFFFFF"/>
        <w:tabs>
          <w:tab w:val="left" w:pos="9356"/>
        </w:tabs>
        <w:spacing w:after="0" w:line="299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1) </w:t>
      </w:r>
      <w:r w:rsidR="005472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9408A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муниципального жилищного </w:t>
      </w:r>
      <w:r w:rsidR="005472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</w:t>
      </w:r>
      <w:r w:rsidR="0069408A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троля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69408A" w:rsidRPr="00C2220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;</w:t>
      </w:r>
      <w:r w:rsidRPr="00C2220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……………………….</w:t>
      </w:r>
      <w:r w:rsidR="0069408A" w:rsidRPr="00C2220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2)  </w:t>
      </w:r>
      <w:r w:rsidR="0069408A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органов местного самоуправления, в том числе в сфере социа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льной  </w:t>
      </w:r>
    </w:p>
    <w:p w:rsidR="00C22204" w:rsidRPr="00C22204" w:rsidRDefault="00C22204" w:rsidP="00C2220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защиты населения, в сфере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архитектуры и градостроительства;</w:t>
      </w:r>
    </w:p>
    <w:p w:rsidR="0069408A" w:rsidRPr="00C22204" w:rsidRDefault="00C22204" w:rsidP="00C2220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3)  </w:t>
      </w:r>
      <w:r w:rsidR="0069408A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общественных объединений инвалидов.</w:t>
      </w:r>
    </w:p>
    <w:p w:rsidR="00141D0C" w:rsidRPr="00C22204" w:rsidRDefault="00141D0C" w:rsidP="00C2220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9408A" w:rsidRPr="00C22204" w:rsidRDefault="00141D0C" w:rsidP="00C2220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</w:t>
      </w:r>
      <w:r w:rsidR="0069408A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 участию в работе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 </w:t>
      </w:r>
      <w:r w:rsidR="0069408A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согласованию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 (далее - управляющая организация), представитель органа власти соответствующего уровня, осуществляющего полномочия собственника жилищного фонда, а также представител</w:t>
      </w:r>
      <w:r w:rsidR="00553D99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69408A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</w:t>
      </w:r>
      <w:r w:rsidR="00553D99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69408A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казенн</w:t>
      </w:r>
      <w:r w:rsidR="00553D99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69408A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 w:rsidR="00553D99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69408A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53D99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Тверской </w:t>
      </w:r>
      <w:r w:rsidR="0069408A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"</w:t>
      </w:r>
      <w:r w:rsidR="00553D99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Центр </w:t>
      </w:r>
      <w:r w:rsidR="0069408A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социальной защиты населения"</w:t>
      </w:r>
      <w:r w:rsidR="00553D99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53D99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="00553D99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 Тверской области</w:t>
      </w:r>
      <w:r w:rsidR="0069408A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91450" w:rsidRDefault="00791450" w:rsidP="00C2220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</w:t>
      </w:r>
      <w:r w:rsidR="00553D99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proofErr w:type="spellStart"/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округа, согласно требованиям, утвержденным </w:t>
      </w:r>
      <w:hyperlink r:id="rId4" w:history="1">
        <w:r w:rsidR="001C07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</w:t>
        </w:r>
        <w:r w:rsidRPr="00C2220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</w:t>
      </w:r>
      <w:r w:rsidR="00553D99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Полномочия комиссии полностью определяются </w:t>
      </w:r>
      <w:hyperlink r:id="rId5" w:history="1">
        <w:r w:rsidRPr="00C2220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утвержденными </w:t>
      </w:r>
      <w:hyperlink r:id="rId6" w:history="1">
        <w:r w:rsidR="001C07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</w:t>
        </w:r>
        <w:r w:rsidRPr="00C2220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467B8" w:rsidRDefault="007467B8" w:rsidP="00C2220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467B8" w:rsidRDefault="00C22204" w:rsidP="007467B8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37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1.7. В своей деятельности </w:t>
      </w:r>
      <w:r w:rsidR="001C0728" w:rsidRPr="0037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7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омиссия руководствуется</w:t>
      </w:r>
      <w:r w:rsidR="007467B8" w:rsidRPr="0037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="001C0728" w:rsidRPr="0037480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</w:t>
        </w:r>
        <w:r w:rsidR="007467B8" w:rsidRPr="0037480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="007467B8" w:rsidRPr="0037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467B8" w:rsidRPr="00374800">
        <w:t xml:space="preserve"> </w:t>
      </w:r>
      <w:r w:rsidR="001C0728" w:rsidRPr="0037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7467B8" w:rsidRPr="0037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остановлением Правительства Тверской области от 31.12.2017 №516-пп «Об уполномоченном органе, обеспечивающем координацию мероприятий по приспособлению жилых помещений и общего имущества в многоквартирном доме с учетом потребностей инвалидов», настоящим Положением.</w:t>
      </w:r>
    </w:p>
    <w:p w:rsidR="00C22204" w:rsidRPr="00C22204" w:rsidRDefault="007467B8" w:rsidP="00C2220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91450" w:rsidRPr="00C22204" w:rsidRDefault="00791450" w:rsidP="00C22204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 Основные задачи и функции комиссии</w:t>
      </w:r>
    </w:p>
    <w:p w:rsidR="00252957" w:rsidRDefault="00791450" w:rsidP="007467B8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467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задачами комиссии являются</w:t>
      </w:r>
      <w:proofErr w:type="gramStart"/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7467B8" w:rsidRPr="007467B8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,,</w:t>
      </w:r>
      <w:proofErr w:type="gramEnd"/>
    </w:p>
    <w:p w:rsidR="00252957" w:rsidRDefault="007467B8" w:rsidP="007467B8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67B8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,,,,,,,,,,,,,,,,,,,,</w:t>
      </w:r>
      <w:r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,,,,,,,,,,,,,,,,,,,,,,,,,,,,,,,</w:t>
      </w:r>
      <w:r w:rsidR="00791450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791450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Обеспечение в пределах компетенции взаимодействия органов местного самоуправления </w:t>
      </w:r>
      <w:proofErr w:type="spellStart"/>
      <w:r w:rsidR="00791450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="00791450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округа, представители которых входят в состав комиссии, юридическим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лицами и иными организациями.</w:t>
      </w:r>
      <w:r w:rsidR="00791450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791450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791450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Координация деятельности по обследованию жилых помещений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их доступности для инвалидов.</w:t>
      </w:r>
      <w:r w:rsidR="00791450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52957" w:rsidRDefault="00791450" w:rsidP="007467B8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7467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Комиссия осуществляет следующие функции:</w:t>
      </w:r>
    </w:p>
    <w:p w:rsidR="00791450" w:rsidRPr="00C22204" w:rsidRDefault="007467B8" w:rsidP="007467B8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67B8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…………………………..</w:t>
      </w:r>
      <w:r w:rsidR="00791450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791450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 Обследование жилого помещения инвалида и общего имущества в многоквартирном дом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е, в котором проживает инвалид.</w:t>
      </w:r>
      <w:r w:rsidR="00791450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791450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Оформление актов обследования в соответствии с дей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ствующим законодательством.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2.2</w:t>
      </w:r>
      <w:r w:rsidR="00791450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 Принятие решения об экономической целесообразности (нецелесообразности) реконструкции многоквартирного дома,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котором проживает инвалид.</w:t>
      </w:r>
      <w:r w:rsidR="00252957" w:rsidRPr="0025295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,,,,,,,,,,,,,,,,,,,,,,,,,,,,,,,,,,,,,,,,,,,,,,,,,,,,,,,,,,,,,,,,,,,,,,,,,,,,,,,,,,,,,,,,,,,,,,,,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2.2</w:t>
      </w:r>
      <w:r w:rsidR="00791450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</w:t>
      </w:r>
    </w:p>
    <w:p w:rsidR="00791450" w:rsidRPr="00C22204" w:rsidRDefault="00791450" w:rsidP="00252957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Права</w:t>
      </w:r>
      <w:r w:rsidR="002529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</w:t>
      </w:r>
    </w:p>
    <w:p w:rsidR="00791450" w:rsidRPr="00C22204" w:rsidRDefault="00791450" w:rsidP="00C2220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Для реализации своих задач комиссия имеет право:</w:t>
      </w:r>
      <w:r w:rsidR="00252957" w:rsidRPr="0025295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,,,,,,,,,,,,,,,,,,,,,,,,,,,,,,,,,,,,,,,,,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3.1.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</w:t>
      </w:r>
      <w:r w:rsidR="00252957" w:rsidRPr="0025295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,,,,,,,,,,,,,,,,,,,,,,,,,,,,,,,,,,,,,,,,,,,,,,,,,,,,,,,,,,,,,,,,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</w:t>
      </w:r>
    </w:p>
    <w:p w:rsidR="00791450" w:rsidRPr="00C22204" w:rsidRDefault="00791450" w:rsidP="00252957">
      <w:pPr>
        <w:shd w:val="clear" w:color="auto" w:fill="FFFFFF"/>
        <w:spacing w:before="356" w:after="21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Порядок работы комиссии</w:t>
      </w:r>
    </w:p>
    <w:p w:rsidR="00791450" w:rsidRDefault="00791450" w:rsidP="00C2220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4.1. Обследование жилого помещения инвалида и общего имущества в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  <w:r w:rsidR="00252957" w:rsidRPr="0025295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,,,,,,,,,,,,,,,,,,,,,,,,,,,,,,,,,,,,,,,,,,,,,,,,,,,,,,,,,,,,,,,,,,,,,,,,,,,,,,,,,,,,,,,,,,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б) стойкими расстройствами функции слуха, сопряженными с необходимостью использования вспомогательных средств;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г) задержками в развитии и другими нарушениями функций организма человека.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4.2. Обследование проводится</w:t>
      </w:r>
      <w:r w:rsidR="008A46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</w:t>
      </w:r>
      <w:r w:rsidR="008A46F4" w:rsidRPr="0037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заявления гражданина (Приложение 1) </w:t>
      </w:r>
      <w:r w:rsidRPr="0037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</w:t>
      </w:r>
      <w:r w:rsidR="00B01680" w:rsidRPr="0037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который утверждается</w:t>
      </w:r>
      <w:r w:rsidR="00252957" w:rsidRPr="003748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муниципальным</w:t>
      </w:r>
      <w:bookmarkStart w:id="0" w:name="_GoBack"/>
      <w:bookmarkEnd w:id="0"/>
      <w:r w:rsidR="002529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правовым актом Администрации </w:t>
      </w:r>
      <w:proofErr w:type="spellStart"/>
      <w:r w:rsidR="002529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="002529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</w:t>
      </w:r>
      <w:r w:rsidR="009C6A35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включает в себя:</w:t>
      </w:r>
      <w:r w:rsidR="00252957" w:rsidRPr="0025295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,,,,,,,,,,,,,,,,,,,,,,,,,,,,,,,,,,,,,,,,,,,,,,,,,,,,,,,,,,,,,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</w:t>
      </w:r>
      <w:r w:rsidR="002529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паспорт и иные документы);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б) рассмотрение документов о признании гражданина инвалидом, в том числе выписки из акта медико-социальной экспертизы гра</w:t>
      </w:r>
      <w:r w:rsidR="002529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жданина, признанного инвалидом;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</w:t>
      </w:r>
      <w:r w:rsidR="002529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ущих конструкций жилого здания;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помещения;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="00252957" w:rsidRPr="0025295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,,,,,,,,,,,,,,,,,,,,,,,,,,,,,,,,,,,,,,,,,,,,,,,,,,,,,,,,,,,,,,,,,,,,,,,,,,,,,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4.3. Комиссия создается </w:t>
      </w:r>
      <w:r w:rsidR="006F6DF8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</w:t>
      </w:r>
      <w:r w:rsidR="001C0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6F6DF8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остановления </w:t>
      </w:r>
      <w:r w:rsidR="001C0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6F6DF8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proofErr w:type="spellStart"/>
      <w:r w:rsidR="006F6DF8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="006F6DF8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52957" w:rsidRPr="0025295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,,,,,,,,,,,,,,,,,,,,,,,,,,,,,,,,,,,,,,,,,,,,,,,,,,,,,,,,,,,,,,,,,,,,,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Повестку заседания комиссии формирует ответственный секретарь комиссии.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A46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Заседания комиссии проводятся по мере </w:t>
      </w:r>
      <w:r w:rsidR="008A46F4" w:rsidRPr="008A46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поступления заявлений граждан</w:t>
      </w:r>
      <w:r w:rsidRPr="008A46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но не чаще одного раза в месяц</w:t>
      </w:r>
      <w:r w:rsidR="008A46F4" w:rsidRPr="008A46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A46F4" w:rsidRPr="008A46F4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 xml:space="preserve">……………………………………………….. 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Члены комиссии и приглашенные лица оповещаются не менее чем за три дня до дня проведения комиссии. Список приглашенных лиц формирует ответственный секретарь комиссии.</w:t>
      </w:r>
      <w:r w:rsidR="00252957" w:rsidRPr="0025295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,,,,,,,,,,,,,,,,,,,,,,,,,,,,,,,,,,,,,,,,,,,,,,,,,,,,,,,,,,,,,,,,,,,,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4.5. Решения комиссии принимаются больши</w:t>
      </w:r>
      <w:r w:rsidR="002529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нством голосов членов комиссии.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</w:t>
      </w:r>
      <w:r w:rsidR="002529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25295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.</w:t>
      </w:r>
      <w:r w:rsidR="00252957" w:rsidRPr="0025295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,,,,,,,,,,,,,,,,,,,,,,,,,,,,,,,,,,,,,,,,,,,,,,,,,,,,,,,,,,,,,,,,,,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 Форма акта обследования утверждается Министерством строительства и жилищно-коммунального хозяйства Российской Федерации.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  <w:r w:rsidR="00252957" w:rsidRPr="0025295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,,,,,,,,,,,,,,,,,,,,,,,,,,,,,,,,,,,,,,,,,,,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а) акта обследования;</w:t>
      </w:r>
      <w:r w:rsidR="00252957" w:rsidRPr="0025295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,,,,,,,,,,,,,,,,,,,,,,,,,,,,,,,,,,,,,,,,,,,,,,,,,,,,,,,,,,,,,,,,,,,,,,,,,,,,,,,,,,,,,,,,,,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 </w:t>
      </w:r>
      <w:hyperlink r:id="rId8" w:history="1">
        <w:r w:rsidRPr="00C2220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утвержденных </w:t>
      </w:r>
      <w:hyperlink r:id="rId9" w:history="1">
        <w:r w:rsidRPr="00C2220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(далее - Правила).</w:t>
      </w:r>
      <w:r w:rsidR="00252957" w:rsidRPr="00252957"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>,,,,,,,,,,,,,,,,,,,,,,,,,,,,,,,,,,,,,,,,,,,,,,,,,,,,,,,,,,,,,,,,,,,,,,,,,,,,,,,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4.9.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4.10. Для принятия решения о включении мероприятий в соответствующую муниципальную программу заключение, предусмотренное пунктом 19 Правил, в течение 10 дней со дня его вынесения направляется комиссией </w:t>
      </w:r>
      <w:r w:rsidR="006F6DF8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Главе </w:t>
      </w:r>
      <w:proofErr w:type="spellStart"/>
      <w:r w:rsidR="006F6DF8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="006F6DF8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</w:t>
      </w:r>
      <w:r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утверждения</w:t>
      </w:r>
      <w:r w:rsidR="006F6DF8" w:rsidRPr="00C222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742E8" w:rsidRDefault="00E742E8" w:rsidP="00C2220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742E8" w:rsidRPr="00C22204" w:rsidRDefault="00E742E8" w:rsidP="00C22204">
      <w:pPr>
        <w:shd w:val="clear" w:color="auto" w:fill="FFFFFF"/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4.11. </w:t>
      </w:r>
      <w:r w:rsidR="001C07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Контроль за деятельностью к</w:t>
      </w:r>
      <w:r w:rsidRPr="00E742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осуществляет Глава </w:t>
      </w:r>
      <w:proofErr w:type="spellStart"/>
      <w:r w:rsidRPr="00E742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Осташковского</w:t>
      </w:r>
      <w:proofErr w:type="spellEnd"/>
      <w:r w:rsidRPr="00E742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91450" w:rsidRPr="00C22204" w:rsidRDefault="00791450" w:rsidP="00C2220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F80" w:rsidRDefault="00185F80" w:rsidP="00C22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6F4" w:rsidRDefault="008A46F4" w:rsidP="00C22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6F4" w:rsidRDefault="008A46F4" w:rsidP="00C22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6F4" w:rsidRDefault="008A46F4" w:rsidP="00C22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6F4" w:rsidRDefault="008A46F4" w:rsidP="00C22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6F4" w:rsidRDefault="008A46F4" w:rsidP="00C22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6F4" w:rsidRDefault="008A46F4" w:rsidP="00C22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6F4" w:rsidRDefault="008A46F4" w:rsidP="00C22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6F4" w:rsidRDefault="008A46F4" w:rsidP="00C22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6F4" w:rsidRDefault="008A46F4" w:rsidP="00C222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6F4" w:rsidRDefault="008A46F4" w:rsidP="008A46F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20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ложению,</w:t>
      </w:r>
    </w:p>
    <w:p w:rsidR="008A46F4" w:rsidRDefault="008A46F4" w:rsidP="008A46F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8A46F4" w:rsidRDefault="008A46F4" w:rsidP="008A46F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6F4" w:rsidRPr="00C22204" w:rsidRDefault="008A46F4" w:rsidP="008A46F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</w:t>
      </w:r>
    </w:p>
    <w:p w:rsidR="008A46F4" w:rsidRDefault="008A46F4" w:rsidP="008A46F4">
      <w:pPr>
        <w:shd w:val="clear" w:color="auto" w:fill="FFFFFF"/>
        <w:spacing w:before="143" w:after="71" w:line="288" w:lineRule="atLeast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C22204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от________________2018 г.  №__</w:t>
      </w:r>
    </w:p>
    <w:p w:rsidR="008A46F4" w:rsidRDefault="008A46F4" w:rsidP="008A46F4">
      <w:pPr>
        <w:shd w:val="clear" w:color="auto" w:fill="FFFFFF"/>
        <w:spacing w:before="143" w:after="71" w:line="288" w:lineRule="atLeast"/>
        <w:jc w:val="center"/>
        <w:textAlignment w:val="baseline"/>
        <w:rPr>
          <w:rFonts w:eastAsia="Times New Roman" w:cs="Times New Roman"/>
          <w:sz w:val="24"/>
          <w:szCs w:val="24"/>
        </w:rPr>
      </w:pPr>
    </w:p>
    <w:p w:rsidR="008A46F4" w:rsidRDefault="008A46F4" w:rsidP="008A46F4">
      <w:pPr>
        <w:shd w:val="clear" w:color="auto" w:fill="FFFFFF"/>
        <w:spacing w:before="143" w:after="71" w:line="288" w:lineRule="atLeast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  <w:r w:rsidRPr="00B9243B">
        <w:rPr>
          <w:rFonts w:eastAsia="Times New Roman" w:cs="Times New Roman"/>
          <w:b/>
          <w:sz w:val="24"/>
          <w:szCs w:val="24"/>
        </w:rPr>
        <w:t>ФОРМА ЗАЯВЛЕНИЯ</w:t>
      </w:r>
    </w:p>
    <w:p w:rsidR="00B9243B" w:rsidRDefault="00B9243B" w:rsidP="008A46F4">
      <w:pPr>
        <w:shd w:val="clear" w:color="auto" w:fill="FFFFFF"/>
        <w:spacing w:before="143" w:after="71" w:line="288" w:lineRule="atLeast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</w:p>
    <w:p w:rsidR="00B9243B" w:rsidRDefault="00B9243B" w:rsidP="00B924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</w:t>
      </w:r>
      <w:r w:rsidRPr="00B9243B">
        <w:rPr>
          <w:rFonts w:ascii="Times New Roman" w:eastAsia="Times New Roman" w:hAnsi="Times New Roman" w:cs="Times New Roman"/>
          <w:sz w:val="24"/>
          <w:szCs w:val="24"/>
        </w:rPr>
        <w:t>муниципальной комиссии по обследованию</w:t>
      </w:r>
    </w:p>
    <w:p w:rsidR="00B9243B" w:rsidRDefault="00B9243B" w:rsidP="00B924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43B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43B">
        <w:rPr>
          <w:rFonts w:ascii="Times New Roman" w:eastAsia="Times New Roman" w:hAnsi="Times New Roman" w:cs="Times New Roman"/>
          <w:sz w:val="24"/>
          <w:szCs w:val="24"/>
        </w:rPr>
        <w:t>и общего имущества</w:t>
      </w:r>
    </w:p>
    <w:p w:rsidR="00B9243B" w:rsidRDefault="00B9243B" w:rsidP="00B924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43B">
        <w:rPr>
          <w:rFonts w:ascii="Times New Roman" w:eastAsia="Times New Roman" w:hAnsi="Times New Roman" w:cs="Times New Roman"/>
          <w:sz w:val="24"/>
          <w:szCs w:val="24"/>
        </w:rPr>
        <w:t xml:space="preserve"> в многоквартирных домах,</w:t>
      </w:r>
      <w:r w:rsidR="00DC2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43B">
        <w:rPr>
          <w:rFonts w:ascii="Times New Roman" w:eastAsia="Times New Roman" w:hAnsi="Times New Roman" w:cs="Times New Roman"/>
          <w:sz w:val="24"/>
          <w:szCs w:val="24"/>
        </w:rPr>
        <w:t xml:space="preserve">в которых проживают инвалиды, </w:t>
      </w:r>
    </w:p>
    <w:p w:rsidR="00B9243B" w:rsidRDefault="00B9243B" w:rsidP="00B924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43B">
        <w:rPr>
          <w:rFonts w:ascii="Times New Roman" w:eastAsia="Times New Roman" w:hAnsi="Times New Roman" w:cs="Times New Roman"/>
          <w:sz w:val="24"/>
          <w:szCs w:val="24"/>
        </w:rPr>
        <w:t>а также частного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43B">
        <w:rPr>
          <w:rFonts w:ascii="Times New Roman" w:eastAsia="Times New Roman" w:hAnsi="Times New Roman" w:cs="Times New Roman"/>
          <w:sz w:val="24"/>
          <w:szCs w:val="24"/>
        </w:rPr>
        <w:t>жилого фонда, в целях их приспособления</w:t>
      </w:r>
    </w:p>
    <w:p w:rsidR="00B9243B" w:rsidRDefault="00B9243B" w:rsidP="00B924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43B">
        <w:rPr>
          <w:rFonts w:ascii="Times New Roman" w:eastAsia="Times New Roman" w:hAnsi="Times New Roman" w:cs="Times New Roman"/>
          <w:sz w:val="24"/>
          <w:szCs w:val="24"/>
        </w:rPr>
        <w:t xml:space="preserve"> с учетом потребностей инвалидов и обеспечения условий </w:t>
      </w:r>
    </w:p>
    <w:p w:rsidR="00B9243B" w:rsidRDefault="00B9243B" w:rsidP="00B924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9243B">
        <w:rPr>
          <w:rFonts w:ascii="Times New Roman" w:eastAsia="Times New Roman" w:hAnsi="Times New Roman" w:cs="Times New Roman"/>
          <w:sz w:val="24"/>
          <w:szCs w:val="24"/>
        </w:rPr>
        <w:t xml:space="preserve">их доступности для инвалидов </w:t>
      </w:r>
    </w:p>
    <w:p w:rsidR="00B9243B" w:rsidRDefault="00B9243B" w:rsidP="00B924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43B" w:rsidRPr="00B9243B" w:rsidRDefault="00B9243B" w:rsidP="00B924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</w:t>
      </w:r>
    </w:p>
    <w:p w:rsidR="00B9243B" w:rsidRDefault="00B9243B" w:rsidP="00B9243B">
      <w:pPr>
        <w:shd w:val="clear" w:color="auto" w:fill="FFFFFF"/>
        <w:spacing w:before="143" w:after="71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(ФИО) </w:t>
      </w:r>
    </w:p>
    <w:p w:rsidR="008A46F4" w:rsidRDefault="00B9243B" w:rsidP="00B9243B">
      <w:pPr>
        <w:shd w:val="clear" w:color="auto" w:fill="FFFFFF"/>
        <w:spacing w:before="143" w:after="71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(ей) по адресу:________________________</w:t>
      </w:r>
    </w:p>
    <w:p w:rsidR="00B9243B" w:rsidRDefault="00B9243B" w:rsidP="00B9243B">
      <w:pPr>
        <w:shd w:val="clear" w:color="auto" w:fill="FFFFFF"/>
        <w:spacing w:before="143" w:after="71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__________________________________________________</w:t>
      </w:r>
    </w:p>
    <w:p w:rsidR="00B9243B" w:rsidRDefault="00B9243B" w:rsidP="00B9243B">
      <w:pPr>
        <w:shd w:val="clear" w:color="auto" w:fill="FFFFFF"/>
        <w:spacing w:before="143" w:after="71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__________________________________________________</w:t>
      </w:r>
    </w:p>
    <w:p w:rsidR="00B9243B" w:rsidRDefault="00B9243B" w:rsidP="00B9243B">
      <w:pPr>
        <w:shd w:val="clear" w:color="auto" w:fill="FFFFFF"/>
        <w:spacing w:before="143" w:after="71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__________________________________________________</w:t>
      </w:r>
    </w:p>
    <w:p w:rsidR="00B9243B" w:rsidRDefault="00B9243B" w:rsidP="00B9243B">
      <w:pPr>
        <w:shd w:val="clear" w:color="auto" w:fill="FFFFFF"/>
        <w:spacing w:before="143" w:after="71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(указывается полный адрес)</w:t>
      </w:r>
    </w:p>
    <w:p w:rsidR="00B9243B" w:rsidRDefault="00B9243B" w:rsidP="00B9243B">
      <w:pPr>
        <w:shd w:val="clear" w:color="auto" w:fill="FFFFFF"/>
        <w:spacing w:before="143" w:after="71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43B" w:rsidRDefault="00B9243B" w:rsidP="00B9243B">
      <w:pPr>
        <w:shd w:val="clear" w:color="auto" w:fill="FFFFFF"/>
        <w:spacing w:before="143" w:after="71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9243B" w:rsidRDefault="00B9243B" w:rsidP="00B9243B">
      <w:pPr>
        <w:shd w:val="clear" w:color="auto" w:fill="FFFFFF"/>
        <w:spacing w:before="143" w:after="71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43B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B9243B" w:rsidRDefault="00B9243B" w:rsidP="00B9243B">
      <w:pPr>
        <w:shd w:val="clear" w:color="auto" w:fill="FFFFFF"/>
        <w:spacing w:before="143" w:after="71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43B" w:rsidRDefault="00B9243B" w:rsidP="00B9243B">
      <w:pPr>
        <w:shd w:val="clear" w:color="auto" w:fill="FFFFFF"/>
        <w:spacing w:before="143" w:after="71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произвести обследование жилого помещения, принадлежащего мне на праве пользования, на предмет доступности для инвалида, находящегося по адресу:</w:t>
      </w:r>
    </w:p>
    <w:p w:rsidR="00B9243B" w:rsidRDefault="00B9243B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243B" w:rsidRDefault="00B9243B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телефона:_______________________________________________________________</w:t>
      </w:r>
    </w:p>
    <w:p w:rsidR="00B9243B" w:rsidRDefault="00B9243B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паспорта:</w:t>
      </w:r>
    </w:p>
    <w:p w:rsidR="00B9243B" w:rsidRDefault="00B9243B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Серия____________№___________________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(кем, когда)_______________________</w:t>
      </w:r>
    </w:p>
    <w:p w:rsidR="00B9243B" w:rsidRDefault="00B9243B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243B" w:rsidRDefault="00B9243B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198F" w:rsidRPr="00B4198F" w:rsidRDefault="00B4198F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</w:rPr>
      </w:pPr>
      <w:r w:rsidRPr="00B4198F">
        <w:rPr>
          <w:rFonts w:ascii="Times New Roman" w:hAnsi="Times New Roman" w:cs="Times New Roman"/>
        </w:rPr>
        <w:t>(ФИО законного представителя инвалида с указанием подтверждающих документов, заполняется при наличии законного представителя)</w:t>
      </w:r>
    </w:p>
    <w:p w:rsidR="00B4198F" w:rsidRDefault="00B4198F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4198F" w:rsidRPr="00B4198F" w:rsidRDefault="00B4198F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</w:rPr>
      </w:pPr>
      <w:r w:rsidRPr="00B4198F">
        <w:rPr>
          <w:rFonts w:ascii="Times New Roman" w:hAnsi="Times New Roman" w:cs="Times New Roman"/>
        </w:rPr>
        <w:t>(ФИО проживающих в жилом помещении членов семьи инвалида с указанием степени родства)</w:t>
      </w:r>
    </w:p>
    <w:p w:rsidR="00B4198F" w:rsidRDefault="00B4198F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198F" w:rsidRDefault="00B4198F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</w:rPr>
      </w:pPr>
      <w:r w:rsidRPr="00B4198F">
        <w:rPr>
          <w:rFonts w:ascii="Times New Roman" w:hAnsi="Times New Roman" w:cs="Times New Roman"/>
        </w:rPr>
        <w:t xml:space="preserve">(ФИО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</w:t>
      </w:r>
      <w:proofErr w:type="spellStart"/>
      <w:r w:rsidRPr="00B4198F">
        <w:rPr>
          <w:rFonts w:ascii="Times New Roman" w:hAnsi="Times New Roman" w:cs="Times New Roman"/>
        </w:rPr>
        <w:t>непостредственной</w:t>
      </w:r>
      <w:proofErr w:type="spellEnd"/>
      <w:r w:rsidRPr="00B4198F">
        <w:rPr>
          <w:rFonts w:ascii="Times New Roman" w:hAnsi="Times New Roman" w:cs="Times New Roman"/>
        </w:rPr>
        <w:t xml:space="preserve"> форме управления многоквартирным домом).</w:t>
      </w:r>
    </w:p>
    <w:p w:rsidR="00DC279D" w:rsidRPr="00B4198F" w:rsidRDefault="00DC279D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4672"/>
        <w:gridCol w:w="4672"/>
      </w:tblGrid>
      <w:tr w:rsidR="00B4198F" w:rsidTr="00B4198F">
        <w:tc>
          <w:tcPr>
            <w:tcW w:w="4672" w:type="dxa"/>
          </w:tcPr>
          <w:p w:rsidR="00B4198F" w:rsidRDefault="00B4198F" w:rsidP="00B4198F">
            <w:pPr>
              <w:spacing w:before="143" w:after="71" w:line="288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стойких нарушений функций организма человека</w:t>
            </w:r>
          </w:p>
        </w:tc>
        <w:tc>
          <w:tcPr>
            <w:tcW w:w="4672" w:type="dxa"/>
          </w:tcPr>
          <w:p w:rsidR="00B4198F" w:rsidRDefault="00B4198F" w:rsidP="00B4198F">
            <w:pPr>
              <w:spacing w:before="143" w:after="71" w:line="288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стойких нарушений функций организма человека (умеренные/выраженные/ значительно выраженные)***</w:t>
            </w:r>
          </w:p>
        </w:tc>
      </w:tr>
      <w:tr w:rsidR="00B4198F" w:rsidTr="00B4198F">
        <w:tc>
          <w:tcPr>
            <w:tcW w:w="4672" w:type="dxa"/>
          </w:tcPr>
          <w:p w:rsidR="00B4198F" w:rsidRDefault="00B4198F" w:rsidP="00B4198F">
            <w:pPr>
              <w:spacing w:before="143" w:after="71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98F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98F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двигательной функции, сопряженны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98F">
              <w:rPr>
                <w:rFonts w:ascii="Times New Roman" w:hAnsi="Times New Roman" w:cs="Times New Roman"/>
                <w:sz w:val="24"/>
                <w:szCs w:val="24"/>
              </w:rPr>
              <w:t xml:space="preserve"> с необходимостью использования кресла-коляски, иных вспомогательных средств передвижения</w:t>
            </w:r>
          </w:p>
        </w:tc>
        <w:tc>
          <w:tcPr>
            <w:tcW w:w="4672" w:type="dxa"/>
          </w:tcPr>
          <w:p w:rsidR="00B4198F" w:rsidRDefault="00B4198F" w:rsidP="00B9243B">
            <w:pPr>
              <w:spacing w:before="143" w:after="71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8F" w:rsidTr="00B4198F">
        <w:tc>
          <w:tcPr>
            <w:tcW w:w="4672" w:type="dxa"/>
          </w:tcPr>
          <w:p w:rsidR="00B4198F" w:rsidRDefault="00B4198F" w:rsidP="00CD2FC8">
            <w:pPr>
              <w:spacing w:before="143" w:after="71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98F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98F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функции слуха, сопряженны</w:t>
            </w:r>
            <w:r w:rsidR="00CD2F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198F">
              <w:rPr>
                <w:rFonts w:ascii="Times New Roman" w:hAnsi="Times New Roman" w:cs="Times New Roman"/>
                <w:sz w:val="24"/>
                <w:szCs w:val="24"/>
              </w:rPr>
              <w:t xml:space="preserve"> с необходимостью использования вспомогательных средств</w:t>
            </w:r>
          </w:p>
        </w:tc>
        <w:tc>
          <w:tcPr>
            <w:tcW w:w="4672" w:type="dxa"/>
          </w:tcPr>
          <w:p w:rsidR="00B4198F" w:rsidRDefault="00B4198F" w:rsidP="00B9243B">
            <w:pPr>
              <w:spacing w:before="143" w:after="71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8F" w:rsidTr="00B4198F">
        <w:tc>
          <w:tcPr>
            <w:tcW w:w="4672" w:type="dxa"/>
          </w:tcPr>
          <w:p w:rsidR="00B4198F" w:rsidRDefault="00CD2FC8" w:rsidP="00CD2FC8">
            <w:pPr>
              <w:spacing w:before="143" w:after="71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2FC8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FC8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расстройствами функции зрения, сопряженны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FC8">
              <w:rPr>
                <w:rFonts w:ascii="Times New Roman" w:hAnsi="Times New Roman" w:cs="Times New Roman"/>
                <w:sz w:val="24"/>
                <w:szCs w:val="24"/>
              </w:rPr>
              <w:t xml:space="preserve"> с необходимостью использования собаки-проводника, иных вспомогательных средств;</w:t>
            </w:r>
          </w:p>
        </w:tc>
        <w:tc>
          <w:tcPr>
            <w:tcW w:w="4672" w:type="dxa"/>
          </w:tcPr>
          <w:p w:rsidR="00B4198F" w:rsidRDefault="00B4198F" w:rsidP="00B9243B">
            <w:pPr>
              <w:spacing w:before="143" w:after="71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8F" w:rsidTr="00B4198F">
        <w:tc>
          <w:tcPr>
            <w:tcW w:w="4672" w:type="dxa"/>
          </w:tcPr>
          <w:p w:rsidR="00B4198F" w:rsidRDefault="00CD2FC8" w:rsidP="00CD2FC8">
            <w:pPr>
              <w:spacing w:before="143" w:after="71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2FC8">
              <w:rPr>
                <w:rFonts w:ascii="Times New Roman" w:hAnsi="Times New Roman" w:cs="Times New Roman"/>
                <w:sz w:val="24"/>
                <w:szCs w:val="24"/>
              </w:rPr>
              <w:t>задержки в развитии 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FC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функций организма человека</w:t>
            </w:r>
          </w:p>
        </w:tc>
        <w:tc>
          <w:tcPr>
            <w:tcW w:w="4672" w:type="dxa"/>
          </w:tcPr>
          <w:p w:rsidR="00B4198F" w:rsidRDefault="00B4198F" w:rsidP="00B9243B">
            <w:pPr>
              <w:spacing w:before="143" w:after="71" w:line="28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98F" w:rsidRDefault="00CD2FC8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Pr="00CD2FC8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заполнения указанной графы необходимо прописать степень выраженности стойких нарушений функций организма человека – умеренные/выраженные/значительно выраженные.</w:t>
      </w:r>
    </w:p>
    <w:p w:rsidR="00CD2FC8" w:rsidRDefault="00CD2FC8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</w:rPr>
      </w:pPr>
    </w:p>
    <w:p w:rsidR="00CD2FC8" w:rsidRDefault="00CD2FC8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прилагаю:*</w:t>
      </w:r>
    </w:p>
    <w:p w:rsidR="00CD2FC8" w:rsidRDefault="00CD2FC8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1)___________________________________________________________________________;</w:t>
      </w:r>
    </w:p>
    <w:p w:rsidR="00CD2FC8" w:rsidRDefault="00CD2FC8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2)___________________________________________________________________________;</w:t>
      </w:r>
    </w:p>
    <w:p w:rsidR="00CD2FC8" w:rsidRDefault="00CD2FC8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3)___________________________________________________________________________;</w:t>
      </w:r>
    </w:p>
    <w:p w:rsidR="00CD2FC8" w:rsidRDefault="00CD2FC8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4)___________________________________________________________________________;</w:t>
      </w:r>
    </w:p>
    <w:p w:rsidR="00CD2FC8" w:rsidRDefault="00CD2FC8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5)___________________________________________________________________________;</w:t>
      </w:r>
    </w:p>
    <w:p w:rsidR="00CD2FC8" w:rsidRDefault="00CD2FC8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6)___________________________________________________________________________;</w:t>
      </w:r>
    </w:p>
    <w:p w:rsidR="00CD2FC8" w:rsidRDefault="00CD2FC8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*копия справки учреждения медико-социальной экспертизы, подтверждающая факт установления инвалидности, копия индивидуальной программы реабилитации инвалида, выданной </w:t>
      </w:r>
      <w:r w:rsidRPr="00CD2FC8">
        <w:rPr>
          <w:rFonts w:ascii="Times New Roman" w:hAnsi="Times New Roman" w:cs="Times New Roman"/>
        </w:rPr>
        <w:t>учреждени</w:t>
      </w:r>
      <w:r>
        <w:rPr>
          <w:rFonts w:ascii="Times New Roman" w:hAnsi="Times New Roman" w:cs="Times New Roman"/>
        </w:rPr>
        <w:t>ем</w:t>
      </w:r>
      <w:r w:rsidRPr="00CD2FC8">
        <w:rPr>
          <w:rFonts w:ascii="Times New Roman" w:hAnsi="Times New Roman" w:cs="Times New Roman"/>
        </w:rPr>
        <w:t xml:space="preserve"> медико-социальной экспертизы</w:t>
      </w:r>
      <w:r>
        <w:rPr>
          <w:rFonts w:ascii="Times New Roman" w:hAnsi="Times New Roman" w:cs="Times New Roman"/>
        </w:rPr>
        <w:t xml:space="preserve"> и иные документы</w:t>
      </w:r>
    </w:p>
    <w:p w:rsidR="00CD2FC8" w:rsidRDefault="00CD2FC8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</w:rPr>
      </w:pPr>
      <w:r w:rsidRPr="00CD2FC8">
        <w:rPr>
          <w:rFonts w:ascii="Times New Roman" w:hAnsi="Times New Roman" w:cs="Times New Roman"/>
          <w:sz w:val="24"/>
          <w:szCs w:val="24"/>
        </w:rPr>
        <w:t>Предлагаемая дата проведения обследования</w:t>
      </w:r>
      <w:r>
        <w:rPr>
          <w:rFonts w:ascii="Times New Roman" w:hAnsi="Times New Roman" w:cs="Times New Roman"/>
          <w:sz w:val="24"/>
          <w:szCs w:val="24"/>
        </w:rPr>
        <w:t>*:________________(</w:t>
      </w:r>
      <w:r>
        <w:rPr>
          <w:rFonts w:ascii="Times New Roman" w:hAnsi="Times New Roman" w:cs="Times New Roman"/>
        </w:rPr>
        <w:t>указать число, месяц, год)</w:t>
      </w:r>
    </w:p>
    <w:p w:rsidR="00DC279D" w:rsidRDefault="00DC279D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*точная дата проведения обследования жилого помещения согласовывается по средствам телефонной связи</w:t>
      </w:r>
    </w:p>
    <w:p w:rsidR="00DC279D" w:rsidRDefault="00DC279D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</w:rPr>
      </w:pPr>
    </w:p>
    <w:p w:rsidR="00DC279D" w:rsidRDefault="00DC279D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Предупрежден(а) об ответственности за недостоверность сведений, содержащихся в представленных документах, даю своё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DC279D" w:rsidRDefault="00DC279D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____________________20____г.       __________________________________</w:t>
      </w:r>
    </w:p>
    <w:p w:rsidR="00DC279D" w:rsidRPr="00DC279D" w:rsidRDefault="00DC279D" w:rsidP="00B9243B">
      <w:pPr>
        <w:shd w:val="clear" w:color="auto" w:fill="FFFFFF"/>
        <w:spacing w:before="143" w:after="71" w:line="288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sectPr w:rsidR="00DC279D" w:rsidRPr="00DC279D" w:rsidSect="0054728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450"/>
    <w:rsid w:val="00141D0C"/>
    <w:rsid w:val="00185F80"/>
    <w:rsid w:val="001C0728"/>
    <w:rsid w:val="00252957"/>
    <w:rsid w:val="003256D7"/>
    <w:rsid w:val="00374800"/>
    <w:rsid w:val="00547284"/>
    <w:rsid w:val="00553D99"/>
    <w:rsid w:val="0069408A"/>
    <w:rsid w:val="006F6DF8"/>
    <w:rsid w:val="007277EE"/>
    <w:rsid w:val="007467B8"/>
    <w:rsid w:val="00791450"/>
    <w:rsid w:val="008A46F4"/>
    <w:rsid w:val="009C6A35"/>
    <w:rsid w:val="009E5D98"/>
    <w:rsid w:val="00AD2568"/>
    <w:rsid w:val="00AF4DBC"/>
    <w:rsid w:val="00B01680"/>
    <w:rsid w:val="00B4198F"/>
    <w:rsid w:val="00B45A1E"/>
    <w:rsid w:val="00B9243B"/>
    <w:rsid w:val="00C22204"/>
    <w:rsid w:val="00CD2FC8"/>
    <w:rsid w:val="00DC279D"/>
    <w:rsid w:val="00E7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B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1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62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62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6627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20366270" TargetMode="External"/><Relationship Id="rId9" Type="http://schemas.openxmlformats.org/officeDocument/2006/relationships/hyperlink" Target="http://docs.cntd.ru/document/420366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Computer</cp:lastModifiedBy>
  <cp:revision>10</cp:revision>
  <cp:lastPrinted>2018-03-12T08:49:00Z</cp:lastPrinted>
  <dcterms:created xsi:type="dcterms:W3CDTF">2018-02-13T07:48:00Z</dcterms:created>
  <dcterms:modified xsi:type="dcterms:W3CDTF">2018-03-15T10:44:00Z</dcterms:modified>
</cp:coreProperties>
</file>