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894" w:rsidRPr="007A4085" w:rsidRDefault="00C23894" w:rsidP="009F599E">
      <w:pPr>
        <w:spacing w:after="0" w:line="240" w:lineRule="auto"/>
        <w:ind w:left="482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br/>
        <w:t>к постановлению администрации МО</w:t>
      </w:r>
      <w:r w:rsidR="00997FE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Осташко</w:t>
      </w:r>
      <w:r w:rsidR="007A4085">
        <w:rPr>
          <w:rFonts w:ascii="Times New Roman" w:hAnsi="Times New Roman"/>
          <w:sz w:val="28"/>
          <w:szCs w:val="28"/>
        </w:rPr>
        <w:t>вский</w:t>
      </w:r>
      <w:proofErr w:type="spellEnd"/>
      <w:r w:rsidR="007A4085">
        <w:rPr>
          <w:rFonts w:ascii="Times New Roman" w:hAnsi="Times New Roman"/>
          <w:sz w:val="28"/>
          <w:szCs w:val="28"/>
        </w:rPr>
        <w:t xml:space="preserve"> район» </w:t>
      </w:r>
      <w:r w:rsidR="007A4085">
        <w:rPr>
          <w:rFonts w:ascii="Times New Roman" w:hAnsi="Times New Roman"/>
          <w:sz w:val="28"/>
          <w:szCs w:val="28"/>
        </w:rPr>
        <w:br/>
      </w:r>
      <w:r w:rsidR="00A8597A">
        <w:rPr>
          <w:rFonts w:ascii="Times New Roman" w:hAnsi="Times New Roman"/>
          <w:sz w:val="28"/>
          <w:szCs w:val="28"/>
          <w:u w:val="single"/>
        </w:rPr>
        <w:t xml:space="preserve">от </w:t>
      </w:r>
      <w:proofErr w:type="gramStart"/>
      <w:r w:rsidR="00A8597A">
        <w:rPr>
          <w:rFonts w:ascii="Times New Roman" w:hAnsi="Times New Roman"/>
          <w:sz w:val="28"/>
          <w:szCs w:val="28"/>
          <w:u w:val="single"/>
        </w:rPr>
        <w:t xml:space="preserve">« </w:t>
      </w:r>
      <w:r w:rsidR="00997FE8">
        <w:rPr>
          <w:rFonts w:ascii="Times New Roman" w:hAnsi="Times New Roman"/>
          <w:sz w:val="28"/>
          <w:szCs w:val="28"/>
          <w:u w:val="single"/>
        </w:rPr>
        <w:t>14</w:t>
      </w:r>
      <w:proofErr w:type="gramEnd"/>
      <w:r w:rsidR="00A8597A">
        <w:rPr>
          <w:rFonts w:ascii="Times New Roman" w:hAnsi="Times New Roman"/>
          <w:sz w:val="28"/>
          <w:szCs w:val="28"/>
          <w:u w:val="single"/>
        </w:rPr>
        <w:t xml:space="preserve">   »  </w:t>
      </w:r>
      <w:r w:rsidR="00997FE8">
        <w:rPr>
          <w:rFonts w:ascii="Times New Roman" w:hAnsi="Times New Roman"/>
          <w:sz w:val="28"/>
          <w:szCs w:val="28"/>
          <w:u w:val="single"/>
        </w:rPr>
        <w:t>09</w:t>
      </w:r>
      <w:r w:rsidR="00A8597A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7A4085" w:rsidRPr="007A4085">
        <w:rPr>
          <w:rFonts w:ascii="Times New Roman" w:hAnsi="Times New Roman"/>
          <w:sz w:val="28"/>
          <w:szCs w:val="28"/>
          <w:u w:val="single"/>
        </w:rPr>
        <w:t xml:space="preserve">.    </w:t>
      </w:r>
      <w:r w:rsidR="00C946C1" w:rsidRPr="007A4085">
        <w:rPr>
          <w:rFonts w:ascii="Times New Roman" w:hAnsi="Times New Roman"/>
          <w:sz w:val="28"/>
          <w:szCs w:val="28"/>
          <w:u w:val="single"/>
        </w:rPr>
        <w:t>2017</w:t>
      </w:r>
      <w:r w:rsidR="00A8597A">
        <w:rPr>
          <w:rFonts w:ascii="Times New Roman" w:hAnsi="Times New Roman"/>
          <w:sz w:val="28"/>
          <w:szCs w:val="28"/>
          <w:u w:val="single"/>
        </w:rPr>
        <w:t xml:space="preserve"> г. №   </w:t>
      </w:r>
      <w:r w:rsidR="00997FE8">
        <w:rPr>
          <w:rFonts w:ascii="Times New Roman" w:hAnsi="Times New Roman"/>
          <w:sz w:val="28"/>
          <w:szCs w:val="28"/>
          <w:u w:val="single"/>
        </w:rPr>
        <w:t>727</w:t>
      </w:r>
    </w:p>
    <w:p w:rsidR="00C23894" w:rsidRDefault="00C23894" w:rsidP="006600E3">
      <w:pPr>
        <w:rPr>
          <w:rFonts w:ascii="Times New Roman" w:hAnsi="Times New Roman"/>
          <w:sz w:val="28"/>
          <w:szCs w:val="28"/>
        </w:rPr>
      </w:pPr>
    </w:p>
    <w:p w:rsidR="00C23894" w:rsidRDefault="00C23894" w:rsidP="006600E3">
      <w:pPr>
        <w:rPr>
          <w:rFonts w:ascii="Times New Roman" w:hAnsi="Times New Roman"/>
          <w:sz w:val="28"/>
          <w:szCs w:val="28"/>
        </w:rPr>
      </w:pPr>
    </w:p>
    <w:p w:rsidR="00C23894" w:rsidRDefault="00C23894" w:rsidP="006600E3">
      <w:pPr>
        <w:rPr>
          <w:rFonts w:ascii="Times New Roman" w:hAnsi="Times New Roman"/>
          <w:sz w:val="28"/>
          <w:szCs w:val="28"/>
        </w:rPr>
      </w:pPr>
    </w:p>
    <w:p w:rsidR="00C23894" w:rsidRDefault="00C23894" w:rsidP="006600E3">
      <w:pPr>
        <w:rPr>
          <w:rFonts w:ascii="Times New Roman" w:hAnsi="Times New Roman"/>
          <w:sz w:val="28"/>
          <w:szCs w:val="28"/>
        </w:rPr>
      </w:pPr>
    </w:p>
    <w:p w:rsidR="00C23894" w:rsidRDefault="00C23894" w:rsidP="006600E3">
      <w:pPr>
        <w:rPr>
          <w:rFonts w:ascii="Times New Roman" w:hAnsi="Times New Roman"/>
          <w:sz w:val="28"/>
          <w:szCs w:val="28"/>
        </w:rPr>
      </w:pPr>
    </w:p>
    <w:p w:rsidR="00C23894" w:rsidRDefault="00C23894" w:rsidP="006600E3">
      <w:pPr>
        <w:jc w:val="center"/>
        <w:rPr>
          <w:rFonts w:ascii="Times New Roman" w:hAnsi="Times New Roman"/>
          <w:sz w:val="28"/>
          <w:szCs w:val="28"/>
        </w:rPr>
      </w:pPr>
    </w:p>
    <w:p w:rsidR="00C23894" w:rsidRDefault="00C23894" w:rsidP="006600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  <w:r>
        <w:rPr>
          <w:rFonts w:ascii="Times New Roman" w:hAnsi="Times New Roman"/>
          <w:sz w:val="28"/>
          <w:szCs w:val="28"/>
        </w:rPr>
        <w:br/>
        <w:t>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E47A7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br/>
        <w:t>«</w:t>
      </w:r>
      <w:proofErr w:type="gramEnd"/>
      <w:r>
        <w:rPr>
          <w:rFonts w:ascii="Times New Roman" w:hAnsi="Times New Roman"/>
          <w:sz w:val="28"/>
          <w:szCs w:val="28"/>
        </w:rPr>
        <w:t>Обеспечение эффективной деятельности исполнительных органов</w:t>
      </w:r>
      <w:r>
        <w:rPr>
          <w:rFonts w:ascii="Times New Roman" w:hAnsi="Times New Roman"/>
          <w:sz w:val="28"/>
          <w:szCs w:val="28"/>
        </w:rPr>
        <w:br/>
        <w:t>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br/>
      </w:r>
      <w:r w:rsidR="000D34E7">
        <w:rPr>
          <w:rFonts w:ascii="Times New Roman" w:hAnsi="Times New Roman"/>
          <w:sz w:val="28"/>
          <w:szCs w:val="28"/>
        </w:rPr>
        <w:t>на 2014-2019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C23894" w:rsidRDefault="00C23894" w:rsidP="006600E3">
      <w:pPr>
        <w:rPr>
          <w:rFonts w:ascii="Times New Roman" w:hAnsi="Times New Roman"/>
          <w:sz w:val="28"/>
          <w:szCs w:val="28"/>
        </w:rPr>
      </w:pPr>
    </w:p>
    <w:p w:rsidR="00C23894" w:rsidRDefault="00C23894" w:rsidP="006600E3">
      <w:pPr>
        <w:rPr>
          <w:rFonts w:ascii="Times New Roman" w:hAnsi="Times New Roman"/>
          <w:sz w:val="28"/>
          <w:szCs w:val="28"/>
        </w:rPr>
      </w:pPr>
    </w:p>
    <w:p w:rsidR="00C23894" w:rsidRDefault="00C23894" w:rsidP="006600E3">
      <w:pPr>
        <w:rPr>
          <w:rFonts w:ascii="Times New Roman" w:hAnsi="Times New Roman"/>
          <w:sz w:val="28"/>
          <w:szCs w:val="28"/>
        </w:rPr>
      </w:pPr>
    </w:p>
    <w:p w:rsidR="00C23894" w:rsidRDefault="00C23894" w:rsidP="006600E3">
      <w:pPr>
        <w:rPr>
          <w:rFonts w:ascii="Times New Roman" w:hAnsi="Times New Roman"/>
          <w:sz w:val="28"/>
          <w:szCs w:val="28"/>
        </w:rPr>
      </w:pPr>
    </w:p>
    <w:p w:rsidR="00C23894" w:rsidRDefault="00C23894" w:rsidP="006600E3">
      <w:pPr>
        <w:rPr>
          <w:rFonts w:ascii="Times New Roman" w:hAnsi="Times New Roman"/>
          <w:sz w:val="28"/>
          <w:szCs w:val="28"/>
        </w:rPr>
      </w:pPr>
    </w:p>
    <w:p w:rsidR="00C23894" w:rsidRDefault="00C23894" w:rsidP="006600E3">
      <w:pPr>
        <w:rPr>
          <w:rFonts w:ascii="Times New Roman" w:hAnsi="Times New Roman"/>
          <w:sz w:val="28"/>
          <w:szCs w:val="28"/>
        </w:rPr>
      </w:pPr>
    </w:p>
    <w:p w:rsidR="00C23894" w:rsidRDefault="00C23894" w:rsidP="006600E3">
      <w:pPr>
        <w:rPr>
          <w:rFonts w:ascii="Times New Roman" w:hAnsi="Times New Roman"/>
          <w:sz w:val="28"/>
          <w:szCs w:val="28"/>
        </w:rPr>
      </w:pPr>
    </w:p>
    <w:p w:rsidR="00C23894" w:rsidRDefault="00C23894" w:rsidP="006600E3">
      <w:pPr>
        <w:rPr>
          <w:rFonts w:ascii="Times New Roman" w:hAnsi="Times New Roman"/>
          <w:sz w:val="28"/>
          <w:szCs w:val="28"/>
        </w:rPr>
      </w:pPr>
    </w:p>
    <w:p w:rsidR="00C23894" w:rsidRDefault="00C23894" w:rsidP="006600E3">
      <w:pPr>
        <w:rPr>
          <w:rFonts w:ascii="Times New Roman" w:hAnsi="Times New Roman"/>
          <w:sz w:val="28"/>
          <w:szCs w:val="28"/>
        </w:rPr>
      </w:pPr>
    </w:p>
    <w:p w:rsidR="00C23894" w:rsidRDefault="00C23894" w:rsidP="006600E3">
      <w:pPr>
        <w:rPr>
          <w:rFonts w:ascii="Times New Roman" w:hAnsi="Times New Roman"/>
          <w:sz w:val="28"/>
          <w:szCs w:val="28"/>
        </w:rPr>
      </w:pPr>
    </w:p>
    <w:p w:rsidR="00C23894" w:rsidRDefault="001C23C0" w:rsidP="006600E3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г.Осташков</w:t>
      </w:r>
      <w:proofErr w:type="spellEnd"/>
      <w:r>
        <w:rPr>
          <w:rFonts w:ascii="Times New Roman" w:hAnsi="Times New Roman"/>
          <w:sz w:val="28"/>
          <w:szCs w:val="28"/>
        </w:rPr>
        <w:br/>
        <w:t>2014</w:t>
      </w:r>
      <w:r w:rsidR="00C23894">
        <w:rPr>
          <w:rFonts w:ascii="Times New Roman" w:hAnsi="Times New Roman"/>
          <w:sz w:val="28"/>
          <w:szCs w:val="28"/>
        </w:rPr>
        <w:t xml:space="preserve"> г.</w:t>
      </w:r>
    </w:p>
    <w:p w:rsidR="00C23894" w:rsidRDefault="00C23894" w:rsidP="006600E3">
      <w:pPr>
        <w:jc w:val="center"/>
        <w:rPr>
          <w:rFonts w:ascii="Times New Roman" w:hAnsi="Times New Roman"/>
          <w:sz w:val="28"/>
          <w:szCs w:val="28"/>
        </w:rPr>
      </w:pPr>
    </w:p>
    <w:p w:rsidR="00C23894" w:rsidRDefault="00C23894" w:rsidP="000816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Паспорт</w:t>
      </w:r>
      <w:r>
        <w:rPr>
          <w:rFonts w:ascii="Times New Roman" w:hAnsi="Times New Roman"/>
          <w:sz w:val="28"/>
          <w:szCs w:val="28"/>
        </w:rPr>
        <w:br/>
        <w:t>муниципальной программы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36"/>
        <w:gridCol w:w="6173"/>
      </w:tblGrid>
      <w:tr w:rsidR="00C23894" w:rsidRPr="0059633D" w:rsidTr="004D299F">
        <w:tc>
          <w:tcPr>
            <w:tcW w:w="3036" w:type="dxa"/>
          </w:tcPr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173" w:type="dxa"/>
          </w:tcPr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Муниципальная программа МО «</w:t>
            </w:r>
            <w:proofErr w:type="spellStart"/>
            <w:r w:rsidRPr="0059633D">
              <w:rPr>
                <w:rFonts w:ascii="Times New Roman" w:hAnsi="Times New Roman"/>
                <w:sz w:val="28"/>
                <w:szCs w:val="28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  <w:sz w:val="28"/>
                <w:szCs w:val="28"/>
              </w:rPr>
              <w:t xml:space="preserve"> район» «Обеспечение эффективной деятельности исполнительных органов местного самоуправления МО «</w:t>
            </w:r>
            <w:proofErr w:type="spellStart"/>
            <w:r w:rsidR="000D34E7">
              <w:rPr>
                <w:rFonts w:ascii="Times New Roman" w:hAnsi="Times New Roman"/>
                <w:sz w:val="28"/>
                <w:szCs w:val="28"/>
              </w:rPr>
              <w:t>Осташковский</w:t>
            </w:r>
            <w:proofErr w:type="spellEnd"/>
            <w:r w:rsidR="000D34E7">
              <w:rPr>
                <w:rFonts w:ascii="Times New Roman" w:hAnsi="Times New Roman"/>
                <w:sz w:val="28"/>
                <w:szCs w:val="28"/>
              </w:rPr>
              <w:t xml:space="preserve"> район» на 2014-2019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C23894" w:rsidRPr="0059633D" w:rsidTr="004D299F">
        <w:tc>
          <w:tcPr>
            <w:tcW w:w="3036" w:type="dxa"/>
          </w:tcPr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Главный администратор программы</w:t>
            </w:r>
          </w:p>
        </w:tc>
        <w:tc>
          <w:tcPr>
            <w:tcW w:w="6173" w:type="dxa"/>
          </w:tcPr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Администрация МО «</w:t>
            </w:r>
            <w:proofErr w:type="spellStart"/>
            <w:r w:rsidRPr="0059633D">
              <w:rPr>
                <w:rFonts w:ascii="Times New Roman" w:hAnsi="Times New Roman"/>
                <w:sz w:val="28"/>
                <w:szCs w:val="28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C23894" w:rsidRPr="0059633D" w:rsidTr="004D299F">
        <w:tc>
          <w:tcPr>
            <w:tcW w:w="3036" w:type="dxa"/>
          </w:tcPr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173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- Администрация МО «</w:t>
            </w:r>
            <w:proofErr w:type="spellStart"/>
            <w:r w:rsidRPr="0059633D">
              <w:rPr>
                <w:rFonts w:ascii="Times New Roman" w:hAnsi="Times New Roman"/>
                <w:sz w:val="28"/>
                <w:szCs w:val="28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  <w:sz w:val="28"/>
                <w:szCs w:val="28"/>
              </w:rPr>
              <w:t xml:space="preserve"> район»;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- Финансовое управление МО «</w:t>
            </w:r>
            <w:proofErr w:type="spellStart"/>
            <w:r w:rsidRPr="0059633D">
              <w:rPr>
                <w:rFonts w:ascii="Times New Roman" w:hAnsi="Times New Roman"/>
                <w:sz w:val="28"/>
                <w:szCs w:val="28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  <w:sz w:val="28"/>
                <w:szCs w:val="28"/>
              </w:rPr>
              <w:t xml:space="preserve"> район»;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- Отдел образования и молодежной политики админи</w:t>
            </w:r>
            <w:r w:rsidR="007A2BF5">
              <w:rPr>
                <w:rFonts w:ascii="Times New Roman" w:hAnsi="Times New Roman"/>
                <w:sz w:val="28"/>
                <w:szCs w:val="28"/>
              </w:rPr>
              <w:t>страции МО «</w:t>
            </w:r>
            <w:proofErr w:type="spellStart"/>
            <w:r w:rsidR="007A2BF5">
              <w:rPr>
                <w:rFonts w:ascii="Times New Roman" w:hAnsi="Times New Roman"/>
                <w:sz w:val="28"/>
                <w:szCs w:val="28"/>
              </w:rPr>
              <w:t>Осташковский</w:t>
            </w:r>
            <w:proofErr w:type="spellEnd"/>
            <w:r w:rsidR="007A2BF5">
              <w:rPr>
                <w:rFonts w:ascii="Times New Roman" w:hAnsi="Times New Roman"/>
                <w:sz w:val="28"/>
                <w:szCs w:val="28"/>
              </w:rPr>
              <w:t xml:space="preserve"> район».</w:t>
            </w:r>
          </w:p>
          <w:p w:rsidR="00C23894" w:rsidRPr="0059633D" w:rsidRDefault="00C23894" w:rsidP="007A2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3894" w:rsidRPr="0059633D" w:rsidTr="004D299F">
        <w:tc>
          <w:tcPr>
            <w:tcW w:w="3036" w:type="dxa"/>
          </w:tcPr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173" w:type="dxa"/>
          </w:tcPr>
          <w:p w:rsidR="00C23894" w:rsidRPr="0059633D" w:rsidRDefault="000D34E7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2014-2019</w:t>
            </w:r>
            <w:r w:rsidR="00C23894" w:rsidRPr="0059633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23894" w:rsidRPr="0059633D" w:rsidTr="004D299F">
        <w:tc>
          <w:tcPr>
            <w:tcW w:w="3036" w:type="dxa"/>
          </w:tcPr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173" w:type="dxa"/>
          </w:tcPr>
          <w:p w:rsidR="00C23894" w:rsidRPr="0059633D" w:rsidRDefault="00C23894" w:rsidP="005963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33D">
              <w:rPr>
                <w:rFonts w:ascii="Times New Roman" w:hAnsi="Times New Roman" w:cs="Times New Roman"/>
                <w:sz w:val="28"/>
                <w:szCs w:val="28"/>
              </w:rPr>
              <w:t>Цель 1 «Формирование эффективной системы исполнения ключевых муниципальных функций и предоставления качественных муниципальных услуг исполнительными органами местного самоуправления МО «</w:t>
            </w:r>
            <w:proofErr w:type="spellStart"/>
            <w:r w:rsidRPr="0059633D">
              <w:rPr>
                <w:rFonts w:ascii="Times New Roman" w:hAnsi="Times New Roman" w:cs="Times New Roman"/>
                <w:sz w:val="28"/>
                <w:szCs w:val="28"/>
              </w:rPr>
              <w:t>Осташковский</w:t>
            </w:r>
            <w:proofErr w:type="spellEnd"/>
            <w:r w:rsidRPr="0059633D">
              <w:rPr>
                <w:rFonts w:ascii="Times New Roman" w:hAnsi="Times New Roman" w:cs="Times New Roman"/>
                <w:sz w:val="28"/>
                <w:szCs w:val="28"/>
              </w:rPr>
              <w:t xml:space="preserve"> район»;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Цель 2 «</w:t>
            </w:r>
            <w:proofErr w:type="gramStart"/>
            <w:r w:rsidRPr="0059633D">
              <w:rPr>
                <w:rFonts w:ascii="Times New Roman" w:hAnsi="Times New Roman"/>
                <w:sz w:val="28"/>
                <w:szCs w:val="28"/>
              </w:rPr>
              <w:t>Обеспечение  информационной</w:t>
            </w:r>
            <w:proofErr w:type="gramEnd"/>
            <w:r w:rsidRPr="0059633D">
              <w:rPr>
                <w:rFonts w:ascii="Times New Roman" w:hAnsi="Times New Roman"/>
                <w:sz w:val="28"/>
                <w:szCs w:val="28"/>
              </w:rPr>
              <w:t xml:space="preserve"> открытости системы исполнительных органов местного самоуправления МО «</w:t>
            </w:r>
            <w:proofErr w:type="spellStart"/>
            <w:r w:rsidRPr="0059633D">
              <w:rPr>
                <w:rFonts w:ascii="Times New Roman" w:hAnsi="Times New Roman"/>
                <w:sz w:val="28"/>
                <w:szCs w:val="28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C23894" w:rsidRPr="0059633D" w:rsidTr="004D299F">
        <w:tc>
          <w:tcPr>
            <w:tcW w:w="3036" w:type="dxa"/>
          </w:tcPr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173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proofErr w:type="gramStart"/>
            <w:r w:rsidRPr="0059633D">
              <w:rPr>
                <w:rFonts w:ascii="Times New Roman" w:hAnsi="Times New Roman"/>
                <w:sz w:val="28"/>
                <w:szCs w:val="28"/>
              </w:rPr>
              <w:t>1  «</w:t>
            </w:r>
            <w:proofErr w:type="gramEnd"/>
            <w:r w:rsidRPr="0059633D">
              <w:rPr>
                <w:rFonts w:ascii="Times New Roman" w:hAnsi="Times New Roman"/>
                <w:sz w:val="28"/>
                <w:szCs w:val="28"/>
              </w:rPr>
              <w:t>Информационное обеспечение деятельности органов самоуправления МО «</w:t>
            </w:r>
            <w:proofErr w:type="spellStart"/>
            <w:r w:rsidRPr="0059633D">
              <w:rPr>
                <w:rFonts w:ascii="Times New Roman" w:hAnsi="Times New Roman"/>
                <w:sz w:val="28"/>
                <w:szCs w:val="28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  <w:sz w:val="28"/>
                <w:szCs w:val="28"/>
              </w:rPr>
              <w:t xml:space="preserve"> район» (далее – подпрограмма 1).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proofErr w:type="gramStart"/>
            <w:r w:rsidRPr="0059633D">
              <w:rPr>
                <w:rFonts w:ascii="Times New Roman" w:hAnsi="Times New Roman"/>
                <w:sz w:val="28"/>
                <w:szCs w:val="28"/>
              </w:rPr>
              <w:t>2  «</w:t>
            </w:r>
            <w:proofErr w:type="gramEnd"/>
            <w:r w:rsidRPr="0059633D">
              <w:rPr>
                <w:rFonts w:ascii="Times New Roman" w:hAnsi="Times New Roman"/>
                <w:sz w:val="28"/>
                <w:szCs w:val="28"/>
              </w:rPr>
              <w:t>Техническое обеспечение деятельности органов местного самоуправления МО «</w:t>
            </w:r>
            <w:proofErr w:type="spellStart"/>
            <w:r w:rsidRPr="0059633D">
              <w:rPr>
                <w:rFonts w:ascii="Times New Roman" w:hAnsi="Times New Roman"/>
                <w:sz w:val="28"/>
                <w:szCs w:val="28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59633D">
              <w:rPr>
                <w:rFonts w:ascii="Times New Roman" w:hAnsi="Times New Roman"/>
                <w:sz w:val="28"/>
                <w:szCs w:val="28"/>
              </w:rPr>
              <w:t>далее  -</w:t>
            </w:r>
            <w:proofErr w:type="gramEnd"/>
            <w:r w:rsidRPr="0059633D">
              <w:rPr>
                <w:rFonts w:ascii="Times New Roman" w:hAnsi="Times New Roman"/>
                <w:sz w:val="28"/>
                <w:szCs w:val="28"/>
              </w:rPr>
              <w:t xml:space="preserve"> подпрограмма 2).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proofErr w:type="gramStart"/>
            <w:r w:rsidRPr="0059633D">
              <w:rPr>
                <w:rFonts w:ascii="Times New Roman" w:hAnsi="Times New Roman"/>
                <w:sz w:val="28"/>
                <w:szCs w:val="28"/>
              </w:rPr>
              <w:t>3  «</w:t>
            </w:r>
            <w:proofErr w:type="gramEnd"/>
            <w:r w:rsidRPr="0059633D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функционирования органов местного самоуправления МО «</w:t>
            </w:r>
            <w:proofErr w:type="spellStart"/>
            <w:r w:rsidRPr="0059633D">
              <w:rPr>
                <w:rFonts w:ascii="Times New Roman" w:hAnsi="Times New Roman"/>
                <w:sz w:val="28"/>
                <w:szCs w:val="28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  <w:sz w:val="28"/>
                <w:szCs w:val="28"/>
              </w:rPr>
              <w:t xml:space="preserve"> район» (далее – подпрограмма 3).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 xml:space="preserve">Подпрограмма 4 «Организация деятельности по государственной регистрации актов гражданского состояния на территории </w:t>
            </w:r>
            <w:proofErr w:type="spellStart"/>
            <w:r w:rsidRPr="0059633D">
              <w:rPr>
                <w:rFonts w:ascii="Times New Roman" w:hAnsi="Times New Roman"/>
                <w:sz w:val="28"/>
                <w:szCs w:val="28"/>
              </w:rPr>
              <w:t>Осташковского</w:t>
            </w:r>
            <w:proofErr w:type="spellEnd"/>
            <w:r w:rsidRPr="0059633D">
              <w:rPr>
                <w:rFonts w:ascii="Times New Roman" w:hAnsi="Times New Roman"/>
                <w:sz w:val="28"/>
                <w:szCs w:val="28"/>
              </w:rPr>
              <w:t xml:space="preserve"> района» (далее – подпрограмма 4).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5 «Организация деятельности административной комиссии на территории </w:t>
            </w:r>
            <w:proofErr w:type="spellStart"/>
            <w:r w:rsidRPr="0059633D">
              <w:rPr>
                <w:rFonts w:ascii="Times New Roman" w:hAnsi="Times New Roman"/>
                <w:sz w:val="28"/>
                <w:szCs w:val="28"/>
              </w:rPr>
              <w:t>Осташковского</w:t>
            </w:r>
            <w:proofErr w:type="spellEnd"/>
            <w:r w:rsidRPr="0059633D">
              <w:rPr>
                <w:rFonts w:ascii="Times New Roman" w:hAnsi="Times New Roman"/>
                <w:sz w:val="28"/>
                <w:szCs w:val="28"/>
              </w:rPr>
              <w:t xml:space="preserve"> района» (далее – подпрограмма – 5).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Обеспечивающая подпрограмма</w:t>
            </w:r>
          </w:p>
        </w:tc>
      </w:tr>
      <w:tr w:rsidR="00C23894" w:rsidRPr="0059633D" w:rsidTr="004D299F">
        <w:tc>
          <w:tcPr>
            <w:tcW w:w="3036" w:type="dxa"/>
          </w:tcPr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173" w:type="dxa"/>
          </w:tcPr>
          <w:p w:rsidR="00C23894" w:rsidRDefault="00CA6AE9" w:rsidP="005963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граждан, получивших муниципальную услугу, предоставленную органами местного самоупр</w:t>
            </w:r>
            <w:r w:rsidR="006A4495">
              <w:rPr>
                <w:rFonts w:ascii="Times New Roman" w:hAnsi="Times New Roman" w:cs="Times New Roman"/>
                <w:sz w:val="28"/>
                <w:szCs w:val="28"/>
              </w:rPr>
              <w:t xml:space="preserve">авления к 2019 году не менее 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CA6AE9" w:rsidRPr="0059633D" w:rsidRDefault="00CA6AE9" w:rsidP="005963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размещенных нормативных правовых актов органов местного самоуправления в средствах м</w:t>
            </w:r>
            <w:r w:rsidR="006A4495">
              <w:rPr>
                <w:rFonts w:ascii="Times New Roman" w:hAnsi="Times New Roman" w:cs="Times New Roman"/>
                <w:sz w:val="28"/>
                <w:szCs w:val="28"/>
              </w:rPr>
              <w:t xml:space="preserve">ассовой </w:t>
            </w:r>
            <w:proofErr w:type="gramStart"/>
            <w:r w:rsidR="006A4495">
              <w:rPr>
                <w:rFonts w:ascii="Times New Roman" w:hAnsi="Times New Roman" w:cs="Times New Roman"/>
                <w:sz w:val="28"/>
                <w:szCs w:val="28"/>
              </w:rPr>
              <w:t>информации  не</w:t>
            </w:r>
            <w:proofErr w:type="gramEnd"/>
            <w:r w:rsidR="006A4495">
              <w:rPr>
                <w:rFonts w:ascii="Times New Roman" w:hAnsi="Times New Roman" w:cs="Times New Roman"/>
                <w:sz w:val="28"/>
                <w:szCs w:val="28"/>
              </w:rPr>
              <w:t xml:space="preserve"> менее 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</w:tc>
      </w:tr>
      <w:tr w:rsidR="00C23894" w:rsidRPr="0059633D" w:rsidTr="004D299F">
        <w:trPr>
          <w:trHeight w:val="6936"/>
        </w:trPr>
        <w:tc>
          <w:tcPr>
            <w:tcW w:w="3036" w:type="dxa"/>
          </w:tcPr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 по годам ее реализации в разрезе подпрограмм</w:t>
            </w:r>
          </w:p>
        </w:tc>
        <w:tc>
          <w:tcPr>
            <w:tcW w:w="6173" w:type="dxa"/>
          </w:tcPr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</w:t>
            </w:r>
            <w:r w:rsidR="00696ECE">
              <w:rPr>
                <w:rFonts w:ascii="Times New Roman" w:hAnsi="Times New Roman"/>
                <w:sz w:val="28"/>
                <w:szCs w:val="28"/>
              </w:rPr>
              <w:t xml:space="preserve">ипальной </w:t>
            </w:r>
            <w:proofErr w:type="gramStart"/>
            <w:r w:rsidR="00696ECE">
              <w:rPr>
                <w:rFonts w:ascii="Times New Roman" w:hAnsi="Times New Roman"/>
                <w:sz w:val="28"/>
                <w:szCs w:val="28"/>
              </w:rPr>
              <w:t>программы  на</w:t>
            </w:r>
            <w:proofErr w:type="gramEnd"/>
            <w:r w:rsidR="000D34E7">
              <w:rPr>
                <w:rFonts w:ascii="Times New Roman" w:hAnsi="Times New Roman"/>
                <w:sz w:val="28"/>
                <w:szCs w:val="28"/>
              </w:rPr>
              <w:t xml:space="preserve"> 2014-2019</w:t>
            </w:r>
            <w:r w:rsidR="0023614E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  <w:r w:rsidR="007A7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597A">
              <w:rPr>
                <w:rFonts w:ascii="Times New Roman" w:hAnsi="Times New Roman"/>
                <w:sz w:val="28"/>
                <w:szCs w:val="28"/>
                <w:u w:val="single"/>
              </w:rPr>
              <w:t xml:space="preserve">143 422 924,10 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>руб.,  в том числе по годам: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9633D">
                <w:rPr>
                  <w:rFonts w:ascii="Times New Roman" w:hAnsi="Times New Roman"/>
                  <w:b/>
                  <w:sz w:val="28"/>
                  <w:szCs w:val="28"/>
                </w:rPr>
                <w:t>2014 г</w:t>
              </w:r>
            </w:smartTag>
            <w:r w:rsidRPr="0059633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9633D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6</w:t>
            </w:r>
            <w:r w:rsidR="0051709A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737</w:t>
            </w:r>
            <w:r w:rsidR="0051709A" w:rsidRPr="0023614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278</w:t>
            </w:r>
            <w:r w:rsidRPr="0059633D">
              <w:rPr>
                <w:rFonts w:ascii="Times New Roman" w:hAnsi="Times New Roman"/>
                <w:sz w:val="28"/>
                <w:szCs w:val="28"/>
                <w:u w:val="single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69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 xml:space="preserve"> руб., в том числе: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 xml:space="preserve">Подпрограмма 1 – </w:t>
            </w:r>
            <w:r>
              <w:rPr>
                <w:rFonts w:ascii="Times New Roman" w:hAnsi="Times New Roman"/>
                <w:sz w:val="28"/>
                <w:szCs w:val="28"/>
              </w:rPr>
              <w:t>2 445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 xml:space="preserve"> 905,71 руб.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 xml:space="preserve">Подпрограмма 2 – </w:t>
            </w:r>
            <w:r>
              <w:rPr>
                <w:rFonts w:ascii="Times New Roman" w:hAnsi="Times New Roman"/>
                <w:sz w:val="28"/>
                <w:szCs w:val="28"/>
              </w:rPr>
              <w:t>432 60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>8,54 руб.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5963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4 6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  <w:r w:rsidRPr="0059633D">
              <w:rPr>
                <w:rFonts w:ascii="Times New Roman" w:hAnsi="Times New Roman"/>
                <w:color w:val="000000"/>
                <w:sz w:val="28"/>
                <w:szCs w:val="28"/>
              </w:rPr>
              <w:t> 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  <w:r w:rsidRPr="0059633D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Pr="005963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Подпрограмма 4 – 0 руб.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Подпрограмма 5 – 0 руб.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Обеспечивающая подпрограмма –19</w:t>
            </w:r>
            <w:r>
              <w:rPr>
                <w:rFonts w:ascii="Times New Roman" w:hAnsi="Times New Roman"/>
                <w:sz w:val="28"/>
                <w:szCs w:val="28"/>
              </w:rPr>
              <w:t> 221 327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>4 руб.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9633D">
                <w:rPr>
                  <w:rFonts w:ascii="Times New Roman" w:hAnsi="Times New Roman"/>
                  <w:b/>
                  <w:sz w:val="28"/>
                  <w:szCs w:val="28"/>
                </w:rPr>
                <w:t>2015 г</w:t>
              </w:r>
            </w:smartTag>
            <w:r w:rsidRPr="0059633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4E5C8B">
              <w:rPr>
                <w:rFonts w:ascii="Times New Roman" w:hAnsi="Times New Roman"/>
                <w:sz w:val="28"/>
                <w:szCs w:val="28"/>
                <w:u w:val="single"/>
              </w:rPr>
              <w:t>26</w:t>
            </w:r>
            <w:r w:rsidR="007A7494">
              <w:rPr>
                <w:rFonts w:ascii="Times New Roman" w:hAnsi="Times New Roman"/>
                <w:sz w:val="28"/>
                <w:szCs w:val="28"/>
                <w:u w:val="single"/>
              </w:rPr>
              <w:t> 330 993,34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>руб., в том числе: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Подпрограмма 1 – 1 754 025,00руб.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Подпрограмма 2 – 449 593,00 руб.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3 – 4</w:t>
            </w:r>
            <w:r w:rsidR="0051709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="0051709A" w:rsidRPr="0023614E">
              <w:rPr>
                <w:rFonts w:ascii="Times New Roman" w:hAnsi="Times New Roman"/>
                <w:color w:val="000000"/>
                <w:sz w:val="28"/>
                <w:szCs w:val="28"/>
              </w:rPr>
              <w:t>551</w:t>
            </w:r>
            <w:r w:rsidR="0051709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="0051709A" w:rsidRPr="0023614E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  <w:r w:rsidR="0051709A">
              <w:rPr>
                <w:rFonts w:ascii="Times New Roman" w:hAnsi="Times New Roman"/>
                <w:color w:val="000000"/>
                <w:sz w:val="28"/>
                <w:szCs w:val="28"/>
              </w:rPr>
              <w:t>,86</w:t>
            </w:r>
            <w:r w:rsidRPr="0059633D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Подпрограммы 4 – 0 руб.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Подпрограмма 5 – 0 руб.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Обеспечива</w:t>
            </w:r>
            <w:r w:rsidR="004E5C8B">
              <w:rPr>
                <w:rFonts w:ascii="Times New Roman" w:hAnsi="Times New Roman"/>
                <w:sz w:val="28"/>
                <w:szCs w:val="28"/>
              </w:rPr>
              <w:t>ющая подпрограмма –19</w:t>
            </w:r>
            <w:r w:rsidR="0051709A">
              <w:rPr>
                <w:rFonts w:ascii="Times New Roman" w:hAnsi="Times New Roman"/>
                <w:sz w:val="28"/>
                <w:szCs w:val="28"/>
              </w:rPr>
              <w:t> 575 574,48</w:t>
            </w:r>
            <w:r w:rsidR="007A7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9633D">
                <w:rPr>
                  <w:rFonts w:ascii="Times New Roman" w:hAnsi="Times New Roman"/>
                  <w:b/>
                  <w:sz w:val="28"/>
                  <w:szCs w:val="28"/>
                </w:rPr>
                <w:t>2016 г</w:t>
              </w:r>
            </w:smartTag>
            <w:r w:rsidRPr="0059633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441FA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24</w:t>
            </w:r>
            <w:r w:rsidR="006A4495">
              <w:rPr>
                <w:rFonts w:ascii="Times New Roman" w:hAnsi="Times New Roman"/>
                <w:sz w:val="28"/>
                <w:szCs w:val="28"/>
                <w:u w:val="single"/>
              </w:rPr>
              <w:t> 445</w:t>
            </w:r>
            <w:r w:rsidR="00A97A1D">
              <w:rPr>
                <w:rFonts w:ascii="Times New Roman" w:hAnsi="Times New Roman"/>
                <w:sz w:val="28"/>
                <w:szCs w:val="28"/>
                <w:u w:val="single"/>
              </w:rPr>
              <w:t> </w:t>
            </w:r>
            <w:r w:rsidR="006A4495">
              <w:rPr>
                <w:rFonts w:ascii="Times New Roman" w:hAnsi="Times New Roman"/>
                <w:sz w:val="28"/>
                <w:szCs w:val="28"/>
                <w:u w:val="single"/>
              </w:rPr>
              <w:t>140,1</w:t>
            </w:r>
            <w:r w:rsidR="00A97A1D">
              <w:rPr>
                <w:rFonts w:ascii="Times New Roman" w:hAnsi="Times New Roman"/>
                <w:sz w:val="28"/>
                <w:szCs w:val="28"/>
                <w:u w:val="single"/>
              </w:rPr>
              <w:t>4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 xml:space="preserve"> руб., в том числе:</w:t>
            </w:r>
          </w:p>
          <w:p w:rsidR="00C23894" w:rsidRPr="0059633D" w:rsidRDefault="00076B5E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  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 172 605</w:t>
            </w:r>
            <w:r w:rsidR="00C23894" w:rsidRPr="0059633D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C23894" w:rsidRPr="0059633D" w:rsidRDefault="00A97A1D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2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6A4495">
              <w:rPr>
                <w:rFonts w:ascii="Times New Roman" w:hAnsi="Times New Roman"/>
                <w:sz w:val="28"/>
                <w:szCs w:val="28"/>
              </w:rPr>
              <w:t>25</w:t>
            </w:r>
            <w:proofErr w:type="gramEnd"/>
            <w:r w:rsidR="006A4495">
              <w:rPr>
                <w:rFonts w:ascii="Times New Roman" w:hAnsi="Times New Roman"/>
                <w:sz w:val="28"/>
                <w:szCs w:val="28"/>
              </w:rPr>
              <w:t xml:space="preserve"> 750</w:t>
            </w:r>
            <w:r w:rsidR="00C23894" w:rsidRPr="0059633D">
              <w:rPr>
                <w:rFonts w:ascii="Times New Roman" w:hAnsi="Times New Roman"/>
                <w:sz w:val="28"/>
                <w:szCs w:val="28"/>
              </w:rPr>
              <w:t xml:space="preserve">  руб.</w:t>
            </w:r>
          </w:p>
          <w:p w:rsidR="00C23894" w:rsidRPr="0059633D" w:rsidRDefault="00696ECE" w:rsidP="005963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3 – </w:t>
            </w:r>
            <w:r w:rsidR="00A97A1D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="004D299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76B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97A1D">
              <w:rPr>
                <w:rFonts w:ascii="Times New Roman" w:hAnsi="Times New Roman"/>
                <w:color w:val="000000"/>
                <w:sz w:val="28"/>
                <w:szCs w:val="28"/>
              </w:rPr>
              <w:t>754</w:t>
            </w:r>
            <w:r w:rsidR="004D299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="00C23894" w:rsidRPr="005963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Подпрограмма 4 – 0 руб.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Подпрограмма 5 – 0 руб.</w:t>
            </w:r>
          </w:p>
          <w:p w:rsidR="00C23894" w:rsidRPr="0059633D" w:rsidRDefault="00696ECE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Обеспечивающая подпрограмма –</w:t>
            </w:r>
            <w:r w:rsidR="006A4495">
              <w:rPr>
                <w:rFonts w:ascii="Times New Roman" w:hAnsi="Times New Roman"/>
                <w:sz w:val="28"/>
                <w:szCs w:val="28"/>
              </w:rPr>
              <w:t>22 074 031,1</w:t>
            </w:r>
            <w:r w:rsidR="00A97A1D">
              <w:rPr>
                <w:rFonts w:ascii="Times New Roman" w:hAnsi="Times New Roman"/>
                <w:sz w:val="28"/>
                <w:szCs w:val="28"/>
              </w:rPr>
              <w:t>4</w:t>
            </w:r>
            <w:r w:rsidR="00C23894" w:rsidRPr="0059633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6ECE" w:rsidRPr="0059633D" w:rsidRDefault="00C23894" w:rsidP="00696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9633D">
                <w:rPr>
                  <w:rFonts w:ascii="Times New Roman" w:hAnsi="Times New Roman"/>
                  <w:b/>
                  <w:sz w:val="28"/>
                  <w:szCs w:val="28"/>
                </w:rPr>
                <w:t>2017 г</w:t>
              </w:r>
            </w:smartTag>
            <w:r w:rsidRPr="0059633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696ECE" w:rsidRPr="0059633D">
              <w:rPr>
                <w:rFonts w:ascii="Times New Roman" w:hAnsi="Times New Roman"/>
                <w:sz w:val="28"/>
                <w:szCs w:val="28"/>
              </w:rPr>
              <w:t>–</w:t>
            </w:r>
            <w:r w:rsidR="00A8597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="00A8597A">
              <w:rPr>
                <w:rFonts w:ascii="Times New Roman" w:hAnsi="Times New Roman"/>
                <w:sz w:val="28"/>
                <w:szCs w:val="28"/>
                <w:u w:val="single"/>
              </w:rPr>
              <w:t>23  757</w:t>
            </w:r>
            <w:proofErr w:type="gramEnd"/>
            <w:r w:rsidR="00A8597A">
              <w:rPr>
                <w:rFonts w:ascii="Times New Roman" w:hAnsi="Times New Roman"/>
                <w:sz w:val="28"/>
                <w:szCs w:val="28"/>
                <w:u w:val="single"/>
              </w:rPr>
              <w:t> 603,22</w:t>
            </w:r>
            <w:r w:rsidR="00696ECE" w:rsidRPr="0059633D">
              <w:rPr>
                <w:rFonts w:ascii="Times New Roman" w:hAnsi="Times New Roman"/>
                <w:sz w:val="28"/>
                <w:szCs w:val="28"/>
              </w:rPr>
              <w:t>руб., в том числе:</w:t>
            </w:r>
          </w:p>
          <w:p w:rsidR="00696ECE" w:rsidRPr="0059633D" w:rsidRDefault="0093067C" w:rsidP="00696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  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239</w:t>
            </w:r>
            <w:r w:rsidR="00C946C1">
              <w:rPr>
                <w:rFonts w:ascii="Times New Roman" w:hAnsi="Times New Roman"/>
                <w:sz w:val="28"/>
                <w:szCs w:val="28"/>
              </w:rPr>
              <w:t> 641,55</w:t>
            </w:r>
            <w:r w:rsidR="00696ECE" w:rsidRPr="0059633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696ECE" w:rsidRPr="0059633D" w:rsidRDefault="002C3D64" w:rsidP="00696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2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  76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 486,00</w:t>
            </w:r>
            <w:r w:rsidR="00696ECE" w:rsidRPr="0059633D">
              <w:rPr>
                <w:rFonts w:ascii="Times New Roman" w:hAnsi="Times New Roman"/>
                <w:sz w:val="28"/>
                <w:szCs w:val="28"/>
              </w:rPr>
              <w:t xml:space="preserve">  руб.</w:t>
            </w:r>
          </w:p>
          <w:p w:rsidR="00696ECE" w:rsidRPr="0059633D" w:rsidRDefault="00D52221" w:rsidP="00696E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Подпрограмма 3 – </w:t>
            </w:r>
            <w:r w:rsidR="00A8597A">
              <w:rPr>
                <w:rFonts w:ascii="Times New Roman" w:hAnsi="Times New Roman"/>
                <w:color w:val="000000"/>
                <w:sz w:val="28"/>
                <w:szCs w:val="28"/>
              </w:rPr>
              <w:t>146 269,37</w:t>
            </w:r>
            <w:r w:rsidR="00696ECE" w:rsidRPr="005963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696ECE" w:rsidRPr="0059633D" w:rsidRDefault="00696ECE" w:rsidP="00696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Подпрограмма 4 – 0 руб.</w:t>
            </w:r>
          </w:p>
          <w:p w:rsidR="00696ECE" w:rsidRPr="0059633D" w:rsidRDefault="00696ECE" w:rsidP="00696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Подпрограмма 5 – 0 руб.</w:t>
            </w:r>
          </w:p>
          <w:p w:rsidR="00696ECE" w:rsidRPr="0059633D" w:rsidRDefault="00696ECE" w:rsidP="00696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Обеспечивающая подпрограмма –</w:t>
            </w:r>
            <w:r w:rsidR="00A8597A">
              <w:rPr>
                <w:rFonts w:ascii="Times New Roman" w:hAnsi="Times New Roman"/>
                <w:sz w:val="28"/>
                <w:szCs w:val="28"/>
              </w:rPr>
              <w:t>22 295 206,30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696ECE" w:rsidRPr="0059633D" w:rsidRDefault="00696ECE" w:rsidP="00696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6ECE" w:rsidRPr="0059633D" w:rsidRDefault="00696ECE" w:rsidP="00696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ECE">
              <w:rPr>
                <w:rFonts w:ascii="Times New Roman" w:hAnsi="Times New Roman"/>
                <w:b/>
                <w:sz w:val="28"/>
                <w:szCs w:val="28"/>
              </w:rPr>
              <w:t>2018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2C3D64">
              <w:rPr>
                <w:rFonts w:ascii="Times New Roman" w:hAnsi="Times New Roman"/>
                <w:sz w:val="28"/>
                <w:szCs w:val="28"/>
                <w:u w:val="single"/>
              </w:rPr>
              <w:t xml:space="preserve">21 527 311,22 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>руб., в том числе:</w:t>
            </w:r>
          </w:p>
          <w:p w:rsidR="00696ECE" w:rsidRPr="0059633D" w:rsidRDefault="002C3D64" w:rsidP="00696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  101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 673,55</w:t>
            </w:r>
            <w:r w:rsidR="00696ECE" w:rsidRPr="0059633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696ECE" w:rsidRPr="0059633D" w:rsidRDefault="002C3D64" w:rsidP="00696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2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  69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 750,00</w:t>
            </w:r>
            <w:r w:rsidR="00696ECE" w:rsidRPr="0059633D">
              <w:rPr>
                <w:rFonts w:ascii="Times New Roman" w:hAnsi="Times New Roman"/>
                <w:sz w:val="28"/>
                <w:szCs w:val="28"/>
              </w:rPr>
              <w:t xml:space="preserve">  руб.</w:t>
            </w:r>
          </w:p>
          <w:p w:rsidR="00696ECE" w:rsidRPr="0059633D" w:rsidRDefault="006F0FB6" w:rsidP="00696E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3 – 146 740,75</w:t>
            </w:r>
            <w:r w:rsidR="00696ECE" w:rsidRPr="005963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696ECE" w:rsidRPr="0059633D" w:rsidRDefault="00696ECE" w:rsidP="00696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Подпрограмма 4 – 0 руб.</w:t>
            </w:r>
          </w:p>
          <w:p w:rsidR="00696ECE" w:rsidRPr="0059633D" w:rsidRDefault="00696ECE" w:rsidP="00696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Подпрограмма 5 – 0 руб.</w:t>
            </w:r>
          </w:p>
          <w:p w:rsidR="00C23894" w:rsidRDefault="00BB27B7" w:rsidP="00BB0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Обеспечива</w:t>
            </w:r>
            <w:r w:rsidR="006F0FB6">
              <w:rPr>
                <w:rFonts w:ascii="Times New Roman" w:hAnsi="Times New Roman"/>
                <w:sz w:val="28"/>
                <w:szCs w:val="28"/>
              </w:rPr>
              <w:t>ющая подпрограмма –21 209 146,92</w:t>
            </w:r>
            <w:r w:rsidR="00696ECE" w:rsidRPr="0059633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0D34E7" w:rsidRDefault="000D34E7" w:rsidP="00BB0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4E7" w:rsidRPr="0059633D" w:rsidRDefault="000D34E7" w:rsidP="000D3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  <w:r w:rsidRPr="00696ECE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 –</w:t>
            </w:r>
            <w:r w:rsidR="00334433" w:rsidRPr="00334433">
              <w:rPr>
                <w:rFonts w:ascii="Times New Roman" w:hAnsi="Times New Roman"/>
                <w:sz w:val="28"/>
                <w:szCs w:val="28"/>
                <w:u w:val="single"/>
              </w:rPr>
              <w:t>20 624 597,49</w:t>
            </w:r>
            <w:r w:rsidR="003344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>руб., в том числе:</w:t>
            </w:r>
          </w:p>
          <w:p w:rsidR="000D34E7" w:rsidRPr="0059633D" w:rsidRDefault="000D34E7" w:rsidP="000D3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1 – </w:t>
            </w:r>
            <w:r w:rsidR="00334433">
              <w:rPr>
                <w:rFonts w:ascii="Times New Roman" w:hAnsi="Times New Roman"/>
                <w:sz w:val="28"/>
                <w:szCs w:val="28"/>
              </w:rPr>
              <w:t>101 673,55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0D34E7" w:rsidRPr="0059633D" w:rsidRDefault="000D34E7" w:rsidP="000D3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2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334433">
              <w:rPr>
                <w:rFonts w:ascii="Times New Roman" w:hAnsi="Times New Roman"/>
                <w:sz w:val="28"/>
                <w:szCs w:val="28"/>
                <w:u w:val="single"/>
              </w:rPr>
              <w:t>69</w:t>
            </w:r>
            <w:proofErr w:type="gramEnd"/>
            <w:r w:rsidR="00334433">
              <w:rPr>
                <w:rFonts w:ascii="Times New Roman" w:hAnsi="Times New Roman"/>
                <w:sz w:val="28"/>
                <w:szCs w:val="28"/>
                <w:u w:val="single"/>
              </w:rPr>
              <w:t> 750,0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 xml:space="preserve">  руб.</w:t>
            </w:r>
          </w:p>
          <w:p w:rsidR="000D34E7" w:rsidRPr="0059633D" w:rsidRDefault="000D34E7" w:rsidP="000D34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3 </w:t>
            </w:r>
            <w:r w:rsidR="0033443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3443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100 710,0</w:t>
            </w:r>
            <w:r w:rsidRPr="0059633D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0D34E7" w:rsidRPr="0059633D" w:rsidRDefault="000D34E7" w:rsidP="000D3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Подпрограмма 4 – 0 руб.</w:t>
            </w:r>
          </w:p>
          <w:p w:rsidR="000D34E7" w:rsidRPr="0059633D" w:rsidRDefault="000D34E7" w:rsidP="000D3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Подпрограмма 5 – 0 руб.</w:t>
            </w:r>
          </w:p>
          <w:p w:rsidR="000D34E7" w:rsidRPr="0059633D" w:rsidRDefault="000D34E7" w:rsidP="000D3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Обеспечивающая подпрограмма </w:t>
            </w:r>
            <w:r w:rsidRPr="006F0FB6">
              <w:rPr>
                <w:rFonts w:ascii="Times New Roman" w:hAnsi="Times New Roman"/>
                <w:sz w:val="28"/>
                <w:szCs w:val="28"/>
              </w:rPr>
              <w:t>–</w:t>
            </w:r>
            <w:r w:rsidR="00334433" w:rsidRPr="006F0FB6">
              <w:rPr>
                <w:rFonts w:ascii="Times New Roman" w:hAnsi="Times New Roman"/>
                <w:sz w:val="28"/>
                <w:szCs w:val="28"/>
              </w:rPr>
              <w:t xml:space="preserve"> 20 352 463,94 </w:t>
            </w:r>
            <w:r w:rsidRPr="006F0FB6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</w:tbl>
    <w:p w:rsidR="00C23894" w:rsidRDefault="00C23894">
      <w:pPr>
        <w:rPr>
          <w:rFonts w:ascii="Times New Roman" w:hAnsi="Times New Roman"/>
          <w:sz w:val="28"/>
          <w:szCs w:val="28"/>
        </w:rPr>
      </w:pPr>
    </w:p>
    <w:p w:rsidR="00C23894" w:rsidRDefault="00C23894">
      <w:pPr>
        <w:rPr>
          <w:rFonts w:ascii="Times New Roman" w:hAnsi="Times New Roman"/>
          <w:sz w:val="28"/>
          <w:szCs w:val="28"/>
        </w:rPr>
      </w:pPr>
    </w:p>
    <w:p w:rsidR="00C23894" w:rsidRDefault="00C23894">
      <w:pPr>
        <w:rPr>
          <w:rFonts w:ascii="Times New Roman" w:hAnsi="Times New Roman"/>
          <w:sz w:val="28"/>
          <w:szCs w:val="28"/>
        </w:rPr>
      </w:pPr>
    </w:p>
    <w:p w:rsidR="00C23894" w:rsidRDefault="00C23894">
      <w:pPr>
        <w:rPr>
          <w:rFonts w:ascii="Times New Roman" w:hAnsi="Times New Roman"/>
          <w:sz w:val="28"/>
          <w:szCs w:val="28"/>
        </w:rPr>
      </w:pPr>
    </w:p>
    <w:p w:rsidR="00C23894" w:rsidRDefault="00C23894">
      <w:pPr>
        <w:rPr>
          <w:rFonts w:ascii="Times New Roman" w:hAnsi="Times New Roman"/>
          <w:sz w:val="28"/>
          <w:szCs w:val="28"/>
        </w:rPr>
      </w:pPr>
    </w:p>
    <w:p w:rsidR="00C23894" w:rsidRDefault="00C23894" w:rsidP="00C07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Default="00C23894" w:rsidP="00C07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C07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Раздел 1</w:t>
      </w:r>
    </w:p>
    <w:p w:rsidR="00C23894" w:rsidRPr="001F1AC5" w:rsidRDefault="00C23894" w:rsidP="00C07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Общая характеристика сферы реализации муниципальной программы</w:t>
      </w:r>
    </w:p>
    <w:p w:rsidR="00C23894" w:rsidRPr="001F1AC5" w:rsidRDefault="00C23894" w:rsidP="00C07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C07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Подраздел 1</w:t>
      </w:r>
    </w:p>
    <w:p w:rsidR="00C23894" w:rsidRPr="001F1AC5" w:rsidRDefault="00C23894" w:rsidP="00C07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Общая характеристика сферы реализации муниципальной программы и прогноз ее развития</w:t>
      </w:r>
    </w:p>
    <w:p w:rsidR="00C23894" w:rsidRPr="001F1AC5" w:rsidRDefault="00C23894" w:rsidP="001F1A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3894" w:rsidRDefault="00C23894" w:rsidP="0018448F">
      <w:pPr>
        <w:pStyle w:val="a4"/>
        <w:numPr>
          <w:ilvl w:val="0"/>
          <w:numId w:val="2"/>
        </w:numPr>
        <w:spacing w:after="0" w:line="240" w:lineRule="auto"/>
        <w:ind w:left="567" w:hanging="709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Муниципальная программа</w:t>
      </w:r>
      <w:r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«Обеспечение эффективной деятельности исполнительных органов местного самоуправления МО «</w:t>
      </w:r>
      <w:proofErr w:type="spellStart"/>
      <w:r w:rsidR="000D34E7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0D34E7">
        <w:rPr>
          <w:rFonts w:ascii="Times New Roman" w:hAnsi="Times New Roman"/>
          <w:sz w:val="28"/>
          <w:szCs w:val="28"/>
        </w:rPr>
        <w:t xml:space="preserve"> район» на 2014-2019</w:t>
      </w:r>
      <w:r>
        <w:rPr>
          <w:rFonts w:ascii="Times New Roman" w:hAnsi="Times New Roman"/>
          <w:sz w:val="28"/>
          <w:szCs w:val="28"/>
        </w:rPr>
        <w:t xml:space="preserve"> годы (далее </w:t>
      </w:r>
      <w:r w:rsidRPr="001D040F">
        <w:rPr>
          <w:rFonts w:ascii="Times New Roman" w:hAnsi="Times New Roman"/>
          <w:sz w:val="28"/>
          <w:szCs w:val="28"/>
        </w:rPr>
        <w:t xml:space="preserve">– муниципальная программа»  направлена  на повышение </w:t>
      </w:r>
      <w:r w:rsidRPr="001D040F">
        <w:rPr>
          <w:rFonts w:ascii="Times New Roman" w:hAnsi="Times New Roman"/>
          <w:sz w:val="28"/>
          <w:szCs w:val="28"/>
        </w:rPr>
        <w:lastRenderedPageBreak/>
        <w:t xml:space="preserve">эффективности системы исполнительных органов местного самоуправления  </w:t>
      </w:r>
      <w:proofErr w:type="spellStart"/>
      <w:r w:rsidRPr="001D040F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Pr="001D040F">
        <w:rPr>
          <w:rFonts w:ascii="Times New Roman" w:hAnsi="Times New Roman"/>
          <w:sz w:val="28"/>
          <w:szCs w:val="28"/>
        </w:rPr>
        <w:t xml:space="preserve"> района и  ее взаимодействие с социально-экономическими институтами в целях достижения качественного, эффективного муниципального управления,</w:t>
      </w:r>
      <w:r>
        <w:rPr>
          <w:rFonts w:ascii="Times New Roman" w:hAnsi="Times New Roman"/>
          <w:sz w:val="28"/>
          <w:szCs w:val="28"/>
        </w:rPr>
        <w:t xml:space="preserve"> механизмы реализации предусматриваемых мероприятий, показатели их результативности. </w:t>
      </w:r>
    </w:p>
    <w:p w:rsidR="00C23894" w:rsidRDefault="00C23894" w:rsidP="0018448F">
      <w:pPr>
        <w:pStyle w:val="a4"/>
        <w:numPr>
          <w:ilvl w:val="0"/>
          <w:numId w:val="2"/>
        </w:numPr>
        <w:spacing w:after="0" w:line="240" w:lineRule="auto"/>
        <w:ind w:left="567" w:hanging="709"/>
        <w:jc w:val="both"/>
        <w:rPr>
          <w:rFonts w:ascii="Times New Roman" w:hAnsi="Times New Roman"/>
          <w:sz w:val="28"/>
          <w:szCs w:val="28"/>
        </w:rPr>
      </w:pPr>
      <w:r w:rsidRPr="0018448F">
        <w:rPr>
          <w:rFonts w:ascii="Times New Roman" w:hAnsi="Times New Roman"/>
          <w:sz w:val="28"/>
          <w:szCs w:val="28"/>
        </w:rPr>
        <w:t>Вопрос повышения эффективн</w:t>
      </w:r>
      <w:r>
        <w:rPr>
          <w:rFonts w:ascii="Times New Roman" w:hAnsi="Times New Roman"/>
          <w:sz w:val="28"/>
          <w:szCs w:val="28"/>
        </w:rPr>
        <w:t>ости работы системы муниципальной</w:t>
      </w:r>
      <w:r w:rsidRPr="0018448F">
        <w:rPr>
          <w:rFonts w:ascii="Times New Roman" w:hAnsi="Times New Roman"/>
          <w:sz w:val="28"/>
          <w:szCs w:val="28"/>
        </w:rPr>
        <w:t xml:space="preserve"> власти носит комплексный характер и предусматривает в первую очередь смену администрат</w:t>
      </w:r>
      <w:r>
        <w:rPr>
          <w:rFonts w:ascii="Times New Roman" w:hAnsi="Times New Roman"/>
          <w:sz w:val="28"/>
          <w:szCs w:val="28"/>
        </w:rPr>
        <w:t>ивного подхода в муниципальном</w:t>
      </w:r>
      <w:r w:rsidRPr="0018448F">
        <w:rPr>
          <w:rFonts w:ascii="Times New Roman" w:hAnsi="Times New Roman"/>
          <w:sz w:val="28"/>
          <w:szCs w:val="28"/>
        </w:rPr>
        <w:t xml:space="preserve"> управлении на функциональный, при котором власть выступает в первую очере</w:t>
      </w:r>
      <w:r>
        <w:rPr>
          <w:rFonts w:ascii="Times New Roman" w:hAnsi="Times New Roman"/>
          <w:sz w:val="28"/>
          <w:szCs w:val="28"/>
        </w:rPr>
        <w:t>дь как поставщик муниципальных</w:t>
      </w:r>
      <w:r w:rsidRPr="0018448F">
        <w:rPr>
          <w:rFonts w:ascii="Times New Roman" w:hAnsi="Times New Roman"/>
          <w:sz w:val="28"/>
          <w:szCs w:val="28"/>
        </w:rPr>
        <w:t xml:space="preserve"> услуг, эффективно взаимодействует с обществом и выполняет общественный запрос. Поступательное развитие общественного сектора, повышение уровня участия граждан в решении вопросов социально</w:t>
      </w:r>
      <w:r>
        <w:rPr>
          <w:rFonts w:ascii="Times New Roman" w:hAnsi="Times New Roman"/>
          <w:sz w:val="28"/>
          <w:szCs w:val="28"/>
        </w:rPr>
        <w:t>-экономического развития района</w:t>
      </w:r>
      <w:r w:rsidRPr="0018448F">
        <w:rPr>
          <w:rFonts w:ascii="Times New Roman" w:hAnsi="Times New Roman"/>
          <w:sz w:val="28"/>
          <w:szCs w:val="28"/>
        </w:rPr>
        <w:t xml:space="preserve"> требуют качественных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18448F">
        <w:rPr>
          <w:rFonts w:ascii="Times New Roman" w:hAnsi="Times New Roman"/>
          <w:sz w:val="28"/>
          <w:szCs w:val="28"/>
        </w:rPr>
        <w:t xml:space="preserve">услуг, прозрачной системы раскрытия информации о разрабатываемых нормативных правовых актах, результатах их общественного обсуждения. </w:t>
      </w:r>
    </w:p>
    <w:p w:rsidR="00C23894" w:rsidRDefault="00C23894" w:rsidP="0083650F">
      <w:pPr>
        <w:pStyle w:val="a4"/>
        <w:numPr>
          <w:ilvl w:val="0"/>
          <w:numId w:val="2"/>
        </w:numPr>
        <w:spacing w:after="0" w:line="240" w:lineRule="auto"/>
        <w:ind w:left="567" w:hanging="709"/>
        <w:jc w:val="both"/>
        <w:rPr>
          <w:rFonts w:ascii="Times New Roman" w:hAnsi="Times New Roman"/>
          <w:sz w:val="28"/>
          <w:szCs w:val="28"/>
        </w:rPr>
      </w:pPr>
      <w:r w:rsidRPr="0083650F">
        <w:rPr>
          <w:rFonts w:ascii="Times New Roman" w:hAnsi="Times New Roman"/>
          <w:sz w:val="28"/>
          <w:szCs w:val="28"/>
        </w:rPr>
        <w:t>Повышение качества работы государства, выраженное в первую очередь в эффе</w:t>
      </w:r>
      <w:r>
        <w:rPr>
          <w:rFonts w:ascii="Times New Roman" w:hAnsi="Times New Roman"/>
          <w:sz w:val="28"/>
          <w:szCs w:val="28"/>
        </w:rPr>
        <w:t>ктивном оказании муниципальных</w:t>
      </w:r>
      <w:r w:rsidRPr="0083650F">
        <w:rPr>
          <w:rFonts w:ascii="Times New Roman" w:hAnsi="Times New Roman"/>
          <w:sz w:val="28"/>
          <w:szCs w:val="28"/>
        </w:rPr>
        <w:t xml:space="preserve"> услуг, не может быть достигнуто только путем модернизации существующих организационных процессов. Важнейшими элементами новой системы отношений власти и общества становятся взаимодействие и координация деятельности, информационная открытость и каналы прямой и обратной связи, наличие широкого сектора некоммерческих организаций, выполняющих функцию общественной оценки развития </w:t>
      </w:r>
      <w:r>
        <w:rPr>
          <w:rFonts w:ascii="Times New Roman" w:hAnsi="Times New Roman"/>
          <w:sz w:val="28"/>
          <w:szCs w:val="28"/>
        </w:rPr>
        <w:t xml:space="preserve">и эффективности муниципальных </w:t>
      </w:r>
      <w:r w:rsidRPr="0083650F">
        <w:rPr>
          <w:rFonts w:ascii="Times New Roman" w:hAnsi="Times New Roman"/>
          <w:sz w:val="28"/>
          <w:szCs w:val="28"/>
        </w:rPr>
        <w:t xml:space="preserve">услуг. </w:t>
      </w:r>
    </w:p>
    <w:p w:rsidR="00C23894" w:rsidRPr="0083650F" w:rsidRDefault="00C23894" w:rsidP="0083650F">
      <w:pPr>
        <w:pStyle w:val="a4"/>
        <w:numPr>
          <w:ilvl w:val="0"/>
          <w:numId w:val="2"/>
        </w:numPr>
        <w:spacing w:after="0" w:line="240" w:lineRule="auto"/>
        <w:ind w:left="567" w:hanging="709"/>
        <w:jc w:val="both"/>
        <w:rPr>
          <w:rFonts w:ascii="Times New Roman" w:hAnsi="Times New Roman"/>
          <w:sz w:val="28"/>
          <w:szCs w:val="28"/>
        </w:rPr>
      </w:pPr>
      <w:r w:rsidRPr="0083650F">
        <w:rPr>
          <w:rFonts w:ascii="Times New Roman" w:hAnsi="Times New Roman"/>
          <w:sz w:val="28"/>
          <w:szCs w:val="28"/>
        </w:rPr>
        <w:t xml:space="preserve">При сохранении существующих направлений общественного развития в </w:t>
      </w:r>
      <w:r>
        <w:rPr>
          <w:rFonts w:ascii="Times New Roman" w:hAnsi="Times New Roman"/>
          <w:sz w:val="28"/>
          <w:szCs w:val="28"/>
        </w:rPr>
        <w:t>сфере реализации муниципальной</w:t>
      </w:r>
      <w:r w:rsidRPr="0083650F">
        <w:rPr>
          <w:rFonts w:ascii="Times New Roman" w:hAnsi="Times New Roman"/>
          <w:sz w:val="28"/>
          <w:szCs w:val="28"/>
        </w:rPr>
        <w:t xml:space="preserve"> программы прогнозируется усиление следующих тенденций: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а) рост активности общественных институтов, появление большего числа активных субъектов экономических и общественных процессов;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б) развитие информационных техноло</w:t>
      </w:r>
      <w:r>
        <w:rPr>
          <w:rFonts w:ascii="Times New Roman" w:hAnsi="Times New Roman"/>
          <w:sz w:val="28"/>
          <w:szCs w:val="28"/>
        </w:rPr>
        <w:t xml:space="preserve">гий при оказании </w:t>
      </w:r>
      <w:proofErr w:type="spellStart"/>
      <w:r>
        <w:rPr>
          <w:rFonts w:ascii="Times New Roman" w:hAnsi="Times New Roman"/>
          <w:sz w:val="28"/>
          <w:szCs w:val="28"/>
        </w:rPr>
        <w:t>муниципальных</w:t>
      </w:r>
      <w:r w:rsidRPr="001F1AC5">
        <w:rPr>
          <w:rFonts w:ascii="Times New Roman" w:hAnsi="Times New Roman"/>
          <w:sz w:val="28"/>
          <w:szCs w:val="28"/>
        </w:rPr>
        <w:t>услуг</w:t>
      </w:r>
      <w:proofErr w:type="spellEnd"/>
      <w:r w:rsidRPr="001F1AC5">
        <w:rPr>
          <w:rFonts w:ascii="Times New Roman" w:hAnsi="Times New Roman"/>
          <w:sz w:val="28"/>
          <w:szCs w:val="28"/>
        </w:rPr>
        <w:t xml:space="preserve"> и межведомственном взаимодействии;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F1AC5">
        <w:rPr>
          <w:rFonts w:ascii="Times New Roman" w:hAnsi="Times New Roman"/>
          <w:sz w:val="28"/>
          <w:szCs w:val="28"/>
        </w:rPr>
        <w:t xml:space="preserve">) внедрение объективных и прозрачных принципов </w:t>
      </w:r>
      <w:r>
        <w:rPr>
          <w:rFonts w:ascii="Times New Roman" w:hAnsi="Times New Roman"/>
          <w:sz w:val="28"/>
          <w:szCs w:val="28"/>
        </w:rPr>
        <w:t>кадровой политики в системе исполнительных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sz w:val="28"/>
          <w:szCs w:val="28"/>
        </w:rPr>
        <w:t>;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F1AC5">
        <w:rPr>
          <w:rFonts w:ascii="Times New Roman" w:hAnsi="Times New Roman"/>
          <w:sz w:val="28"/>
          <w:szCs w:val="28"/>
        </w:rPr>
        <w:t xml:space="preserve">) достижения показателей результативности профессиональной служебной деятельности. 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1AC5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1F1AC5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C23894" w:rsidRPr="001F1AC5" w:rsidRDefault="00C23894" w:rsidP="001F1A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1AC5">
        <w:rPr>
          <w:rFonts w:ascii="Times New Roman" w:hAnsi="Times New Roman" w:cs="Times New Roman"/>
          <w:sz w:val="28"/>
          <w:szCs w:val="28"/>
        </w:rPr>
        <w:t xml:space="preserve">Результаты анализа влияния внешней и внутренней среды на </w:t>
      </w:r>
      <w:r>
        <w:rPr>
          <w:rFonts w:ascii="Times New Roman" w:hAnsi="Times New Roman" w:cs="Times New Roman"/>
          <w:sz w:val="28"/>
          <w:szCs w:val="28"/>
        </w:rPr>
        <w:t>сферу реализации муниципальной</w:t>
      </w:r>
      <w:r w:rsidRPr="001F1AC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C23894" w:rsidRPr="001F1AC5" w:rsidRDefault="00C23894" w:rsidP="001F1A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3894" w:rsidRPr="001F1AC5" w:rsidRDefault="00C23894" w:rsidP="001F1A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1F1AC5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1F1AC5"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r w:rsidRPr="001F1AC5">
        <w:rPr>
          <w:rFonts w:ascii="Times New Roman" w:hAnsi="Times New Roman" w:cs="Times New Roman"/>
          <w:sz w:val="28"/>
          <w:szCs w:val="28"/>
          <w:lang w:eastAsia="en-US"/>
        </w:rPr>
        <w:t xml:space="preserve">анализа влияния внешней и внутренней среды на </w:t>
      </w:r>
      <w:r w:rsidRPr="001F1AC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феру реализации  муниципальной </w:t>
      </w:r>
      <w:r w:rsidRPr="001F1AC5">
        <w:rPr>
          <w:rFonts w:ascii="Times New Roman" w:hAnsi="Times New Roman" w:cs="Times New Roman"/>
          <w:sz w:val="28"/>
          <w:szCs w:val="28"/>
          <w:lang w:eastAsia="en-US"/>
        </w:rPr>
        <w:t xml:space="preserve">программы является установление: </w:t>
      </w:r>
    </w:p>
    <w:p w:rsidR="00C23894" w:rsidRPr="001F1AC5" w:rsidRDefault="00C23894" w:rsidP="001F1A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AC5">
        <w:rPr>
          <w:rFonts w:ascii="Times New Roman" w:hAnsi="Times New Roman" w:cs="Times New Roman"/>
          <w:sz w:val="28"/>
          <w:szCs w:val="28"/>
          <w:lang w:eastAsia="en-US"/>
        </w:rPr>
        <w:t xml:space="preserve">а) положительного влияния внешней и внутренней среды на </w:t>
      </w:r>
      <w:r>
        <w:rPr>
          <w:rFonts w:ascii="Times New Roman" w:hAnsi="Times New Roman" w:cs="Times New Roman"/>
          <w:sz w:val="28"/>
          <w:szCs w:val="28"/>
          <w:lang w:eastAsia="en-US"/>
        </w:rPr>
        <w:t>сферу реализации муниципальной</w:t>
      </w:r>
      <w:r w:rsidRPr="001F1AC5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программы в виде событий или условий, предоставляющих дополнительные возможности или преимущества для функционирования организаций в </w:t>
      </w:r>
      <w:r>
        <w:rPr>
          <w:rFonts w:ascii="Times New Roman" w:hAnsi="Times New Roman" w:cs="Times New Roman"/>
          <w:sz w:val="28"/>
          <w:szCs w:val="28"/>
          <w:lang w:eastAsia="en-US"/>
        </w:rPr>
        <w:t>сфере реализации муниципальной</w:t>
      </w:r>
      <w:r w:rsidRPr="001F1AC5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программы;</w:t>
      </w:r>
    </w:p>
    <w:p w:rsidR="00C23894" w:rsidRPr="001F1AC5" w:rsidRDefault="00C23894" w:rsidP="001F1A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AC5">
        <w:rPr>
          <w:rFonts w:ascii="Times New Roman" w:hAnsi="Times New Roman" w:cs="Times New Roman"/>
          <w:sz w:val="28"/>
          <w:szCs w:val="28"/>
          <w:lang w:eastAsia="en-US"/>
        </w:rPr>
        <w:t xml:space="preserve">б) отрицательного влияния внешней и внутренней среды на </w:t>
      </w:r>
      <w:r>
        <w:rPr>
          <w:rFonts w:ascii="Times New Roman" w:hAnsi="Times New Roman" w:cs="Times New Roman"/>
          <w:sz w:val="28"/>
          <w:szCs w:val="28"/>
          <w:lang w:eastAsia="en-US"/>
        </w:rPr>
        <w:t>сферу реализации муниципальной</w:t>
      </w:r>
      <w:r w:rsidRPr="001F1AC5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программы в виде событий или условий, наступление которых может оказать неблагоприятное воздействие или отсутствие важных ресурсов для функционирования организаций в </w:t>
      </w:r>
      <w:r>
        <w:rPr>
          <w:rFonts w:ascii="Times New Roman" w:hAnsi="Times New Roman" w:cs="Times New Roman"/>
          <w:sz w:val="28"/>
          <w:szCs w:val="28"/>
          <w:lang w:eastAsia="en-US"/>
        </w:rPr>
        <w:t>сфере реализации муниципальной</w:t>
      </w:r>
      <w:r w:rsidRPr="001F1AC5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программы.</w:t>
      </w:r>
    </w:p>
    <w:p w:rsidR="00C23894" w:rsidRPr="001F1AC5" w:rsidRDefault="00C23894" w:rsidP="001F1A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1F1AC5">
        <w:rPr>
          <w:rFonts w:ascii="Times New Roman" w:hAnsi="Times New Roman" w:cs="Times New Roman"/>
          <w:sz w:val="28"/>
          <w:szCs w:val="28"/>
          <w:lang w:eastAsia="en-US"/>
        </w:rPr>
        <w:t xml:space="preserve">. К положительному влиянию на </w:t>
      </w:r>
      <w:r>
        <w:rPr>
          <w:rFonts w:ascii="Times New Roman" w:hAnsi="Times New Roman" w:cs="Times New Roman"/>
          <w:sz w:val="28"/>
          <w:szCs w:val="28"/>
          <w:lang w:eastAsia="en-US"/>
        </w:rPr>
        <w:t>сферу реализации муниципальной</w:t>
      </w:r>
      <w:r w:rsidRPr="001F1AC5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программы (потенциальному ресурсу с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феры реализации  муниципальной </w:t>
      </w:r>
      <w:r w:rsidRPr="001F1AC5">
        <w:rPr>
          <w:rFonts w:ascii="Times New Roman" w:hAnsi="Times New Roman" w:cs="Times New Roman"/>
          <w:sz w:val="28"/>
          <w:szCs w:val="28"/>
          <w:lang w:eastAsia="en-US"/>
        </w:rPr>
        <w:t>программы):</w:t>
      </w:r>
    </w:p>
    <w:p w:rsidR="00C23894" w:rsidRPr="001F1AC5" w:rsidRDefault="00C23894" w:rsidP="001F1A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AC5">
        <w:rPr>
          <w:rFonts w:ascii="Times New Roman" w:hAnsi="Times New Roman" w:cs="Times New Roman"/>
          <w:sz w:val="28"/>
          <w:szCs w:val="28"/>
          <w:lang w:eastAsia="en-US"/>
        </w:rPr>
        <w:t>а) обусловленному внешней средой, относятся:</w:t>
      </w:r>
    </w:p>
    <w:p w:rsidR="00C23894" w:rsidRPr="001F1AC5" w:rsidRDefault="00C23894" w:rsidP="001F1A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1AC5">
        <w:rPr>
          <w:rFonts w:ascii="Times New Roman" w:hAnsi="Times New Roman"/>
          <w:color w:val="000000"/>
          <w:sz w:val="28"/>
          <w:szCs w:val="28"/>
        </w:rPr>
        <w:t>совершенствование законодательной и нормативно-правовой базы, регулирующей вопросы эффективной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системы органов  местного самоуправления МО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color w:val="000000"/>
          <w:sz w:val="28"/>
          <w:szCs w:val="28"/>
        </w:rPr>
        <w:t>;</w:t>
      </w:r>
    </w:p>
    <w:p w:rsidR="00C23894" w:rsidRPr="001F1AC5" w:rsidRDefault="00C23894" w:rsidP="001F1A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1AC5">
        <w:rPr>
          <w:rFonts w:ascii="Times New Roman" w:hAnsi="Times New Roman"/>
          <w:color w:val="000000"/>
          <w:sz w:val="28"/>
          <w:szCs w:val="28"/>
        </w:rPr>
        <w:t>внедрение современных методов информационного взаимодействи</w:t>
      </w:r>
      <w:r>
        <w:rPr>
          <w:rFonts w:ascii="Times New Roman" w:hAnsi="Times New Roman"/>
          <w:color w:val="000000"/>
          <w:sz w:val="28"/>
          <w:szCs w:val="28"/>
        </w:rPr>
        <w:t>я органов местного самоуправления МО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color w:val="000000"/>
          <w:sz w:val="28"/>
          <w:szCs w:val="28"/>
        </w:rPr>
        <w:t xml:space="preserve"> с гражданами и организациями;</w:t>
      </w:r>
    </w:p>
    <w:p w:rsidR="00C23894" w:rsidRPr="001F1AC5" w:rsidRDefault="00C23894" w:rsidP="001F1A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наличие перспектив и направлений развития в рамках утвержденной стратегии социально</w:t>
      </w:r>
      <w:r>
        <w:rPr>
          <w:rFonts w:ascii="Times New Roman" w:hAnsi="Times New Roman"/>
          <w:sz w:val="28"/>
          <w:szCs w:val="28"/>
        </w:rPr>
        <w:t>-экономического развития района</w:t>
      </w:r>
      <w:r w:rsidRPr="001F1AC5">
        <w:rPr>
          <w:rFonts w:ascii="Times New Roman" w:hAnsi="Times New Roman"/>
          <w:sz w:val="28"/>
          <w:szCs w:val="28"/>
        </w:rPr>
        <w:t>;</w:t>
      </w:r>
    </w:p>
    <w:p w:rsidR="00C23894" w:rsidRPr="001F1AC5" w:rsidRDefault="00C23894" w:rsidP="001F1A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AC5">
        <w:rPr>
          <w:rFonts w:ascii="Times New Roman" w:hAnsi="Times New Roman" w:cs="Times New Roman"/>
          <w:sz w:val="28"/>
          <w:szCs w:val="28"/>
          <w:lang w:eastAsia="en-US"/>
        </w:rPr>
        <w:t>б) обусловленному внутренней средой, относятся:</w:t>
      </w:r>
    </w:p>
    <w:p w:rsidR="00C23894" w:rsidRPr="001F1AC5" w:rsidRDefault="00C23894" w:rsidP="001F1AC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1AC5">
        <w:rPr>
          <w:rFonts w:ascii="Times New Roman" w:hAnsi="Times New Roman"/>
          <w:color w:val="000000"/>
          <w:sz w:val="28"/>
          <w:szCs w:val="28"/>
        </w:rPr>
        <w:t>повышение эффективности кадровой пол</w:t>
      </w:r>
      <w:r>
        <w:rPr>
          <w:rFonts w:ascii="Times New Roman" w:hAnsi="Times New Roman"/>
          <w:color w:val="000000"/>
          <w:sz w:val="28"/>
          <w:szCs w:val="28"/>
        </w:rPr>
        <w:t>итики в системе  органов местного самоуправления МО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color w:val="000000"/>
          <w:sz w:val="28"/>
          <w:szCs w:val="28"/>
        </w:rPr>
        <w:t>;</w:t>
      </w:r>
    </w:p>
    <w:p w:rsidR="00C23894" w:rsidRPr="001F1AC5" w:rsidRDefault="00C23894" w:rsidP="001F1A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совершенствование официального сайта</w:t>
      </w:r>
      <w:r w:rsidRPr="001F1AC5">
        <w:rPr>
          <w:rFonts w:ascii="Times New Roman" w:hAnsi="Times New Roman"/>
          <w:color w:val="000000"/>
          <w:sz w:val="28"/>
          <w:szCs w:val="28"/>
        </w:rPr>
        <w:t xml:space="preserve"> и страниц в информационно-коммуникационной сети Интернет исполнительных органов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 МО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C23894" w:rsidRPr="001F1AC5" w:rsidRDefault="00C23894" w:rsidP="001F1AC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удовлетворение потребнос</w:t>
      </w:r>
      <w:r>
        <w:rPr>
          <w:rFonts w:ascii="Times New Roman" w:hAnsi="Times New Roman"/>
          <w:sz w:val="28"/>
          <w:szCs w:val="28"/>
        </w:rPr>
        <w:t>тей потребителей  муниципальных</w:t>
      </w:r>
      <w:r w:rsidRPr="001F1AC5">
        <w:rPr>
          <w:rFonts w:ascii="Times New Roman" w:hAnsi="Times New Roman"/>
          <w:sz w:val="28"/>
          <w:szCs w:val="28"/>
        </w:rPr>
        <w:t xml:space="preserve"> услуг;</w:t>
      </w:r>
    </w:p>
    <w:p w:rsidR="00C23894" w:rsidRPr="001F1AC5" w:rsidRDefault="00C23894" w:rsidP="001F1A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расширение  доступной  информации  и  раскрытие  данных  о  деятельности  исполнительны</w:t>
      </w:r>
      <w:r>
        <w:rPr>
          <w:rFonts w:ascii="Times New Roman" w:hAnsi="Times New Roman"/>
          <w:sz w:val="28"/>
          <w:szCs w:val="28"/>
        </w:rPr>
        <w:t>х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sz w:val="28"/>
          <w:szCs w:val="28"/>
        </w:rPr>
        <w:t>.</w:t>
      </w:r>
    </w:p>
    <w:p w:rsidR="00C23894" w:rsidRPr="001F1AC5" w:rsidRDefault="00C23894" w:rsidP="001F1A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7</w:t>
      </w:r>
      <w:r w:rsidRPr="001F1AC5">
        <w:rPr>
          <w:rFonts w:ascii="Times New Roman" w:hAnsi="Times New Roman"/>
          <w:sz w:val="28"/>
          <w:szCs w:val="28"/>
          <w:lang w:eastAsia="en-US"/>
        </w:rPr>
        <w:t xml:space="preserve">. К отрицательному влиянию на </w:t>
      </w:r>
      <w:r>
        <w:rPr>
          <w:rFonts w:ascii="Times New Roman" w:hAnsi="Times New Roman"/>
          <w:sz w:val="28"/>
          <w:szCs w:val="28"/>
          <w:lang w:eastAsia="en-US"/>
        </w:rPr>
        <w:t>сферу реализации муниципальной</w:t>
      </w:r>
      <w:r w:rsidRPr="001F1AC5">
        <w:rPr>
          <w:rFonts w:ascii="Times New Roman" w:hAnsi="Times New Roman"/>
          <w:sz w:val="28"/>
          <w:szCs w:val="28"/>
          <w:lang w:eastAsia="en-US"/>
        </w:rPr>
        <w:t xml:space="preserve"> программы (потенциальному ограничению с</w:t>
      </w:r>
      <w:r>
        <w:rPr>
          <w:rFonts w:ascii="Times New Roman" w:hAnsi="Times New Roman"/>
          <w:sz w:val="28"/>
          <w:szCs w:val="28"/>
          <w:lang w:eastAsia="en-US"/>
        </w:rPr>
        <w:t xml:space="preserve">феры реализации  муниципальной </w:t>
      </w:r>
      <w:r w:rsidRPr="001F1AC5">
        <w:rPr>
          <w:rFonts w:ascii="Times New Roman" w:hAnsi="Times New Roman"/>
          <w:sz w:val="28"/>
          <w:szCs w:val="28"/>
          <w:lang w:eastAsia="en-US"/>
        </w:rPr>
        <w:t>программы:</w:t>
      </w:r>
    </w:p>
    <w:p w:rsidR="00C23894" w:rsidRPr="001F1AC5" w:rsidRDefault="00C23894" w:rsidP="001F1A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AC5">
        <w:rPr>
          <w:rFonts w:ascii="Times New Roman" w:hAnsi="Times New Roman" w:cs="Times New Roman"/>
          <w:sz w:val="28"/>
          <w:szCs w:val="28"/>
          <w:lang w:eastAsia="en-US"/>
        </w:rPr>
        <w:t>а) обусловленному внешней средой, относятся:</w:t>
      </w:r>
    </w:p>
    <w:p w:rsidR="00C23894" w:rsidRPr="001F1AC5" w:rsidRDefault="00C23894" w:rsidP="001F1A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color w:val="000000"/>
          <w:sz w:val="28"/>
          <w:szCs w:val="28"/>
        </w:rPr>
        <w:t xml:space="preserve">отсутствие </w:t>
      </w:r>
      <w:r w:rsidRPr="001F1AC5">
        <w:rPr>
          <w:rFonts w:ascii="Times New Roman" w:hAnsi="Times New Roman"/>
          <w:sz w:val="28"/>
          <w:szCs w:val="28"/>
        </w:rPr>
        <w:t xml:space="preserve"> социальной  стабильности;</w:t>
      </w:r>
    </w:p>
    <w:p w:rsidR="00C23894" w:rsidRPr="001F1AC5" w:rsidRDefault="00C23894" w:rsidP="001F1A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отсутствие целостной системы стратегического планирования</w:t>
      </w:r>
      <w:r w:rsidRPr="001F1AC5">
        <w:rPr>
          <w:rFonts w:ascii="Times New Roman" w:hAnsi="Times New Roman"/>
          <w:sz w:val="28"/>
          <w:szCs w:val="28"/>
          <w:lang w:eastAsia="en-US"/>
        </w:rPr>
        <w:t>;</w:t>
      </w:r>
    </w:p>
    <w:p w:rsidR="00C23894" w:rsidRPr="001F1AC5" w:rsidRDefault="00C23894" w:rsidP="001F1AC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отсутствие доверия между государством и обществом;</w:t>
      </w:r>
    </w:p>
    <w:p w:rsidR="00C23894" w:rsidRPr="001F1AC5" w:rsidRDefault="00C23894" w:rsidP="001F1AC5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низкая вовлеченность  граждан  в  вопросы   управления, решения задач  пов</w:t>
      </w:r>
      <w:r>
        <w:rPr>
          <w:rFonts w:ascii="Times New Roman" w:hAnsi="Times New Roman"/>
          <w:sz w:val="28"/>
          <w:szCs w:val="28"/>
        </w:rPr>
        <w:t xml:space="preserve">ышения качества муниципального </w:t>
      </w:r>
      <w:r w:rsidRPr="001F1AC5">
        <w:rPr>
          <w:rFonts w:ascii="Times New Roman" w:hAnsi="Times New Roman"/>
          <w:sz w:val="28"/>
          <w:szCs w:val="28"/>
        </w:rPr>
        <w:t xml:space="preserve"> управления;</w:t>
      </w:r>
    </w:p>
    <w:p w:rsidR="00C23894" w:rsidRPr="001F1AC5" w:rsidRDefault="00C23894" w:rsidP="001F1A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AC5">
        <w:rPr>
          <w:rFonts w:ascii="Times New Roman" w:hAnsi="Times New Roman" w:cs="Times New Roman"/>
          <w:sz w:val="28"/>
          <w:szCs w:val="28"/>
          <w:lang w:eastAsia="en-US"/>
        </w:rPr>
        <w:t>б) обусловленному внутренней средой, относятся:</w:t>
      </w:r>
    </w:p>
    <w:p w:rsidR="00C23894" w:rsidRPr="001F1AC5" w:rsidRDefault="00C23894" w:rsidP="001F1A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1AC5">
        <w:rPr>
          <w:rFonts w:ascii="Times New Roman" w:hAnsi="Times New Roman"/>
          <w:color w:val="000000"/>
          <w:sz w:val="28"/>
          <w:szCs w:val="28"/>
        </w:rPr>
        <w:t>большие затраты времени на реализацию гражданами свои</w:t>
      </w:r>
      <w:r>
        <w:rPr>
          <w:rFonts w:ascii="Times New Roman" w:hAnsi="Times New Roman"/>
          <w:color w:val="000000"/>
          <w:sz w:val="28"/>
          <w:szCs w:val="28"/>
        </w:rPr>
        <w:t>х потребностей в муниципальных</w:t>
      </w:r>
      <w:r w:rsidRPr="001F1AC5">
        <w:rPr>
          <w:rFonts w:ascii="Times New Roman" w:hAnsi="Times New Roman"/>
          <w:color w:val="000000"/>
          <w:sz w:val="28"/>
          <w:szCs w:val="28"/>
        </w:rPr>
        <w:t xml:space="preserve"> услугах; </w:t>
      </w:r>
    </w:p>
    <w:p w:rsidR="00C23894" w:rsidRPr="001F1AC5" w:rsidRDefault="00C23894" w:rsidP="001F1A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1AC5">
        <w:rPr>
          <w:rFonts w:ascii="Times New Roman" w:hAnsi="Times New Roman"/>
          <w:color w:val="000000"/>
          <w:sz w:val="28"/>
          <w:szCs w:val="28"/>
        </w:rPr>
        <w:lastRenderedPageBreak/>
        <w:t>низкая обеспеченность материально-техническими условиями для эффек</w:t>
      </w:r>
      <w:r>
        <w:rPr>
          <w:rFonts w:ascii="Times New Roman" w:hAnsi="Times New Roman"/>
          <w:color w:val="000000"/>
          <w:sz w:val="28"/>
          <w:szCs w:val="28"/>
        </w:rPr>
        <w:t>тивного оказания  муниципальных</w:t>
      </w:r>
      <w:r w:rsidRPr="001F1AC5">
        <w:rPr>
          <w:rFonts w:ascii="Times New Roman" w:hAnsi="Times New Roman"/>
          <w:color w:val="000000"/>
          <w:sz w:val="28"/>
          <w:szCs w:val="28"/>
        </w:rPr>
        <w:t xml:space="preserve"> услуг;</w:t>
      </w:r>
    </w:p>
    <w:p w:rsidR="00C23894" w:rsidRPr="001F1AC5" w:rsidRDefault="00C23894" w:rsidP="001F1A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отсутствие мотивации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</w:t>
      </w:r>
      <w:r w:rsidRPr="001F1AC5">
        <w:rPr>
          <w:rFonts w:ascii="Times New Roman" w:hAnsi="Times New Roman"/>
          <w:color w:val="000000"/>
          <w:sz w:val="28"/>
          <w:szCs w:val="28"/>
        </w:rPr>
        <w:t xml:space="preserve"> служащих на достижение качественного и профессионального уровня развития.</w:t>
      </w:r>
    </w:p>
    <w:p w:rsidR="00C23894" w:rsidRPr="001F1AC5" w:rsidRDefault="00C23894" w:rsidP="001F1AC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 xml:space="preserve">Подраздел </w:t>
      </w:r>
      <w:r w:rsidRPr="001F1AC5">
        <w:rPr>
          <w:rFonts w:ascii="Times New Roman" w:hAnsi="Times New Roman"/>
          <w:sz w:val="28"/>
          <w:szCs w:val="28"/>
          <w:lang w:val="en-US"/>
        </w:rPr>
        <w:t>III</w:t>
      </w: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 xml:space="preserve">Перечень основных проблем в </w:t>
      </w:r>
      <w:r>
        <w:rPr>
          <w:rFonts w:ascii="Times New Roman" w:hAnsi="Times New Roman"/>
          <w:sz w:val="28"/>
          <w:szCs w:val="28"/>
        </w:rPr>
        <w:t>сфере реализации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программы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F1AC5">
        <w:rPr>
          <w:rFonts w:ascii="Times New Roman" w:hAnsi="Times New Roman"/>
          <w:sz w:val="28"/>
          <w:szCs w:val="28"/>
        </w:rPr>
        <w:t>. Ключевые проблемы,</w:t>
      </w:r>
      <w:r>
        <w:rPr>
          <w:rFonts w:ascii="Times New Roman" w:hAnsi="Times New Roman"/>
          <w:sz w:val="28"/>
          <w:szCs w:val="28"/>
        </w:rPr>
        <w:t xml:space="preserve"> на решение которых направлена муниципальная</w:t>
      </w:r>
      <w:r w:rsidRPr="001F1AC5">
        <w:rPr>
          <w:rFonts w:ascii="Times New Roman" w:hAnsi="Times New Roman"/>
          <w:sz w:val="28"/>
          <w:szCs w:val="28"/>
        </w:rPr>
        <w:t xml:space="preserve"> программа, можно условно разделить на две группы. При этом решение первой группы проблем невозможно без решения проблем второй группы.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Первая группа проблем: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а) недостаточная эффективность о</w:t>
      </w:r>
      <w:r>
        <w:rPr>
          <w:rFonts w:ascii="Times New Roman" w:hAnsi="Times New Roman"/>
          <w:sz w:val="28"/>
          <w:szCs w:val="28"/>
        </w:rPr>
        <w:t xml:space="preserve">казания основных муниципальных услуг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(далее – муниципальные </w:t>
      </w:r>
      <w:r w:rsidRPr="001F1AC5">
        <w:rPr>
          <w:rFonts w:ascii="Times New Roman" w:hAnsi="Times New Roman"/>
          <w:sz w:val="28"/>
          <w:szCs w:val="28"/>
        </w:rPr>
        <w:t xml:space="preserve"> услуги);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 xml:space="preserve">б) низкий уровень удовлетворенности и информирования граждан о работе системы исполнительных органов </w:t>
      </w:r>
      <w:r>
        <w:rPr>
          <w:rFonts w:ascii="Times New Roman" w:hAnsi="Times New Roman"/>
          <w:sz w:val="28"/>
          <w:szCs w:val="28"/>
        </w:rPr>
        <w:t>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sz w:val="28"/>
          <w:szCs w:val="28"/>
        </w:rPr>
        <w:t xml:space="preserve">; 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F1AC5">
        <w:rPr>
          <w:rFonts w:ascii="Times New Roman" w:hAnsi="Times New Roman"/>
          <w:sz w:val="28"/>
          <w:szCs w:val="28"/>
        </w:rPr>
        <w:t xml:space="preserve">. Вторая группа проблем: 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а) невысокая эффективность анализа краткосрочного и долгосрочного влияния решени</w:t>
      </w:r>
      <w:r>
        <w:rPr>
          <w:rFonts w:ascii="Times New Roman" w:hAnsi="Times New Roman"/>
          <w:sz w:val="28"/>
          <w:szCs w:val="28"/>
        </w:rPr>
        <w:t>й исполнительных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sz w:val="28"/>
          <w:szCs w:val="28"/>
        </w:rPr>
        <w:t xml:space="preserve"> на соци</w:t>
      </w:r>
      <w:r>
        <w:rPr>
          <w:rFonts w:ascii="Times New Roman" w:hAnsi="Times New Roman"/>
          <w:sz w:val="28"/>
          <w:szCs w:val="28"/>
        </w:rPr>
        <w:t xml:space="preserve">ально-экономическое положение 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1F1AC5">
        <w:rPr>
          <w:rFonts w:ascii="Times New Roman" w:hAnsi="Times New Roman"/>
          <w:sz w:val="28"/>
          <w:szCs w:val="28"/>
        </w:rPr>
        <w:t>;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 xml:space="preserve">б) незначительная </w:t>
      </w:r>
      <w:r>
        <w:rPr>
          <w:rFonts w:ascii="Times New Roman" w:hAnsi="Times New Roman"/>
          <w:sz w:val="28"/>
          <w:szCs w:val="28"/>
        </w:rPr>
        <w:t xml:space="preserve">доля муниципальных </w:t>
      </w:r>
      <w:r w:rsidRPr="001F1AC5">
        <w:rPr>
          <w:rFonts w:ascii="Times New Roman" w:hAnsi="Times New Roman"/>
          <w:sz w:val="28"/>
          <w:szCs w:val="28"/>
        </w:rPr>
        <w:t>служащих, имеющих последовательные внутренние установки на рост профессиональной компетенции.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Решение указанных проблем во многом будут способствовать мероприятия, предусмотренные в рамках муниципальной программы  «Обеспечение эффективной деятельности исполнительных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на 2014-2017 годы».</w:t>
      </w:r>
    </w:p>
    <w:p w:rsidR="00C23894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 xml:space="preserve">Подраздел </w:t>
      </w:r>
      <w:r w:rsidRPr="001F1AC5">
        <w:rPr>
          <w:rFonts w:ascii="Times New Roman" w:hAnsi="Times New Roman"/>
          <w:sz w:val="28"/>
          <w:szCs w:val="28"/>
          <w:lang w:val="en-US"/>
        </w:rPr>
        <w:t>IV</w:t>
      </w: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F1AC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иоритеты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политики </w:t>
      </w:r>
      <w:r>
        <w:rPr>
          <w:rFonts w:ascii="Times New Roman" w:hAnsi="Times New Roman"/>
          <w:sz w:val="28"/>
          <w:szCs w:val="28"/>
        </w:rPr>
        <w:br/>
      </w:r>
      <w:r w:rsidRPr="001F1AC5"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z w:val="28"/>
          <w:szCs w:val="28"/>
        </w:rPr>
        <w:t xml:space="preserve">фере реализации муниципальной </w:t>
      </w:r>
      <w:r w:rsidRPr="001F1AC5">
        <w:rPr>
          <w:rFonts w:ascii="Times New Roman" w:hAnsi="Times New Roman"/>
          <w:sz w:val="28"/>
          <w:szCs w:val="28"/>
        </w:rPr>
        <w:t>программы</w:t>
      </w: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1. Приоритетами в с</w:t>
      </w:r>
      <w:r w:rsidRPr="001F1AC5">
        <w:rPr>
          <w:rFonts w:ascii="Times New Roman" w:hAnsi="Times New Roman"/>
          <w:sz w:val="28"/>
          <w:szCs w:val="28"/>
        </w:rPr>
        <w:t xml:space="preserve">фере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программы на стратегический период являются: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а) повышение эффективности стратегического и оперативного планирования и анализа;</w:t>
      </w:r>
    </w:p>
    <w:p w:rsidR="00C23894" w:rsidRPr="001F1AC5" w:rsidRDefault="00C23894" w:rsidP="002D33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б) повышение информационной открытост</w:t>
      </w:r>
      <w:r>
        <w:rPr>
          <w:rFonts w:ascii="Times New Roman" w:hAnsi="Times New Roman"/>
          <w:sz w:val="28"/>
          <w:szCs w:val="28"/>
        </w:rPr>
        <w:t>и исполнительных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sz w:val="28"/>
          <w:szCs w:val="28"/>
        </w:rPr>
        <w:t>;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1F1AC5">
        <w:rPr>
          <w:rFonts w:ascii="Times New Roman" w:hAnsi="Times New Roman"/>
          <w:sz w:val="28"/>
          <w:szCs w:val="28"/>
        </w:rPr>
        <w:t>) оценка качества работ</w:t>
      </w:r>
      <w:r>
        <w:rPr>
          <w:rFonts w:ascii="Times New Roman" w:hAnsi="Times New Roman"/>
          <w:sz w:val="28"/>
          <w:szCs w:val="28"/>
        </w:rPr>
        <w:t>ы исполнительных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sz w:val="28"/>
          <w:szCs w:val="28"/>
        </w:rPr>
        <w:t xml:space="preserve"> по результатам деятельности и эффективн</w:t>
      </w:r>
      <w:r>
        <w:rPr>
          <w:rFonts w:ascii="Times New Roman" w:hAnsi="Times New Roman"/>
          <w:sz w:val="28"/>
          <w:szCs w:val="28"/>
        </w:rPr>
        <w:t xml:space="preserve">ости оказываемых муниципальных </w:t>
      </w:r>
      <w:r w:rsidRPr="001F1AC5">
        <w:rPr>
          <w:rFonts w:ascii="Times New Roman" w:hAnsi="Times New Roman"/>
          <w:sz w:val="28"/>
          <w:szCs w:val="28"/>
        </w:rPr>
        <w:t xml:space="preserve"> услуг.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Муниципальная</w:t>
      </w:r>
      <w:r w:rsidRPr="001F1AC5">
        <w:rPr>
          <w:rFonts w:ascii="Times New Roman" w:hAnsi="Times New Roman"/>
          <w:sz w:val="28"/>
          <w:szCs w:val="28"/>
        </w:rPr>
        <w:t xml:space="preserve"> программа предусматривает создание такой системы исполнительной власти, где информационная открытость, взаимодействие с институтами гражданского общества, повышение внутренней мотивации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1F1AC5">
        <w:rPr>
          <w:rFonts w:ascii="Times New Roman" w:hAnsi="Times New Roman"/>
          <w:sz w:val="28"/>
          <w:szCs w:val="28"/>
        </w:rPr>
        <w:t xml:space="preserve">служащих к профессиональному росту являются не элементами, имеющими самостоятельную ценность, а инструментарием и необходимым условием повышения эффективности работы системы исполнительных органов 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sz w:val="28"/>
          <w:szCs w:val="28"/>
        </w:rPr>
        <w:t xml:space="preserve">.  </w:t>
      </w:r>
    </w:p>
    <w:p w:rsidR="00C23894" w:rsidRPr="001F1AC5" w:rsidRDefault="00C23894" w:rsidP="001F1A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F1AC5">
        <w:rPr>
          <w:rFonts w:ascii="Times New Roman" w:hAnsi="Times New Roman" w:cs="Times New Roman"/>
          <w:sz w:val="28"/>
          <w:szCs w:val="28"/>
        </w:rPr>
        <w:t>Раздел II</w:t>
      </w:r>
    </w:p>
    <w:p w:rsidR="00C23894" w:rsidRPr="001F1AC5" w:rsidRDefault="00C23894" w:rsidP="001F1A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муниципальной</w:t>
      </w:r>
      <w:r w:rsidRPr="001F1AC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C23894" w:rsidRPr="001F1AC5" w:rsidRDefault="00C23894" w:rsidP="001F1A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894" w:rsidRPr="001F1AC5" w:rsidRDefault="00C23894" w:rsidP="001F1A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Муниципальная</w:t>
      </w:r>
      <w:r w:rsidRPr="001F1AC5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>«Обеспечение эффективной деятельности исполнительных органов местного самоуправления МО «</w:t>
      </w:r>
      <w:proofErr w:type="spellStart"/>
      <w:r w:rsidR="000D34E7">
        <w:rPr>
          <w:rFonts w:ascii="Times New Roman" w:hAnsi="Times New Roman" w:cs="Times New Roman"/>
          <w:sz w:val="28"/>
          <w:szCs w:val="28"/>
        </w:rPr>
        <w:t>Осташковский</w:t>
      </w:r>
      <w:proofErr w:type="spellEnd"/>
      <w:r w:rsidR="000D34E7">
        <w:rPr>
          <w:rFonts w:ascii="Times New Roman" w:hAnsi="Times New Roman" w:cs="Times New Roman"/>
          <w:sz w:val="28"/>
          <w:szCs w:val="28"/>
        </w:rPr>
        <w:t xml:space="preserve"> район» на 2014-2019</w:t>
      </w:r>
      <w:r>
        <w:rPr>
          <w:rFonts w:ascii="Times New Roman" w:hAnsi="Times New Roman" w:cs="Times New Roman"/>
          <w:sz w:val="28"/>
          <w:szCs w:val="28"/>
        </w:rPr>
        <w:t xml:space="preserve"> годы» </w:t>
      </w:r>
      <w:r w:rsidRPr="001F1AC5">
        <w:rPr>
          <w:rFonts w:ascii="Times New Roman" w:hAnsi="Times New Roman" w:cs="Times New Roman"/>
          <w:sz w:val="28"/>
          <w:szCs w:val="28"/>
        </w:rPr>
        <w:t>направлена на достижение следующих целей:</w:t>
      </w:r>
    </w:p>
    <w:p w:rsidR="00C23894" w:rsidRPr="001F1AC5" w:rsidRDefault="00C23894" w:rsidP="001F1A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1AC5">
        <w:rPr>
          <w:rFonts w:ascii="Times New Roman" w:hAnsi="Times New Roman" w:cs="Times New Roman"/>
          <w:sz w:val="28"/>
          <w:szCs w:val="28"/>
        </w:rPr>
        <w:t>а) цель 1 «Формирование эффективной системы исполнения кл</w:t>
      </w:r>
      <w:r>
        <w:rPr>
          <w:rFonts w:ascii="Times New Roman" w:hAnsi="Times New Roman" w:cs="Times New Roman"/>
          <w:sz w:val="28"/>
          <w:szCs w:val="28"/>
        </w:rPr>
        <w:t>ючевых муниципальных</w:t>
      </w:r>
      <w:r w:rsidRPr="001F1AC5">
        <w:rPr>
          <w:rFonts w:ascii="Times New Roman" w:hAnsi="Times New Roman" w:cs="Times New Roman"/>
          <w:sz w:val="28"/>
          <w:szCs w:val="28"/>
        </w:rPr>
        <w:t xml:space="preserve"> функций и предоставле</w:t>
      </w:r>
      <w:r>
        <w:rPr>
          <w:rFonts w:ascii="Times New Roman" w:hAnsi="Times New Roman" w:cs="Times New Roman"/>
          <w:sz w:val="28"/>
          <w:szCs w:val="28"/>
        </w:rPr>
        <w:t>ния качественных муниципальных</w:t>
      </w:r>
      <w:r w:rsidRPr="001F1AC5">
        <w:rPr>
          <w:rFonts w:ascii="Times New Roman" w:hAnsi="Times New Roman" w:cs="Times New Roman"/>
          <w:sz w:val="28"/>
          <w:szCs w:val="28"/>
        </w:rPr>
        <w:t xml:space="preserve"> услуг и</w:t>
      </w:r>
      <w:r>
        <w:rPr>
          <w:rFonts w:ascii="Times New Roman" w:hAnsi="Times New Roman" w:cs="Times New Roman"/>
          <w:sz w:val="28"/>
          <w:szCs w:val="28"/>
        </w:rPr>
        <w:t>сполнительными органами местного самоуправления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1F1AC5">
        <w:rPr>
          <w:rFonts w:ascii="Times New Roman" w:hAnsi="Times New Roman" w:cs="Times New Roman"/>
          <w:sz w:val="28"/>
          <w:szCs w:val="28"/>
        </w:rPr>
        <w:t>;</w:t>
      </w:r>
    </w:p>
    <w:p w:rsidR="00C23894" w:rsidRPr="001F1AC5" w:rsidRDefault="00562E78" w:rsidP="001F1A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A6AE9">
        <w:rPr>
          <w:rFonts w:ascii="Times New Roman" w:hAnsi="Times New Roman" w:cs="Times New Roman"/>
          <w:sz w:val="28"/>
          <w:szCs w:val="28"/>
        </w:rPr>
        <w:t>) цель 2</w:t>
      </w:r>
      <w:r w:rsidR="00C23894">
        <w:rPr>
          <w:rFonts w:ascii="Times New Roman" w:hAnsi="Times New Roman" w:cs="Times New Roman"/>
          <w:sz w:val="28"/>
          <w:szCs w:val="28"/>
        </w:rPr>
        <w:t xml:space="preserve"> «Обеспечение информационной открытости системы исполнительных органов местного самоуправления МО «</w:t>
      </w:r>
      <w:proofErr w:type="spellStart"/>
      <w:r w:rsidR="00C23894">
        <w:rPr>
          <w:rFonts w:ascii="Times New Roman" w:hAnsi="Times New Roman" w:cs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C23894" w:rsidRPr="001F1AC5" w:rsidRDefault="00C23894" w:rsidP="001F1AC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1F1AC5">
        <w:rPr>
          <w:rFonts w:ascii="Times New Roman" w:hAnsi="Times New Roman" w:cs="Times New Roman"/>
          <w:color w:val="000000"/>
          <w:sz w:val="28"/>
          <w:szCs w:val="28"/>
        </w:rPr>
        <w:t>. Зн</w:t>
      </w:r>
      <w:r>
        <w:rPr>
          <w:rFonts w:ascii="Times New Roman" w:hAnsi="Times New Roman" w:cs="Times New Roman"/>
          <w:color w:val="000000"/>
          <w:sz w:val="28"/>
          <w:szCs w:val="28"/>
        </w:rPr>
        <w:t>ачения показателей целей муниципальной</w:t>
      </w:r>
      <w:r w:rsidRPr="001F1AC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по годам ее реализации приведены в приложен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ии 1 к настоящей муниципальной</w:t>
      </w:r>
      <w:r w:rsidRPr="001F1AC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программе.</w:t>
      </w:r>
    </w:p>
    <w:p w:rsidR="00C23894" w:rsidRDefault="00C23894" w:rsidP="001F1A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3894" w:rsidRDefault="00C23894" w:rsidP="001F1A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3894" w:rsidRPr="001F1AC5" w:rsidRDefault="00C23894" w:rsidP="001F1A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23894" w:rsidRPr="001F1AC5" w:rsidRDefault="00C23894" w:rsidP="001F1A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1AC5">
        <w:rPr>
          <w:rFonts w:ascii="Times New Roman" w:hAnsi="Times New Roman" w:cs="Times New Roman"/>
          <w:sz w:val="28"/>
          <w:szCs w:val="28"/>
        </w:rPr>
        <w:t>Раздел III</w:t>
      </w: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Подпрограммы</w:t>
      </w: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Реализация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программы связана с выполнением следующих подпрограмм:</w:t>
      </w: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подпрограмма 1  «Информационное обеспечение деятельности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1F1AC5">
        <w:rPr>
          <w:rFonts w:ascii="Times New Roman" w:hAnsi="Times New Roman"/>
          <w:sz w:val="28"/>
          <w:szCs w:val="28"/>
        </w:rPr>
        <w:t>»;</w:t>
      </w: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б) подпрограмма 2 «</w:t>
      </w:r>
      <w:r>
        <w:rPr>
          <w:rFonts w:ascii="Times New Roman" w:hAnsi="Times New Roman"/>
          <w:sz w:val="28"/>
          <w:szCs w:val="28"/>
        </w:rPr>
        <w:t>Техническое обеспечение деятельности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1F1AC5">
        <w:rPr>
          <w:rFonts w:ascii="Times New Roman" w:hAnsi="Times New Roman"/>
          <w:sz w:val="28"/>
          <w:szCs w:val="28"/>
        </w:rPr>
        <w:t>»;</w:t>
      </w:r>
    </w:p>
    <w:p w:rsidR="00C23894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в) подпрограмма 3 «</w:t>
      </w:r>
      <w:r>
        <w:rPr>
          <w:rFonts w:ascii="Times New Roman" w:hAnsi="Times New Roman"/>
          <w:sz w:val="28"/>
          <w:szCs w:val="28"/>
        </w:rPr>
        <w:t>Создание условий для эффективного функционирования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1F1AC5">
        <w:rPr>
          <w:rFonts w:ascii="Times New Roman" w:hAnsi="Times New Roman"/>
          <w:sz w:val="28"/>
          <w:szCs w:val="28"/>
        </w:rPr>
        <w:t>»</w:t>
      </w:r>
    </w:p>
    <w:p w:rsidR="00C23894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г) подпрограмма 4 «Организация деятельности по государственной регистрации актов гражданского состояния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</w:p>
    <w:p w:rsidR="00C23894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подпрограмма 5 «Организация деятельности административной комиссии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района».</w:t>
      </w:r>
    </w:p>
    <w:p w:rsidR="00C23894" w:rsidRPr="00D31F09" w:rsidRDefault="00C23894" w:rsidP="005F52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3894" w:rsidRDefault="00C23894" w:rsidP="005F52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 I</w:t>
      </w:r>
    </w:p>
    <w:p w:rsidR="00C23894" w:rsidRDefault="00C23894" w:rsidP="005F52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1 «Информационное обеспечение деятельности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C23894" w:rsidRDefault="00C23894" w:rsidP="005F52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Default="00C23894" w:rsidP="005F52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1. Задачи подпрограммы</w:t>
      </w:r>
    </w:p>
    <w:p w:rsidR="00C23894" w:rsidRDefault="00C23894" w:rsidP="005F52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Реализация подпрограммы 1 связано с решением следующих задач: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задача  1 «Поддержка деятельности газеты «Селигер»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района»;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задача 2 «Информационное освещение деятельности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посредством телерадиокомпании «Селигер».</w:t>
      </w:r>
    </w:p>
    <w:p w:rsidR="00C074F6" w:rsidRDefault="005F4BA3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E1810">
        <w:rPr>
          <w:rFonts w:ascii="Times New Roman" w:hAnsi="Times New Roman"/>
          <w:sz w:val="28"/>
          <w:szCs w:val="28"/>
        </w:rPr>
        <w:t>)</w:t>
      </w:r>
      <w:r w:rsidR="00DE1810">
        <w:rPr>
          <w:rFonts w:ascii="Times New Roman" w:hAnsi="Times New Roman"/>
          <w:sz w:val="28"/>
          <w:szCs w:val="28"/>
        </w:rPr>
        <w:tab/>
        <w:t>задача 3 «Обеспечение взаимодействия органов самоуправления, общественных организаций, редакции газеты «Селигер»</w:t>
      </w:r>
    </w:p>
    <w:p w:rsidR="00DE1810" w:rsidRDefault="00C074F6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задача 4 «Подготовка и проведение Всероссийской сельскохозяйственной переписи»</w:t>
      </w:r>
      <w:r w:rsidR="00DE1810">
        <w:rPr>
          <w:rFonts w:ascii="Times New Roman" w:hAnsi="Times New Roman"/>
          <w:sz w:val="28"/>
          <w:szCs w:val="28"/>
        </w:rPr>
        <w:t xml:space="preserve"> 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Решение задачи 1 «Поддержка деятельности газеты «Селигер»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оценивается с помощью следующих показателей: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количество посетителей сайта газеты «Селигер»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увеличение собственных годовых доходов газеты по сравнению с предыдущим годом;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объем тиража и периодичность печати газеты «Селигер»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количество и периодичность публикаций информационных материалов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DE1810">
        <w:rPr>
          <w:rFonts w:ascii="Times New Roman" w:hAnsi="Times New Roman"/>
          <w:sz w:val="28"/>
          <w:szCs w:val="28"/>
        </w:rPr>
        <w:t>» на страницах газеты «Селигер»;</w:t>
      </w:r>
    </w:p>
    <w:p w:rsidR="00DE1810" w:rsidRDefault="00DE1810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Доля средств областного и районного бюджетов в общем объеме затрат.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Решение задачи 2 «Информационное освещение деятельности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посредством телерадиокомпании «Селигер» оценивается с помощью следующих показателей: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количество и периодичность выхода в эфир телерадиокомпании «Селигер» информации  о деятельности органов местного самоуправления, актуальность данной информации;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осуществление вещания ТРК «Селигер» на радиоволне, указанной в договоре;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количество и периодичность выхода в эфир ТРК «Селигер» информации о деятельности органов местного самоуправления, актуальность такой информации.</w:t>
      </w:r>
    </w:p>
    <w:p w:rsidR="00DE1810" w:rsidRDefault="00242A96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DE1810">
        <w:rPr>
          <w:rFonts w:ascii="Times New Roman" w:hAnsi="Times New Roman"/>
          <w:sz w:val="28"/>
          <w:szCs w:val="28"/>
        </w:rPr>
        <w:t>. Решение задачи 3 «Обеспечение взаимодействия органов самоуправления, общественных организаций, редакции газеты «Селигер» оценивается с помощью следующих показателей:</w:t>
      </w:r>
    </w:p>
    <w:p w:rsidR="00DE1810" w:rsidRDefault="00DE1810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освещение работы постоянных комиссий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DE1810" w:rsidRDefault="00DE1810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количество информационных сообщений о планах работы</w:t>
      </w:r>
    </w:p>
    <w:p w:rsidR="00DE1810" w:rsidRDefault="00DE1810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242A96">
        <w:rPr>
          <w:rFonts w:ascii="Times New Roman" w:hAnsi="Times New Roman"/>
          <w:sz w:val="28"/>
          <w:szCs w:val="28"/>
        </w:rPr>
        <w:t>количество совместно проведенных заседаний Общественной палаты МО «</w:t>
      </w:r>
      <w:proofErr w:type="spellStart"/>
      <w:r w:rsidR="00242A96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242A96">
        <w:rPr>
          <w:rFonts w:ascii="Times New Roman" w:hAnsi="Times New Roman"/>
          <w:sz w:val="28"/>
          <w:szCs w:val="28"/>
        </w:rPr>
        <w:t xml:space="preserve"> район» и администрации МО «</w:t>
      </w:r>
      <w:proofErr w:type="spellStart"/>
      <w:r w:rsidR="00242A96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242A96">
        <w:rPr>
          <w:rFonts w:ascii="Times New Roman" w:hAnsi="Times New Roman"/>
          <w:sz w:val="28"/>
          <w:szCs w:val="28"/>
        </w:rPr>
        <w:t xml:space="preserve"> район»</w:t>
      </w:r>
    </w:p>
    <w:p w:rsidR="00C074F6" w:rsidRDefault="00C074F6" w:rsidP="00C07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20.Решение задачи 4 «Подготовка и проведение Всероссийской сельскохозяйственной переписи» оценивается с помощью следующих показателей: </w:t>
      </w:r>
    </w:p>
    <w:p w:rsidR="00C074F6" w:rsidRDefault="00C074F6" w:rsidP="00C07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количество переписных объектов;</w:t>
      </w:r>
    </w:p>
    <w:p w:rsidR="00C074F6" w:rsidRDefault="00C074F6" w:rsidP="00C07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) Количество договоров  аренды помещений для обучения и работы лиц, осуществляющих сбор сведений об объектах сельскохозяйственной переписи, хранения переписных листов и иных документов сельскохозяйственной переписи;</w:t>
      </w:r>
    </w:p>
    <w:p w:rsidR="00C074F6" w:rsidRDefault="00C074F6" w:rsidP="00C07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количество охраняемых объектов;</w:t>
      </w:r>
    </w:p>
    <w:p w:rsidR="00C074F6" w:rsidRDefault="00C074F6" w:rsidP="00C07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количество автотранспортных средств, привлеченных при проведении сельскохозяйственной переписи;</w:t>
      </w:r>
    </w:p>
    <w:p w:rsidR="00C074F6" w:rsidRDefault="00C074F6" w:rsidP="00C07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количество абонентских номеров телефонов, используемых в рамках проведения сельскохозя1ственной переписи.</w:t>
      </w:r>
    </w:p>
    <w:p w:rsidR="00242A96" w:rsidRDefault="00C074F6" w:rsidP="00242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242A96">
        <w:rPr>
          <w:rFonts w:ascii="Times New Roman" w:hAnsi="Times New Roman"/>
          <w:sz w:val="28"/>
          <w:szCs w:val="28"/>
        </w:rPr>
        <w:t>. Значения показателей задач подпрограммы 1 по годам реализации муниципальной программы приведены в приложении 1 к настоящей муниципальной программе.</w:t>
      </w:r>
    </w:p>
    <w:p w:rsidR="00242A96" w:rsidRDefault="00242A96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Default="00C23894" w:rsidP="005F52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2. Мероприятия подпрограммы</w:t>
      </w:r>
    </w:p>
    <w:p w:rsidR="00C23894" w:rsidRDefault="00C23894" w:rsidP="005F52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3894" w:rsidRDefault="00242A96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C23894">
        <w:rPr>
          <w:rFonts w:ascii="Times New Roman" w:hAnsi="Times New Roman"/>
          <w:sz w:val="28"/>
          <w:szCs w:val="28"/>
        </w:rPr>
        <w:t xml:space="preserve">. Решение задачи 1 «Поддержка деятельности газеты «Селигер» 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района» осуществляется посредством выполнения следующих административных мероприятий и мероприятий подпрограммы 1: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мероприятие «Предоставление субсидий на поддержку деятельности районной газеты «Селигер»,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.: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За счет средств областного бюджета;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 счет средств бюджета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административное мероприятие «Информационное сотрудничество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 редакцией газеты «Селигер».</w:t>
      </w:r>
    </w:p>
    <w:p w:rsidR="00C23894" w:rsidRDefault="00242A96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C23894">
        <w:rPr>
          <w:rFonts w:ascii="Times New Roman" w:hAnsi="Times New Roman"/>
          <w:sz w:val="28"/>
          <w:szCs w:val="28"/>
        </w:rPr>
        <w:t xml:space="preserve">. Решение задачи 2 «Информационное освещение деятельности органов местного самоуправления 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района посредством </w:t>
      </w:r>
      <w:r w:rsidR="00C23894">
        <w:rPr>
          <w:rFonts w:ascii="Times New Roman" w:hAnsi="Times New Roman"/>
          <w:sz w:val="28"/>
          <w:szCs w:val="28"/>
        </w:rPr>
        <w:lastRenderedPageBreak/>
        <w:t>телерадиокомпании «Селигер» осуществляется посредством выполнения следующих административных мероприя</w:t>
      </w:r>
      <w:r>
        <w:rPr>
          <w:rFonts w:ascii="Times New Roman" w:hAnsi="Times New Roman"/>
          <w:sz w:val="28"/>
          <w:szCs w:val="28"/>
        </w:rPr>
        <w:t xml:space="preserve">тий и мероприятий подпрограммы </w:t>
      </w:r>
      <w:r w:rsidR="00C23894">
        <w:rPr>
          <w:rFonts w:ascii="Times New Roman" w:hAnsi="Times New Roman"/>
          <w:sz w:val="28"/>
          <w:szCs w:val="28"/>
        </w:rPr>
        <w:t>: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мероприятие «Оказание информационных услуг по подготовке и размещению в эфире телерадиокомпании «Селигер» материалов о деятельности органов местного самоуправления»; 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административное мероприятие «Информационное сотрудничество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 редакцией ТРК «Селигер». </w:t>
      </w:r>
    </w:p>
    <w:p w:rsidR="00242A96" w:rsidRDefault="00242A96" w:rsidP="00242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Решение задачи 3 «Обеспечение </w:t>
      </w:r>
      <w:proofErr w:type="gramStart"/>
      <w:r>
        <w:rPr>
          <w:rFonts w:ascii="Times New Roman" w:hAnsi="Times New Roman"/>
          <w:sz w:val="28"/>
          <w:szCs w:val="28"/>
        </w:rPr>
        <w:t>взаимодействия  органов</w:t>
      </w:r>
      <w:proofErr w:type="gramEnd"/>
      <w:r>
        <w:rPr>
          <w:rFonts w:ascii="Times New Roman" w:hAnsi="Times New Roman"/>
          <w:sz w:val="28"/>
          <w:szCs w:val="28"/>
        </w:rPr>
        <w:t xml:space="preserve"> самоуправления, общественных организация, редакции газеты «Селигер»</w:t>
      </w:r>
      <w:r w:rsidR="000D34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 посредством выполнения следующих административных мероприятий и мероприятий подпрограммы:</w:t>
      </w:r>
    </w:p>
    <w:p w:rsidR="00242A96" w:rsidRDefault="00242A96" w:rsidP="00242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3755B5">
        <w:rPr>
          <w:rFonts w:ascii="Times New Roman" w:hAnsi="Times New Roman"/>
          <w:sz w:val="28"/>
          <w:szCs w:val="28"/>
        </w:rPr>
        <w:t>административное мероприятие «Обеспечение редакции газеты «Селигер» информацией об основных мероприятиях, проводимых отделами, комитетами и управлениями администрации МО «</w:t>
      </w:r>
      <w:proofErr w:type="spellStart"/>
      <w:r w:rsidR="003755B5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3755B5">
        <w:rPr>
          <w:rFonts w:ascii="Times New Roman" w:hAnsi="Times New Roman"/>
          <w:sz w:val="28"/>
          <w:szCs w:val="28"/>
        </w:rPr>
        <w:t xml:space="preserve"> район»;</w:t>
      </w:r>
    </w:p>
    <w:p w:rsidR="00242A96" w:rsidRDefault="003755B5" w:rsidP="003755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административное мероприятие «Организация взаимодействия органов самоуправления с общественными организациями с целью обеспечения информационной открытости перед гражданским обществом»</w:t>
      </w:r>
    </w:p>
    <w:p w:rsidR="00C074F6" w:rsidRDefault="00C074F6" w:rsidP="00B966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Решение задачи 4 </w:t>
      </w:r>
      <w:proofErr w:type="gramStart"/>
      <w:r>
        <w:rPr>
          <w:rFonts w:ascii="Times New Roman" w:hAnsi="Times New Roman"/>
          <w:sz w:val="28"/>
          <w:szCs w:val="28"/>
        </w:rPr>
        <w:t>«»Подг</w:t>
      </w:r>
      <w:r w:rsidR="00B966CF">
        <w:rPr>
          <w:rFonts w:ascii="Times New Roman" w:hAnsi="Times New Roman"/>
          <w:sz w:val="28"/>
          <w:szCs w:val="28"/>
        </w:rPr>
        <w:t>отовка</w:t>
      </w:r>
      <w:proofErr w:type="gramEnd"/>
      <w:r w:rsidR="00B966CF">
        <w:rPr>
          <w:rFonts w:ascii="Times New Roman" w:hAnsi="Times New Roman"/>
          <w:sz w:val="28"/>
          <w:szCs w:val="28"/>
        </w:rPr>
        <w:t xml:space="preserve"> и проведение Всероссийской</w:t>
      </w:r>
      <w:r w:rsidR="00B966CF">
        <w:rPr>
          <w:rFonts w:ascii="Times New Roman" w:hAnsi="Times New Roman"/>
          <w:sz w:val="28"/>
          <w:szCs w:val="28"/>
        </w:rPr>
        <w:tab/>
        <w:t xml:space="preserve"> сельскохозяй</w:t>
      </w:r>
      <w:r>
        <w:rPr>
          <w:rFonts w:ascii="Times New Roman" w:hAnsi="Times New Roman"/>
          <w:sz w:val="28"/>
          <w:szCs w:val="28"/>
        </w:rPr>
        <w:t>ственной переписи» осуществляется посредством выполнения следующих</w:t>
      </w:r>
      <w:r w:rsidR="00B966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 подпрограммы:</w:t>
      </w:r>
    </w:p>
    <w:p w:rsidR="00B966CF" w:rsidRDefault="00B966CF" w:rsidP="00B966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мероприятие «Обеспечение помещениями, пригодными для обучения и работы лиц, осуществляющих сбор сведений об объектах сельскохозяйственной переписи, хранения переписных листов и иных документов сельскохозяйственной переписи»;</w:t>
      </w:r>
    </w:p>
    <w:p w:rsidR="00B966CF" w:rsidRDefault="00B966CF" w:rsidP="00B966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370AC9">
        <w:rPr>
          <w:rFonts w:ascii="Times New Roman" w:hAnsi="Times New Roman"/>
          <w:sz w:val="28"/>
          <w:szCs w:val="28"/>
        </w:rPr>
        <w:t>мероприятие «</w:t>
      </w:r>
      <w:r>
        <w:rPr>
          <w:rFonts w:ascii="Times New Roman" w:hAnsi="Times New Roman"/>
          <w:sz w:val="28"/>
          <w:szCs w:val="28"/>
        </w:rPr>
        <w:t xml:space="preserve">Предоставление необходимой охраны помещений, пригодных </w:t>
      </w:r>
      <w:r w:rsidR="00370AC9">
        <w:rPr>
          <w:rFonts w:ascii="Times New Roman" w:hAnsi="Times New Roman"/>
          <w:sz w:val="28"/>
          <w:szCs w:val="28"/>
        </w:rPr>
        <w:t>для обучения и рабо</w:t>
      </w:r>
      <w:r>
        <w:rPr>
          <w:rFonts w:ascii="Times New Roman" w:hAnsi="Times New Roman"/>
          <w:sz w:val="28"/>
          <w:szCs w:val="28"/>
        </w:rPr>
        <w:t>ты лиц, осуществляющих сбор сведений об объектах сельскохозяйственной переписи, хранения переписных листов и иных документов сельскохозяйственной переписи»;</w:t>
      </w:r>
    </w:p>
    <w:p w:rsidR="00370AC9" w:rsidRDefault="00370AC9" w:rsidP="00B966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) мероприятие « Предоставление транспортных средств для обеспечения работы переписчиков при проведении сельскохозяйственной переписи»;</w:t>
      </w:r>
    </w:p>
    <w:p w:rsidR="00C074F6" w:rsidRDefault="00370AC9" w:rsidP="00370A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мероприятие «Оплата услуг связи в рамках проведения сельскохозяйственной переписи».</w:t>
      </w:r>
    </w:p>
    <w:p w:rsidR="00C23894" w:rsidRDefault="00370AC9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C23894">
        <w:rPr>
          <w:rFonts w:ascii="Times New Roman" w:hAnsi="Times New Roman"/>
          <w:sz w:val="28"/>
          <w:szCs w:val="28"/>
        </w:rPr>
        <w:t>. Выполнение административных мероприятий и ме</w:t>
      </w:r>
      <w:r w:rsidR="00562E78">
        <w:rPr>
          <w:rFonts w:ascii="Times New Roman" w:hAnsi="Times New Roman"/>
          <w:sz w:val="28"/>
          <w:szCs w:val="28"/>
        </w:rPr>
        <w:t>роп</w:t>
      </w:r>
      <w:r>
        <w:rPr>
          <w:rFonts w:ascii="Times New Roman" w:hAnsi="Times New Roman"/>
          <w:sz w:val="28"/>
          <w:szCs w:val="28"/>
        </w:rPr>
        <w:t>риятий, указанных в пункте 21-24</w:t>
      </w:r>
      <w:r w:rsidR="00C23894">
        <w:rPr>
          <w:rFonts w:ascii="Times New Roman" w:hAnsi="Times New Roman"/>
          <w:sz w:val="28"/>
          <w:szCs w:val="28"/>
        </w:rPr>
        <w:t xml:space="preserve"> настоящей главы, осуществляется в соответствии с правовыми актами главного администратора муниципальной программы – Администрации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район» (в случаях, когда принятие таких актов предусмотрено нормативными правовыми актами администрации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район»).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Default="00C23894" w:rsidP="005F52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3. Объем финансовых ресурсов,</w:t>
      </w:r>
      <w:r>
        <w:rPr>
          <w:rFonts w:ascii="Times New Roman" w:hAnsi="Times New Roman"/>
          <w:sz w:val="28"/>
          <w:szCs w:val="28"/>
        </w:rPr>
        <w:br/>
        <w:t xml:space="preserve"> необходимый для реализации подпрограммы</w:t>
      </w:r>
    </w:p>
    <w:p w:rsidR="00C23894" w:rsidRDefault="00C23894" w:rsidP="005F5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23894" w:rsidRDefault="003755B5" w:rsidP="00C946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C23894">
        <w:rPr>
          <w:rFonts w:ascii="Times New Roman" w:hAnsi="Times New Roman"/>
          <w:sz w:val="28"/>
          <w:szCs w:val="28"/>
        </w:rPr>
        <w:t>. Общий объем бюджетных ассигнований, выделенный на реализацию подпрограммы 1 «Информационное обеспечение деятельности органов местного самоуправления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район» </w:t>
      </w:r>
      <w:proofErr w:type="gramStart"/>
      <w:r w:rsidR="00C23894">
        <w:rPr>
          <w:rFonts w:ascii="Times New Roman" w:hAnsi="Times New Roman"/>
          <w:sz w:val="28"/>
          <w:szCs w:val="28"/>
        </w:rPr>
        <w:t xml:space="preserve">составляет  </w:t>
      </w:r>
      <w:r w:rsidR="0093067C">
        <w:rPr>
          <w:rFonts w:ascii="Times New Roman" w:hAnsi="Times New Roman"/>
          <w:sz w:val="28"/>
          <w:szCs w:val="28"/>
        </w:rPr>
        <w:t>7</w:t>
      </w:r>
      <w:proofErr w:type="gramEnd"/>
      <w:r w:rsidR="0093067C">
        <w:rPr>
          <w:rFonts w:ascii="Times New Roman" w:hAnsi="Times New Roman"/>
          <w:sz w:val="28"/>
          <w:szCs w:val="28"/>
        </w:rPr>
        <w:t> 815</w:t>
      </w:r>
      <w:r w:rsidR="00C946C1">
        <w:rPr>
          <w:rFonts w:ascii="Times New Roman" w:hAnsi="Times New Roman"/>
          <w:sz w:val="28"/>
          <w:szCs w:val="28"/>
        </w:rPr>
        <w:t xml:space="preserve"> 524,36 </w:t>
      </w:r>
      <w:r w:rsidR="00C23894">
        <w:rPr>
          <w:rFonts w:ascii="Times New Roman" w:hAnsi="Times New Roman"/>
          <w:sz w:val="28"/>
          <w:szCs w:val="28"/>
        </w:rPr>
        <w:t>руб.</w:t>
      </w:r>
      <w:r w:rsidR="00C23894">
        <w:rPr>
          <w:rFonts w:ascii="Times New Roman" w:hAnsi="Times New Roman"/>
          <w:sz w:val="28"/>
          <w:szCs w:val="28"/>
        </w:rPr>
        <w:tab/>
      </w:r>
    </w:p>
    <w:p w:rsidR="00C23894" w:rsidRDefault="003755B5" w:rsidP="005F522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C23894">
        <w:rPr>
          <w:rFonts w:ascii="Times New Roman" w:hAnsi="Times New Roman"/>
          <w:sz w:val="28"/>
          <w:szCs w:val="28"/>
        </w:rPr>
        <w:t>. Объем бюджетных ассигнований, выделенный на реализацию подпрограммы 1, по годам реализации муниципальной программы в разрезе задач приведен в таблице 1.</w:t>
      </w:r>
    </w:p>
    <w:p w:rsidR="00C23894" w:rsidRDefault="00C23894" w:rsidP="005F52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3894" w:rsidRDefault="00C23894" w:rsidP="005F52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W w:w="8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3"/>
        <w:gridCol w:w="1843"/>
        <w:gridCol w:w="1276"/>
        <w:gridCol w:w="1134"/>
        <w:gridCol w:w="1417"/>
        <w:gridCol w:w="1276"/>
      </w:tblGrid>
      <w:tr w:rsidR="00CC35FA" w:rsidRPr="0059633D" w:rsidTr="00CC35FA">
        <w:trPr>
          <w:trHeight w:val="20"/>
        </w:trPr>
        <w:tc>
          <w:tcPr>
            <w:tcW w:w="1163" w:type="dxa"/>
            <w:vMerge w:val="restart"/>
            <w:shd w:val="clear" w:color="auto" w:fill="FFFFFF"/>
          </w:tcPr>
          <w:p w:rsidR="00CC35FA" w:rsidRPr="000D34E7" w:rsidRDefault="00CC3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34E7">
              <w:rPr>
                <w:rFonts w:ascii="Times New Roman" w:hAnsi="Times New Roman"/>
                <w:bCs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5670" w:type="dxa"/>
            <w:gridSpan w:val="4"/>
            <w:shd w:val="clear" w:color="auto" w:fill="FFFFFF"/>
            <w:noWrap/>
          </w:tcPr>
          <w:p w:rsidR="00CC35FA" w:rsidRPr="00CC35FA" w:rsidRDefault="00CC3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5FA">
              <w:rPr>
                <w:rFonts w:ascii="Times New Roman" w:hAnsi="Times New Roman"/>
                <w:sz w:val="20"/>
                <w:szCs w:val="20"/>
              </w:rPr>
              <w:t>Объем бюджетных ассигнований, выделенный на реализацию подпрограммы и1 «Информационное обеспечение деятельности органов местного самоуправления МО «</w:t>
            </w:r>
            <w:proofErr w:type="spellStart"/>
            <w:r w:rsidRPr="00CC35FA">
              <w:rPr>
                <w:rFonts w:ascii="Times New Roman" w:hAnsi="Times New Roman"/>
                <w:sz w:val="20"/>
                <w:szCs w:val="20"/>
              </w:rPr>
              <w:t>Осташковский</w:t>
            </w:r>
            <w:proofErr w:type="spellEnd"/>
            <w:r w:rsidRPr="00CC35FA">
              <w:rPr>
                <w:rFonts w:ascii="Times New Roman" w:hAnsi="Times New Roman"/>
                <w:sz w:val="20"/>
                <w:szCs w:val="20"/>
              </w:rPr>
              <w:t xml:space="preserve"> район», руб.</w:t>
            </w:r>
          </w:p>
        </w:tc>
        <w:tc>
          <w:tcPr>
            <w:tcW w:w="1276" w:type="dxa"/>
            <w:shd w:val="clear" w:color="auto" w:fill="FFFFFF"/>
          </w:tcPr>
          <w:p w:rsidR="00CC35FA" w:rsidRPr="00CC35FA" w:rsidRDefault="00CC3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5FA">
              <w:rPr>
                <w:rFonts w:ascii="Times New Roman" w:hAnsi="Times New Roman"/>
                <w:sz w:val="20"/>
                <w:szCs w:val="20"/>
              </w:rPr>
              <w:t>Итого, руб.</w:t>
            </w:r>
          </w:p>
        </w:tc>
      </w:tr>
      <w:tr w:rsidR="00CC35FA" w:rsidRPr="0059633D" w:rsidTr="00CC35FA">
        <w:trPr>
          <w:trHeight w:val="20"/>
        </w:trPr>
        <w:tc>
          <w:tcPr>
            <w:tcW w:w="1163" w:type="dxa"/>
            <w:vMerge/>
            <w:vAlign w:val="center"/>
          </w:tcPr>
          <w:p w:rsidR="00CC35FA" w:rsidRPr="000D34E7" w:rsidRDefault="00CC35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CC35FA" w:rsidRPr="000D34E7" w:rsidRDefault="00CC3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34E7">
              <w:rPr>
                <w:rFonts w:ascii="Times New Roman" w:hAnsi="Times New Roman"/>
                <w:sz w:val="20"/>
                <w:szCs w:val="20"/>
              </w:rPr>
              <w:t>Задача  1</w:t>
            </w:r>
            <w:proofErr w:type="gramEnd"/>
            <w:r w:rsidRPr="000D34E7">
              <w:rPr>
                <w:rFonts w:ascii="Times New Roman" w:hAnsi="Times New Roman"/>
                <w:sz w:val="20"/>
                <w:szCs w:val="20"/>
              </w:rPr>
              <w:t xml:space="preserve"> «Поддержка деятельности газеты «Селигер» </w:t>
            </w:r>
            <w:proofErr w:type="spellStart"/>
            <w:r w:rsidRPr="000D34E7">
              <w:rPr>
                <w:rFonts w:ascii="Times New Roman" w:hAnsi="Times New Roman"/>
                <w:sz w:val="20"/>
                <w:szCs w:val="20"/>
              </w:rPr>
              <w:t>Осташковского</w:t>
            </w:r>
            <w:proofErr w:type="spellEnd"/>
            <w:r w:rsidRPr="000D34E7">
              <w:rPr>
                <w:rFonts w:ascii="Times New Roman" w:hAnsi="Times New Roman"/>
                <w:sz w:val="20"/>
                <w:szCs w:val="20"/>
              </w:rPr>
              <w:t xml:space="preserve"> района» </w:t>
            </w:r>
          </w:p>
        </w:tc>
        <w:tc>
          <w:tcPr>
            <w:tcW w:w="1276" w:type="dxa"/>
            <w:shd w:val="clear" w:color="auto" w:fill="FFFFFF"/>
            <w:noWrap/>
          </w:tcPr>
          <w:p w:rsidR="00CC35FA" w:rsidRPr="000D34E7" w:rsidRDefault="00CC3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 xml:space="preserve">Задача 2 </w:t>
            </w:r>
          </w:p>
          <w:p w:rsidR="00CC35FA" w:rsidRPr="000D34E7" w:rsidRDefault="00CC3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 xml:space="preserve">«Информационное освещение деятельности органов местного самоуправления </w:t>
            </w:r>
            <w:proofErr w:type="spellStart"/>
            <w:r w:rsidRPr="000D34E7">
              <w:rPr>
                <w:rFonts w:ascii="Times New Roman" w:hAnsi="Times New Roman"/>
                <w:sz w:val="20"/>
                <w:szCs w:val="20"/>
              </w:rPr>
              <w:t>Осташковского</w:t>
            </w:r>
            <w:proofErr w:type="spellEnd"/>
            <w:r w:rsidRPr="000D34E7">
              <w:rPr>
                <w:rFonts w:ascii="Times New Roman" w:hAnsi="Times New Roman"/>
                <w:sz w:val="20"/>
                <w:szCs w:val="20"/>
              </w:rPr>
              <w:t xml:space="preserve"> района посредством телерадиокомпании «Селигер» </w:t>
            </w:r>
          </w:p>
        </w:tc>
        <w:tc>
          <w:tcPr>
            <w:tcW w:w="1134" w:type="dxa"/>
          </w:tcPr>
          <w:p w:rsidR="00CC35FA" w:rsidRPr="000D34E7" w:rsidRDefault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Задача 3</w:t>
            </w:r>
          </w:p>
          <w:p w:rsidR="00CC35FA" w:rsidRPr="000D34E7" w:rsidRDefault="00CC35FA" w:rsidP="004D29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«Обеспечение взаимодействия органов самоуправления, общественных организаций, редакции газеты «Селигер»</w:t>
            </w:r>
          </w:p>
        </w:tc>
        <w:tc>
          <w:tcPr>
            <w:tcW w:w="1417" w:type="dxa"/>
          </w:tcPr>
          <w:p w:rsidR="00CC35FA" w:rsidRPr="000D34E7" w:rsidRDefault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Задача 4</w:t>
            </w:r>
          </w:p>
          <w:p w:rsidR="00CC35FA" w:rsidRPr="000D34E7" w:rsidRDefault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«Подготовка и проведение Всероссийской сельскохозяйственной переписи»</w:t>
            </w:r>
          </w:p>
        </w:tc>
        <w:tc>
          <w:tcPr>
            <w:tcW w:w="1276" w:type="dxa"/>
          </w:tcPr>
          <w:p w:rsidR="00CC35FA" w:rsidRPr="000D34E7" w:rsidRDefault="00CC35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C35FA" w:rsidRPr="0059633D" w:rsidTr="00CC35FA">
        <w:trPr>
          <w:trHeight w:val="20"/>
        </w:trPr>
        <w:tc>
          <w:tcPr>
            <w:tcW w:w="1163" w:type="dxa"/>
            <w:shd w:val="clear" w:color="auto" w:fill="FFFFFF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2 145 905,71</w:t>
            </w:r>
          </w:p>
        </w:tc>
        <w:tc>
          <w:tcPr>
            <w:tcW w:w="1276" w:type="dxa"/>
            <w:shd w:val="clear" w:color="auto" w:fill="FFFFFF"/>
            <w:noWrap/>
            <w:vAlign w:val="bottom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300 000,0</w:t>
            </w:r>
          </w:p>
        </w:tc>
        <w:tc>
          <w:tcPr>
            <w:tcW w:w="1134" w:type="dxa"/>
            <w:shd w:val="clear" w:color="auto" w:fill="FFFFFF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2 445 905,71</w:t>
            </w:r>
          </w:p>
        </w:tc>
      </w:tr>
      <w:tr w:rsidR="00CC35FA" w:rsidRPr="0059633D" w:rsidTr="00CC35FA">
        <w:trPr>
          <w:trHeight w:val="20"/>
        </w:trPr>
        <w:tc>
          <w:tcPr>
            <w:tcW w:w="1163" w:type="dxa"/>
            <w:shd w:val="clear" w:color="auto" w:fill="FFFFFF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843" w:type="dxa"/>
            <w:shd w:val="clear" w:color="auto" w:fill="FFFFFF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1 754 025,00</w:t>
            </w:r>
          </w:p>
        </w:tc>
        <w:tc>
          <w:tcPr>
            <w:tcW w:w="1276" w:type="dxa"/>
            <w:shd w:val="clear" w:color="auto" w:fill="FFFFFF"/>
            <w:noWrap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1 754 025,00</w:t>
            </w:r>
          </w:p>
        </w:tc>
      </w:tr>
      <w:tr w:rsidR="00CC35FA" w:rsidRPr="0059633D" w:rsidTr="00CC35FA">
        <w:trPr>
          <w:trHeight w:val="20"/>
        </w:trPr>
        <w:tc>
          <w:tcPr>
            <w:tcW w:w="1163" w:type="dxa"/>
            <w:shd w:val="clear" w:color="auto" w:fill="FFFFFF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843" w:type="dxa"/>
            <w:shd w:val="clear" w:color="auto" w:fill="FFFFFF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1 024 305,0</w:t>
            </w:r>
          </w:p>
        </w:tc>
        <w:tc>
          <w:tcPr>
            <w:tcW w:w="1276" w:type="dxa"/>
            <w:shd w:val="clear" w:color="auto" w:fill="FFFFFF"/>
            <w:noWrap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1 148 300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2 172 605,0</w:t>
            </w:r>
          </w:p>
        </w:tc>
      </w:tr>
      <w:tr w:rsidR="00CC35FA" w:rsidRPr="0059633D" w:rsidTr="00CC35FA">
        <w:trPr>
          <w:trHeight w:val="20"/>
        </w:trPr>
        <w:tc>
          <w:tcPr>
            <w:tcW w:w="1163" w:type="dxa"/>
            <w:shd w:val="clear" w:color="auto" w:fill="FFFFFF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843" w:type="dxa"/>
            <w:shd w:val="clear" w:color="auto" w:fill="FFFFFF"/>
          </w:tcPr>
          <w:p w:rsidR="00CC35FA" w:rsidRPr="000D34E7" w:rsidRDefault="0093067C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1 239</w:t>
            </w:r>
            <w:r w:rsidR="00C946C1">
              <w:rPr>
                <w:rFonts w:ascii="Times New Roman" w:hAnsi="Times New Roman"/>
                <w:sz w:val="20"/>
                <w:szCs w:val="20"/>
              </w:rPr>
              <w:t> 641,55</w:t>
            </w:r>
          </w:p>
        </w:tc>
        <w:tc>
          <w:tcPr>
            <w:tcW w:w="1276" w:type="dxa"/>
            <w:shd w:val="clear" w:color="auto" w:fill="FFFFFF"/>
            <w:noWrap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CC35FA" w:rsidRPr="000D34E7" w:rsidRDefault="00334433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C35FA" w:rsidRPr="000D34E7" w:rsidRDefault="0093067C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1 239 </w:t>
            </w:r>
            <w:r w:rsidR="00C946C1">
              <w:rPr>
                <w:rFonts w:ascii="Times New Roman" w:hAnsi="Times New Roman"/>
                <w:sz w:val="20"/>
                <w:szCs w:val="20"/>
              </w:rPr>
              <w:t>641,55</w:t>
            </w:r>
          </w:p>
        </w:tc>
      </w:tr>
      <w:tr w:rsidR="00CC35FA" w:rsidRPr="0059633D" w:rsidTr="00CC35FA">
        <w:trPr>
          <w:trHeight w:val="20"/>
        </w:trPr>
        <w:tc>
          <w:tcPr>
            <w:tcW w:w="1163" w:type="dxa"/>
            <w:shd w:val="clear" w:color="auto" w:fill="FFFFFF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843" w:type="dxa"/>
            <w:shd w:val="clear" w:color="auto" w:fill="FFFFFF"/>
          </w:tcPr>
          <w:p w:rsidR="00CC35FA" w:rsidRPr="000D34E7" w:rsidRDefault="0096153D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101673,55</w:t>
            </w:r>
          </w:p>
        </w:tc>
        <w:tc>
          <w:tcPr>
            <w:tcW w:w="1276" w:type="dxa"/>
            <w:shd w:val="clear" w:color="auto" w:fill="FFFFFF"/>
            <w:noWrap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CC35FA" w:rsidRPr="000D34E7" w:rsidRDefault="00334433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C35FA" w:rsidRPr="000D34E7" w:rsidRDefault="0096153D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  <w:r w:rsidR="009306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673,55</w:t>
            </w:r>
          </w:p>
        </w:tc>
      </w:tr>
      <w:tr w:rsidR="00CC35FA" w:rsidRPr="0059633D" w:rsidTr="00CC35FA">
        <w:trPr>
          <w:trHeight w:val="20"/>
        </w:trPr>
        <w:tc>
          <w:tcPr>
            <w:tcW w:w="1163" w:type="dxa"/>
            <w:shd w:val="clear" w:color="auto" w:fill="FFFFFF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843" w:type="dxa"/>
            <w:shd w:val="clear" w:color="auto" w:fill="FFFFFF"/>
          </w:tcPr>
          <w:p w:rsidR="00CC35FA" w:rsidRPr="000D34E7" w:rsidRDefault="00334433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101 673,55</w:t>
            </w:r>
          </w:p>
        </w:tc>
        <w:tc>
          <w:tcPr>
            <w:tcW w:w="1276" w:type="dxa"/>
            <w:shd w:val="clear" w:color="auto" w:fill="FFFFFF"/>
            <w:noWrap/>
          </w:tcPr>
          <w:p w:rsidR="00CC35FA" w:rsidRPr="000D34E7" w:rsidRDefault="00334433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C35FA" w:rsidRPr="000D34E7" w:rsidRDefault="00334433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CC35FA" w:rsidRPr="000D34E7" w:rsidRDefault="00334433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C35FA" w:rsidRPr="000D34E7" w:rsidRDefault="00334433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101 673,55</w:t>
            </w:r>
          </w:p>
        </w:tc>
      </w:tr>
      <w:tr w:rsidR="00CC35FA" w:rsidRPr="0059633D" w:rsidTr="00CC35FA">
        <w:trPr>
          <w:trHeight w:val="20"/>
        </w:trPr>
        <w:tc>
          <w:tcPr>
            <w:tcW w:w="1163" w:type="dxa"/>
            <w:shd w:val="clear" w:color="auto" w:fill="FFFFFF"/>
            <w:vAlign w:val="center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Всего, руб.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C35FA" w:rsidRPr="000D34E7" w:rsidRDefault="0093067C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6 367</w:t>
            </w:r>
            <w:r w:rsidR="00C946C1">
              <w:rPr>
                <w:rFonts w:ascii="Times New Roman" w:hAnsi="Times New Roman"/>
                <w:sz w:val="20"/>
                <w:szCs w:val="20"/>
              </w:rPr>
              <w:t> 224,36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300 000,00</w:t>
            </w:r>
          </w:p>
        </w:tc>
        <w:tc>
          <w:tcPr>
            <w:tcW w:w="1134" w:type="dxa"/>
            <w:shd w:val="clear" w:color="auto" w:fill="FFFFFF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1 148 300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5FA" w:rsidRPr="000D34E7" w:rsidRDefault="0093067C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7815</w:t>
            </w:r>
            <w:r w:rsidR="00C946C1">
              <w:rPr>
                <w:rFonts w:ascii="Times New Roman" w:hAnsi="Times New Roman"/>
                <w:sz w:val="20"/>
                <w:szCs w:val="20"/>
              </w:rPr>
              <w:t>524,36</w:t>
            </w:r>
          </w:p>
        </w:tc>
      </w:tr>
    </w:tbl>
    <w:p w:rsidR="00C23894" w:rsidRDefault="00C23894" w:rsidP="005F5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3894" w:rsidRDefault="00C23894" w:rsidP="005F52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3894" w:rsidRDefault="00C23894" w:rsidP="005F52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C23894" w:rsidRDefault="00C23894" w:rsidP="005F52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2 «Техническое обеспечение деятельности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</w:p>
    <w:p w:rsidR="00C23894" w:rsidRDefault="00C23894" w:rsidP="005F5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3894" w:rsidRDefault="00C23894" w:rsidP="005F52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1. Задачи подпрограммы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23894" w:rsidRDefault="003755B5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C23894">
        <w:rPr>
          <w:rFonts w:ascii="Times New Roman" w:hAnsi="Times New Roman"/>
          <w:sz w:val="28"/>
          <w:szCs w:val="28"/>
        </w:rPr>
        <w:t>. Реализация подпрограммы 2  связана с решением следующих задач: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задача  1 «Организация технического обеспечения деятельности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задача 2 «Обеспечение обучения сотрудников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раб</w:t>
      </w:r>
      <w:r w:rsidR="003755B5">
        <w:rPr>
          <w:rFonts w:ascii="Times New Roman" w:hAnsi="Times New Roman"/>
          <w:sz w:val="28"/>
          <w:szCs w:val="28"/>
        </w:rPr>
        <w:t>оте с программным обеспечением»;</w:t>
      </w:r>
    </w:p>
    <w:p w:rsidR="003755B5" w:rsidRDefault="003755B5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задача 3 «Развитие информационно-коммуникационных технологий в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C23894" w:rsidRDefault="003755B5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C23894">
        <w:rPr>
          <w:rFonts w:ascii="Times New Roman" w:hAnsi="Times New Roman"/>
          <w:sz w:val="28"/>
          <w:szCs w:val="28"/>
        </w:rPr>
        <w:t>. Решение задачи 1 «Организация технического обеспечения деятельности органов местного самоуправления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район» оценивается с помощью следующих показателей: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функционирование технических средств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3755B5" w:rsidRDefault="00C23894" w:rsidP="003755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своевременность модернизации компьютерной техники, программного обеспечения в органах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="003755B5">
        <w:rPr>
          <w:rFonts w:ascii="Times New Roman" w:hAnsi="Times New Roman"/>
          <w:sz w:val="28"/>
          <w:szCs w:val="28"/>
        </w:rPr>
        <w:t>;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качество работы технических средств органов местного самоупр</w:t>
      </w:r>
      <w:r w:rsidR="003755B5">
        <w:rPr>
          <w:rFonts w:ascii="Times New Roman" w:hAnsi="Times New Roman"/>
          <w:sz w:val="28"/>
          <w:szCs w:val="28"/>
        </w:rPr>
        <w:t>авления МО «</w:t>
      </w:r>
      <w:proofErr w:type="spellStart"/>
      <w:r w:rsidR="003755B5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3755B5">
        <w:rPr>
          <w:rFonts w:ascii="Times New Roman" w:hAnsi="Times New Roman"/>
          <w:sz w:val="28"/>
          <w:szCs w:val="28"/>
        </w:rPr>
        <w:t xml:space="preserve"> район»;</w:t>
      </w:r>
    </w:p>
    <w:p w:rsidR="003755B5" w:rsidRDefault="003755B5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количество приобретенного оборудования в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3755B5" w:rsidRDefault="003755B5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количество установленной компьютерной </w:t>
      </w:r>
      <w:r w:rsidR="00D96695">
        <w:rPr>
          <w:rFonts w:ascii="Times New Roman" w:hAnsi="Times New Roman"/>
          <w:sz w:val="28"/>
          <w:szCs w:val="28"/>
        </w:rPr>
        <w:t>техники и программного обеспечения в администрации МО «</w:t>
      </w:r>
      <w:proofErr w:type="spellStart"/>
      <w:r w:rsidR="00D96695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D96695">
        <w:rPr>
          <w:rFonts w:ascii="Times New Roman" w:hAnsi="Times New Roman"/>
          <w:sz w:val="28"/>
          <w:szCs w:val="28"/>
        </w:rPr>
        <w:t xml:space="preserve"> район»;</w:t>
      </w:r>
    </w:p>
    <w:p w:rsidR="00D96695" w:rsidRDefault="00D96695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количество проведенных профилактических мероприятий и ремонтов оргтехники в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C23894" w:rsidRDefault="00C11007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C23894">
        <w:rPr>
          <w:rFonts w:ascii="Times New Roman" w:hAnsi="Times New Roman"/>
          <w:sz w:val="28"/>
          <w:szCs w:val="28"/>
        </w:rPr>
        <w:t>. Решение задачи 2 «Обеспечение обучения сотрудников органов местного самоуправления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район» работе с программным обеспечением» оценивается с помощью следующих показателей: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уровень подготовки сотрудников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работе с программным обеспечением» ;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соответствие количества проведенных обучающих семинаров и круглых столов по использованию программного обеспечения минимально необходимого для эффективного использования сотрудниками технических средств органов местного самоупр</w:t>
      </w:r>
      <w:r w:rsidR="00C11007">
        <w:rPr>
          <w:rFonts w:ascii="Times New Roman" w:hAnsi="Times New Roman"/>
          <w:sz w:val="28"/>
          <w:szCs w:val="28"/>
        </w:rPr>
        <w:t>авления МО «</w:t>
      </w:r>
      <w:proofErr w:type="spellStart"/>
      <w:r w:rsidR="00C11007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11007">
        <w:rPr>
          <w:rFonts w:ascii="Times New Roman" w:hAnsi="Times New Roman"/>
          <w:sz w:val="28"/>
          <w:szCs w:val="28"/>
        </w:rPr>
        <w:t xml:space="preserve"> район»;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уровень индивидуальной подготовки сотрудников, сталкивающихся в своей работе со специализированным программным обеспечением.</w:t>
      </w:r>
    </w:p>
    <w:p w:rsidR="00C11007" w:rsidRDefault="00C11007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Решение задачи 3 «Развитие информационно-коммуникационных технологий в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оценивается с помощью следующих показателей:</w:t>
      </w:r>
    </w:p>
    <w:p w:rsidR="00C11007" w:rsidRDefault="00C11007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количество рабочих мест, подключенных к защищенной локально-вычислительной сети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C11007" w:rsidRDefault="00C11007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количество лицензионных программных средств в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C11007" w:rsidRDefault="00C11007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количество информационных систем в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C23894" w:rsidRDefault="00C11007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C23894">
        <w:rPr>
          <w:rFonts w:ascii="Times New Roman" w:hAnsi="Times New Roman"/>
          <w:sz w:val="28"/>
          <w:szCs w:val="28"/>
        </w:rPr>
        <w:t>. Значения показателей задач подпрограммы 2 по годам реализации муниципальной программы приведены в приложении 1 к настоящей муниципальной программе.</w:t>
      </w:r>
    </w:p>
    <w:p w:rsidR="00C23894" w:rsidRDefault="00C11007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C23894">
        <w:rPr>
          <w:rFonts w:ascii="Times New Roman" w:hAnsi="Times New Roman"/>
          <w:sz w:val="28"/>
          <w:szCs w:val="28"/>
        </w:rPr>
        <w:t>. Описание характеристик показателей задач подпрограммы 2 приведены в приложении 2 к настоящей муниципальной программе.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Default="00C23894" w:rsidP="005F52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2. Мероприятия подпрограммы</w:t>
      </w:r>
    </w:p>
    <w:p w:rsidR="00C23894" w:rsidRDefault="00C23894" w:rsidP="005F52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Default="00C11007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C23894">
        <w:rPr>
          <w:rFonts w:ascii="Times New Roman" w:hAnsi="Times New Roman"/>
          <w:sz w:val="28"/>
          <w:szCs w:val="28"/>
        </w:rPr>
        <w:t>. Решение задачи 1 «Организация технического обеспечения деятельности органов местного самоуправления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район» осуществляется посредством выполнения следующих административных мероприятий и мероприятий подпрограммы 2: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мероприятие «Модернизация компьютерной техники и программного обеспечения в органах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Администрация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Финансовое управление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административное мероприятие «Поддержка работоспособности технических средств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 </w:t>
      </w:r>
    </w:p>
    <w:p w:rsidR="00C23894" w:rsidRDefault="00C11007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C23894">
        <w:rPr>
          <w:rFonts w:ascii="Times New Roman" w:hAnsi="Times New Roman"/>
          <w:sz w:val="28"/>
          <w:szCs w:val="28"/>
        </w:rPr>
        <w:t>. Выполнение административных мероприятий и мероприятия, указанных в пункте 42 настоящей главы, осуществляется в соответствии с правовыми актами главного администратора программы – Администрации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район»; (в случаях, когда принятие таких актов предусмотрено нормативными правовыми актами администрации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район»).</w:t>
      </w:r>
    </w:p>
    <w:p w:rsidR="00C23894" w:rsidRDefault="00C11007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C23894">
        <w:rPr>
          <w:rFonts w:ascii="Times New Roman" w:hAnsi="Times New Roman"/>
          <w:sz w:val="28"/>
          <w:szCs w:val="28"/>
        </w:rPr>
        <w:t>. Решение задачи 2 «Обеспечение обучения сотрудников органов местного самоуправления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район» работе с программным обеспечением» осуществляется посредством выполнения следующих мероприятий подпрограммы 2: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административное мероприятие «Проведение обучающих семинаров и круглых столов по использованию программного обеспечения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административное мероприятие «Проведение индивидуального обучения сотрудников по работе со специализированным программным обеспечением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C11007" w:rsidRDefault="00C11007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 Решение задачи 3 «Развитие информационно-коммуникационных технологий в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осуществляется посредством выполнения следующих мероприятий подпрограммы 2:</w:t>
      </w:r>
    </w:p>
    <w:p w:rsidR="00C11007" w:rsidRDefault="00C11007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административное мероприятие «Обеспечение информационной безопасности в локально-вычислительной сети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в том числе при обработке персональных данных;</w:t>
      </w:r>
    </w:p>
    <w:p w:rsidR="00C23894" w:rsidRDefault="00C11007" w:rsidP="00EF6B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административное мероприятие «Информационно-техническое сопровождение, обновление</w:t>
      </w:r>
      <w:r w:rsidR="00EF6BB4">
        <w:rPr>
          <w:rFonts w:ascii="Times New Roman" w:hAnsi="Times New Roman"/>
          <w:sz w:val="28"/>
          <w:szCs w:val="28"/>
        </w:rPr>
        <w:t xml:space="preserve"> автоматизированных систем в соответствии с действующим законодательством»</w:t>
      </w:r>
    </w:p>
    <w:p w:rsidR="00C23894" w:rsidRDefault="00EF6BB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C23894">
        <w:rPr>
          <w:rFonts w:ascii="Times New Roman" w:hAnsi="Times New Roman"/>
          <w:sz w:val="28"/>
          <w:szCs w:val="28"/>
        </w:rPr>
        <w:t>. Выполнение и ме</w:t>
      </w:r>
      <w:r w:rsidR="00562E78">
        <w:rPr>
          <w:rFonts w:ascii="Times New Roman" w:hAnsi="Times New Roman"/>
          <w:sz w:val="28"/>
          <w:szCs w:val="28"/>
        </w:rPr>
        <w:t>роприятий, указанных в пункте 33-36</w:t>
      </w:r>
      <w:r w:rsidR="00C23894">
        <w:rPr>
          <w:rFonts w:ascii="Times New Roman" w:hAnsi="Times New Roman"/>
          <w:sz w:val="28"/>
          <w:szCs w:val="28"/>
        </w:rPr>
        <w:t xml:space="preserve"> настоящей главы, осуществляется в соответствии с правовыми актами главного администратора муниципальной программы – администрации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район» (в случаях, когда принятие таких актов предусмотрено нормативными правовыми актами администрации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район»).</w:t>
      </w:r>
    </w:p>
    <w:p w:rsidR="00C23894" w:rsidRDefault="00C23894" w:rsidP="005F5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894" w:rsidRDefault="00C23894" w:rsidP="005F52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3.  Объем финансовых ресурсов, необходимый для реализации подпрограммы</w:t>
      </w:r>
    </w:p>
    <w:p w:rsidR="00C23894" w:rsidRDefault="00C23894" w:rsidP="005F52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Default="00EF6BB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C23894">
        <w:rPr>
          <w:rFonts w:ascii="Times New Roman" w:hAnsi="Times New Roman"/>
          <w:sz w:val="28"/>
          <w:szCs w:val="28"/>
        </w:rPr>
        <w:t>. Общий объем бюджетных ассигнований, выделенный на реализацию подпр</w:t>
      </w:r>
      <w:r w:rsidR="00913E45">
        <w:rPr>
          <w:rFonts w:ascii="Times New Roman" w:hAnsi="Times New Roman"/>
          <w:sz w:val="28"/>
          <w:szCs w:val="28"/>
        </w:rPr>
        <w:t>ограммы 2, составляет 1 123 937</w:t>
      </w:r>
      <w:r w:rsidR="0096153D">
        <w:rPr>
          <w:rFonts w:ascii="Times New Roman" w:hAnsi="Times New Roman"/>
          <w:sz w:val="28"/>
          <w:szCs w:val="28"/>
        </w:rPr>
        <w:t>,54</w:t>
      </w:r>
      <w:r w:rsidR="00C23894">
        <w:rPr>
          <w:rFonts w:ascii="Times New Roman" w:hAnsi="Times New Roman"/>
          <w:sz w:val="28"/>
          <w:szCs w:val="28"/>
        </w:rPr>
        <w:t>руб.</w:t>
      </w:r>
    </w:p>
    <w:p w:rsidR="00C23894" w:rsidRDefault="00EF6BB4" w:rsidP="00696E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C23894">
        <w:rPr>
          <w:rFonts w:ascii="Times New Roman" w:hAnsi="Times New Roman"/>
          <w:sz w:val="28"/>
          <w:szCs w:val="28"/>
        </w:rPr>
        <w:t>. Объем бюджетных ассигнований, выделенный на реализацию подпрограммы 2, по годам реализации муниципальной программы в разрезе задач приведен в таблице 2.</w:t>
      </w:r>
    </w:p>
    <w:p w:rsidR="00C23894" w:rsidRDefault="00C23894" w:rsidP="00DC6B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Default="00C23894" w:rsidP="00DC6B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1"/>
        <w:gridCol w:w="2735"/>
        <w:gridCol w:w="2410"/>
        <w:gridCol w:w="2126"/>
      </w:tblGrid>
      <w:tr w:rsidR="00C23894" w:rsidRPr="0059633D" w:rsidTr="00F76560">
        <w:trPr>
          <w:trHeight w:val="20"/>
          <w:tblHeader/>
        </w:trPr>
        <w:tc>
          <w:tcPr>
            <w:tcW w:w="1801" w:type="dxa"/>
            <w:vMerge w:val="restart"/>
            <w:shd w:val="clear" w:color="auto" w:fill="FFFFFF"/>
          </w:tcPr>
          <w:p w:rsidR="00C23894" w:rsidRPr="0059633D" w:rsidRDefault="00C238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33D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145" w:type="dxa"/>
            <w:gridSpan w:val="2"/>
            <w:shd w:val="clear" w:color="auto" w:fill="FFFFFF"/>
            <w:vAlign w:val="center"/>
          </w:tcPr>
          <w:p w:rsidR="00C23894" w:rsidRPr="0059633D" w:rsidRDefault="00C23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Объем бюджетных ассигнований, выделенный на реализацию подпрограммы 2 «Техническое обеспечение деятельности органов местного самоуправления МО «</w:t>
            </w:r>
            <w:proofErr w:type="spellStart"/>
            <w:r w:rsidRPr="0059633D">
              <w:rPr>
                <w:rFonts w:ascii="Times New Roman" w:hAnsi="Times New Roman"/>
                <w:sz w:val="24"/>
                <w:szCs w:val="24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  <w:sz w:val="24"/>
                <w:szCs w:val="24"/>
              </w:rPr>
              <w:t xml:space="preserve"> район», руб.</w:t>
            </w:r>
          </w:p>
        </w:tc>
        <w:tc>
          <w:tcPr>
            <w:tcW w:w="2126" w:type="dxa"/>
            <w:vMerge w:val="restart"/>
            <w:shd w:val="clear" w:color="auto" w:fill="FFFFFF"/>
            <w:noWrap/>
          </w:tcPr>
          <w:p w:rsidR="00C23894" w:rsidRPr="0059633D" w:rsidRDefault="00C23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 xml:space="preserve">Итого, </w:t>
            </w:r>
          </w:p>
          <w:p w:rsidR="00C23894" w:rsidRPr="0059633D" w:rsidRDefault="00C23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C23894" w:rsidRPr="0059633D" w:rsidTr="00F76560">
        <w:trPr>
          <w:trHeight w:val="20"/>
          <w:tblHeader/>
        </w:trPr>
        <w:tc>
          <w:tcPr>
            <w:tcW w:w="1801" w:type="dxa"/>
            <w:vMerge/>
            <w:vAlign w:val="center"/>
          </w:tcPr>
          <w:p w:rsidR="00C23894" w:rsidRPr="0059633D" w:rsidRDefault="00C238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FFFFFF"/>
          </w:tcPr>
          <w:p w:rsidR="00C23894" w:rsidRPr="0059633D" w:rsidRDefault="00C23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 xml:space="preserve">Задача 1 </w:t>
            </w:r>
          </w:p>
          <w:p w:rsidR="00C23894" w:rsidRPr="0059633D" w:rsidRDefault="00C23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«Организация технического обеспечения деятельности органов местного самоуправления МО «</w:t>
            </w:r>
            <w:proofErr w:type="spellStart"/>
            <w:r w:rsidRPr="0059633D">
              <w:rPr>
                <w:rFonts w:ascii="Times New Roman" w:hAnsi="Times New Roman"/>
                <w:sz w:val="24"/>
                <w:szCs w:val="24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10" w:type="dxa"/>
            <w:shd w:val="clear" w:color="auto" w:fill="FFFFFF"/>
            <w:noWrap/>
          </w:tcPr>
          <w:p w:rsidR="00C23894" w:rsidRPr="0059633D" w:rsidRDefault="00C23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  <w:p w:rsidR="00C23894" w:rsidRPr="0059633D" w:rsidRDefault="00C23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«Обеспечение обучения сотрудников органов местного самоуправления МО «</w:t>
            </w:r>
            <w:proofErr w:type="spellStart"/>
            <w:r w:rsidRPr="0059633D">
              <w:rPr>
                <w:rFonts w:ascii="Times New Roman" w:hAnsi="Times New Roman"/>
                <w:sz w:val="24"/>
                <w:szCs w:val="24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  <w:sz w:val="24"/>
                <w:szCs w:val="24"/>
              </w:rPr>
              <w:t xml:space="preserve"> район» работе с программным обеспечением»</w:t>
            </w:r>
          </w:p>
        </w:tc>
        <w:tc>
          <w:tcPr>
            <w:tcW w:w="2126" w:type="dxa"/>
            <w:vMerge/>
            <w:vAlign w:val="center"/>
          </w:tcPr>
          <w:p w:rsidR="00C23894" w:rsidRPr="0059633D" w:rsidRDefault="00C23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894" w:rsidRPr="0059633D" w:rsidTr="00F76560">
        <w:trPr>
          <w:trHeight w:val="20"/>
        </w:trPr>
        <w:tc>
          <w:tcPr>
            <w:tcW w:w="1801" w:type="dxa"/>
            <w:shd w:val="clear" w:color="auto" w:fill="FFFFFF"/>
          </w:tcPr>
          <w:p w:rsidR="00C23894" w:rsidRPr="0059633D" w:rsidRDefault="00C23894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2735" w:type="dxa"/>
            <w:shd w:val="clear" w:color="auto" w:fill="FFFFFF"/>
            <w:vAlign w:val="bottom"/>
          </w:tcPr>
          <w:p w:rsidR="00C23894" w:rsidRPr="0059633D" w:rsidRDefault="00C23894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432 608,54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C23894" w:rsidRPr="0059633D" w:rsidRDefault="00C23894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/>
            <w:noWrap/>
            <w:vAlign w:val="bottom"/>
          </w:tcPr>
          <w:p w:rsidR="00C23894" w:rsidRPr="0059633D" w:rsidRDefault="00C23894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432 608,54</w:t>
            </w:r>
          </w:p>
        </w:tc>
      </w:tr>
      <w:tr w:rsidR="00C23894" w:rsidRPr="0059633D" w:rsidTr="00F76560">
        <w:trPr>
          <w:trHeight w:val="20"/>
        </w:trPr>
        <w:tc>
          <w:tcPr>
            <w:tcW w:w="1801" w:type="dxa"/>
            <w:shd w:val="clear" w:color="auto" w:fill="FFFFFF"/>
          </w:tcPr>
          <w:p w:rsidR="00C23894" w:rsidRPr="0059633D" w:rsidRDefault="00C23894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735" w:type="dxa"/>
            <w:shd w:val="clear" w:color="auto" w:fill="FFFFFF"/>
            <w:vAlign w:val="bottom"/>
          </w:tcPr>
          <w:p w:rsidR="00C23894" w:rsidRPr="0059633D" w:rsidRDefault="00C23894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449 593,00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C23894" w:rsidRPr="0059633D" w:rsidRDefault="00C23894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/>
            <w:noWrap/>
            <w:vAlign w:val="bottom"/>
          </w:tcPr>
          <w:p w:rsidR="00C23894" w:rsidRPr="0059633D" w:rsidRDefault="00C23894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449 593,00</w:t>
            </w:r>
          </w:p>
        </w:tc>
      </w:tr>
      <w:tr w:rsidR="00C23894" w:rsidRPr="0059633D" w:rsidTr="00F76560">
        <w:trPr>
          <w:trHeight w:val="20"/>
        </w:trPr>
        <w:tc>
          <w:tcPr>
            <w:tcW w:w="1801" w:type="dxa"/>
            <w:shd w:val="clear" w:color="auto" w:fill="FFFFFF"/>
          </w:tcPr>
          <w:p w:rsidR="00C23894" w:rsidRPr="0059633D" w:rsidRDefault="00C23894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2735" w:type="dxa"/>
            <w:shd w:val="clear" w:color="auto" w:fill="FFFFFF"/>
            <w:vAlign w:val="bottom"/>
          </w:tcPr>
          <w:p w:rsidR="00C23894" w:rsidRPr="0059633D" w:rsidRDefault="006A4495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96ECE">
              <w:rPr>
                <w:rFonts w:ascii="Times New Roman" w:hAnsi="Times New Roman"/>
                <w:sz w:val="24"/>
                <w:szCs w:val="24"/>
              </w:rPr>
              <w:t>7</w:t>
            </w:r>
            <w:r w:rsidR="00A97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96EC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C23894" w:rsidRPr="0059633D" w:rsidRDefault="00C23894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/>
            <w:noWrap/>
            <w:vAlign w:val="bottom"/>
          </w:tcPr>
          <w:p w:rsidR="00C23894" w:rsidRPr="0059633D" w:rsidRDefault="006A4495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27 750,0</w:t>
            </w:r>
          </w:p>
        </w:tc>
      </w:tr>
      <w:tr w:rsidR="00C23894" w:rsidRPr="0059633D" w:rsidTr="00F76560">
        <w:trPr>
          <w:trHeight w:val="20"/>
        </w:trPr>
        <w:tc>
          <w:tcPr>
            <w:tcW w:w="1801" w:type="dxa"/>
            <w:shd w:val="clear" w:color="auto" w:fill="FFFFFF"/>
          </w:tcPr>
          <w:p w:rsidR="00C23894" w:rsidRPr="0059633D" w:rsidRDefault="00C23894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735" w:type="dxa"/>
            <w:shd w:val="clear" w:color="auto" w:fill="FFFFFF"/>
            <w:vAlign w:val="bottom"/>
          </w:tcPr>
          <w:p w:rsidR="00C23894" w:rsidRPr="0059633D" w:rsidRDefault="0096153D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76 486,00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C23894" w:rsidRPr="0059633D" w:rsidRDefault="00C23894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/>
            <w:noWrap/>
            <w:vAlign w:val="bottom"/>
          </w:tcPr>
          <w:p w:rsidR="00C23894" w:rsidRPr="0059633D" w:rsidRDefault="0096153D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76 486,00</w:t>
            </w:r>
          </w:p>
        </w:tc>
      </w:tr>
      <w:tr w:rsidR="00696ECE" w:rsidRPr="0059633D" w:rsidTr="00F76560">
        <w:trPr>
          <w:trHeight w:val="20"/>
        </w:trPr>
        <w:tc>
          <w:tcPr>
            <w:tcW w:w="1801" w:type="dxa"/>
            <w:shd w:val="clear" w:color="auto" w:fill="FFFFFF"/>
          </w:tcPr>
          <w:p w:rsidR="00696ECE" w:rsidRPr="0059633D" w:rsidRDefault="00696ECE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735" w:type="dxa"/>
            <w:shd w:val="clear" w:color="auto" w:fill="FFFFFF"/>
            <w:vAlign w:val="bottom"/>
          </w:tcPr>
          <w:p w:rsidR="00696ECE" w:rsidRDefault="0096153D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69 750,0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696ECE" w:rsidRPr="0059633D" w:rsidRDefault="003D79CC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/>
            <w:noWrap/>
            <w:vAlign w:val="bottom"/>
          </w:tcPr>
          <w:p w:rsidR="00696ECE" w:rsidRPr="0059633D" w:rsidRDefault="0096153D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69 750,00</w:t>
            </w:r>
          </w:p>
        </w:tc>
      </w:tr>
      <w:tr w:rsidR="00CA6AE9" w:rsidRPr="0059633D" w:rsidTr="00F76560">
        <w:trPr>
          <w:trHeight w:val="20"/>
        </w:trPr>
        <w:tc>
          <w:tcPr>
            <w:tcW w:w="1801" w:type="dxa"/>
            <w:shd w:val="clear" w:color="auto" w:fill="FFFFFF"/>
          </w:tcPr>
          <w:p w:rsidR="00CA6AE9" w:rsidRDefault="00CA6AE9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2735" w:type="dxa"/>
            <w:shd w:val="clear" w:color="auto" w:fill="FFFFFF"/>
            <w:vAlign w:val="bottom"/>
          </w:tcPr>
          <w:p w:rsidR="00CA6AE9" w:rsidRDefault="00334433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69 750,0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CA6AE9" w:rsidRDefault="00334433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/>
            <w:noWrap/>
            <w:vAlign w:val="bottom"/>
          </w:tcPr>
          <w:p w:rsidR="00CA6AE9" w:rsidRDefault="00334433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69 750,0</w:t>
            </w:r>
          </w:p>
        </w:tc>
      </w:tr>
      <w:tr w:rsidR="00C23894" w:rsidRPr="0059633D" w:rsidTr="00F76560">
        <w:trPr>
          <w:trHeight w:val="20"/>
        </w:trPr>
        <w:tc>
          <w:tcPr>
            <w:tcW w:w="1801" w:type="dxa"/>
            <w:shd w:val="clear" w:color="auto" w:fill="FFFFFF"/>
          </w:tcPr>
          <w:p w:rsidR="00C23894" w:rsidRPr="0059633D" w:rsidRDefault="00C23894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Всего, руб.</w:t>
            </w:r>
          </w:p>
        </w:tc>
        <w:tc>
          <w:tcPr>
            <w:tcW w:w="2735" w:type="dxa"/>
            <w:shd w:val="clear" w:color="auto" w:fill="FFFFFF"/>
            <w:vAlign w:val="bottom"/>
          </w:tcPr>
          <w:p w:rsidR="00C23894" w:rsidRPr="0059633D" w:rsidRDefault="00913E45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1 123 937,54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C23894" w:rsidRPr="0059633D" w:rsidRDefault="003D79CC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/>
            <w:noWrap/>
            <w:vAlign w:val="bottom"/>
          </w:tcPr>
          <w:p w:rsidR="00C23894" w:rsidRPr="0059633D" w:rsidRDefault="00913E45" w:rsidP="00A97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1 123 937,54</w:t>
            </w:r>
          </w:p>
        </w:tc>
      </w:tr>
    </w:tbl>
    <w:p w:rsidR="00C23894" w:rsidRPr="00FE3C16" w:rsidRDefault="00C23894" w:rsidP="001F1A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894" w:rsidRPr="00FE3C16" w:rsidRDefault="00C23894" w:rsidP="00FE3C16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23894" w:rsidRPr="00DC6B82" w:rsidRDefault="00C23894" w:rsidP="001F1A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894" w:rsidRPr="00DC6B82" w:rsidRDefault="00C23894" w:rsidP="001F1A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C6B82">
        <w:rPr>
          <w:rFonts w:ascii="Times New Roman" w:hAnsi="Times New Roman" w:cs="Times New Roman"/>
          <w:sz w:val="28"/>
          <w:szCs w:val="28"/>
        </w:rPr>
        <w:lastRenderedPageBreak/>
        <w:t>Подраздел II</w:t>
      </w:r>
      <w:r w:rsidRPr="00DC6B82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C23894" w:rsidRPr="00DC6B82" w:rsidRDefault="00C23894" w:rsidP="00FE3C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6B82">
        <w:rPr>
          <w:rFonts w:ascii="Times New Roman" w:hAnsi="Times New Roman"/>
          <w:sz w:val="28"/>
          <w:szCs w:val="28"/>
        </w:rPr>
        <w:t>Подпрограмма 3 «Создание условий для эффективного функционирования органов местного самоуправления МО «</w:t>
      </w:r>
      <w:proofErr w:type="spellStart"/>
      <w:r w:rsidRPr="00DC6B82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DC6B82">
        <w:rPr>
          <w:rFonts w:ascii="Times New Roman" w:hAnsi="Times New Roman"/>
          <w:sz w:val="28"/>
          <w:szCs w:val="28"/>
        </w:rPr>
        <w:t xml:space="preserve"> район»</w:t>
      </w:r>
    </w:p>
    <w:p w:rsidR="00C23894" w:rsidRPr="0052728E" w:rsidRDefault="00C23894" w:rsidP="001F1AC5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23894" w:rsidRPr="0052728E" w:rsidRDefault="00C23894" w:rsidP="001F1AC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2728E">
        <w:rPr>
          <w:rFonts w:ascii="Times New Roman" w:hAnsi="Times New Roman"/>
          <w:color w:val="000000"/>
          <w:sz w:val="28"/>
          <w:szCs w:val="28"/>
        </w:rPr>
        <w:t>Глава 1. Задачи подпрограммы</w:t>
      </w:r>
    </w:p>
    <w:p w:rsidR="00C23894" w:rsidRPr="00FE3C16" w:rsidRDefault="00C23894" w:rsidP="001F1A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3894" w:rsidRDefault="00EF6BB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C23894" w:rsidRPr="005B1D9B">
        <w:rPr>
          <w:rFonts w:ascii="Times New Roman" w:hAnsi="Times New Roman"/>
          <w:sz w:val="28"/>
          <w:szCs w:val="28"/>
        </w:rPr>
        <w:t>. Реализация подпрограммы 3  связана с решением следующих задач:</w:t>
      </w:r>
    </w:p>
    <w:p w:rsidR="00C23894" w:rsidRPr="005B1D9B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1D9B">
        <w:rPr>
          <w:rFonts w:ascii="Times New Roman" w:hAnsi="Times New Roman"/>
          <w:sz w:val="28"/>
          <w:szCs w:val="28"/>
        </w:rPr>
        <w:t>а) задача  1 «Развитие кадрового потенциала органов местного самоуправления МО «</w:t>
      </w:r>
      <w:proofErr w:type="spellStart"/>
      <w:r w:rsidRPr="005B1D9B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5B1D9B">
        <w:rPr>
          <w:rFonts w:ascii="Times New Roman" w:hAnsi="Times New Roman"/>
          <w:sz w:val="28"/>
          <w:szCs w:val="28"/>
        </w:rPr>
        <w:t xml:space="preserve"> район»;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1D9B">
        <w:rPr>
          <w:rFonts w:ascii="Times New Roman" w:hAnsi="Times New Roman"/>
          <w:sz w:val="28"/>
          <w:szCs w:val="28"/>
        </w:rPr>
        <w:t>б) задача 2 «Организационное обеспечение эффективного выполнения органами местного самоуправления МО «</w:t>
      </w:r>
      <w:proofErr w:type="spellStart"/>
      <w:r w:rsidRPr="005B1D9B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5B1D9B">
        <w:rPr>
          <w:rFonts w:ascii="Times New Roman" w:hAnsi="Times New Roman"/>
          <w:sz w:val="28"/>
          <w:szCs w:val="28"/>
        </w:rPr>
        <w:t xml:space="preserve"> рай</w:t>
      </w:r>
      <w:r>
        <w:rPr>
          <w:rFonts w:ascii="Times New Roman" w:hAnsi="Times New Roman"/>
          <w:sz w:val="28"/>
          <w:szCs w:val="28"/>
        </w:rPr>
        <w:t>он» возложенных на них функций»;</w:t>
      </w:r>
    </w:p>
    <w:p w:rsidR="00C23894" w:rsidRPr="005B1D9B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задача 3 «Организация работы по профилактике коррупции в органах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C23894" w:rsidRPr="00D7304F" w:rsidRDefault="00EF6BB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C23894" w:rsidRPr="00D7304F">
        <w:rPr>
          <w:rFonts w:ascii="Times New Roman" w:hAnsi="Times New Roman"/>
          <w:sz w:val="28"/>
          <w:szCs w:val="28"/>
        </w:rPr>
        <w:t>. Решение задачи 1 «Развитие кадрового потенциала органов местного самоуправления МО «</w:t>
      </w:r>
      <w:proofErr w:type="spellStart"/>
      <w:r w:rsidR="00C23894" w:rsidRPr="00D7304F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 w:rsidRPr="00D7304F">
        <w:rPr>
          <w:rFonts w:ascii="Times New Roman" w:hAnsi="Times New Roman"/>
          <w:sz w:val="28"/>
          <w:szCs w:val="28"/>
        </w:rPr>
        <w:t xml:space="preserve"> район» оценивается с помощью следующих показателей:</w:t>
      </w:r>
    </w:p>
    <w:p w:rsidR="00C23894" w:rsidRPr="00332D29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2D29">
        <w:rPr>
          <w:rFonts w:ascii="Times New Roman" w:hAnsi="Times New Roman"/>
          <w:sz w:val="28"/>
          <w:szCs w:val="28"/>
        </w:rPr>
        <w:t>а) численность муниципальных</w:t>
      </w:r>
      <w:r>
        <w:rPr>
          <w:rFonts w:ascii="Times New Roman" w:hAnsi="Times New Roman"/>
          <w:sz w:val="28"/>
          <w:szCs w:val="28"/>
        </w:rPr>
        <w:t xml:space="preserve"> служащих органов</w:t>
      </w:r>
      <w:r w:rsidRPr="00332D29">
        <w:rPr>
          <w:rFonts w:ascii="Times New Roman" w:hAnsi="Times New Roman"/>
          <w:sz w:val="28"/>
          <w:szCs w:val="28"/>
        </w:rPr>
        <w:t xml:space="preserve"> местного самоуправления МО «</w:t>
      </w:r>
      <w:proofErr w:type="spellStart"/>
      <w:r w:rsidRPr="00332D29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332D29">
        <w:rPr>
          <w:rFonts w:ascii="Times New Roman" w:hAnsi="Times New Roman"/>
          <w:sz w:val="28"/>
          <w:szCs w:val="28"/>
        </w:rPr>
        <w:t xml:space="preserve"> район»;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2D29">
        <w:rPr>
          <w:rFonts w:ascii="Times New Roman" w:hAnsi="Times New Roman"/>
          <w:sz w:val="28"/>
          <w:szCs w:val="28"/>
        </w:rPr>
        <w:t>б) доля муниципальных</w:t>
      </w:r>
      <w:r>
        <w:rPr>
          <w:rFonts w:ascii="Times New Roman" w:hAnsi="Times New Roman"/>
          <w:sz w:val="28"/>
          <w:szCs w:val="28"/>
        </w:rPr>
        <w:t xml:space="preserve"> служащих, повысивших</w:t>
      </w:r>
      <w:r w:rsidRPr="00332D29">
        <w:rPr>
          <w:rFonts w:ascii="Times New Roman" w:hAnsi="Times New Roman"/>
          <w:sz w:val="28"/>
          <w:szCs w:val="28"/>
        </w:rPr>
        <w:t xml:space="preserve"> професси</w:t>
      </w:r>
      <w:r>
        <w:rPr>
          <w:rFonts w:ascii="Times New Roman" w:hAnsi="Times New Roman"/>
          <w:sz w:val="28"/>
          <w:szCs w:val="28"/>
        </w:rPr>
        <w:t>ональный уровень в течение года.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доля замещенных должностей муниципальной службы.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доля впервые принятых на муниципальную службу и прошедших обучение.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количество муниципальных служащих, прошедших профессиональную переподготовку.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количество муниципальных служащих, направленных на повышение квалификации.</w:t>
      </w:r>
    </w:p>
    <w:p w:rsidR="00C23894" w:rsidRPr="00332D29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количество учебных мероприятий  короткого цикла.</w:t>
      </w:r>
    </w:p>
    <w:p w:rsidR="00C23894" w:rsidRPr="006C033A" w:rsidRDefault="00EF6BB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="00C23894" w:rsidRPr="006C033A">
        <w:rPr>
          <w:rFonts w:ascii="Times New Roman" w:hAnsi="Times New Roman"/>
          <w:sz w:val="28"/>
          <w:szCs w:val="28"/>
        </w:rPr>
        <w:t>. Решение задачи 2</w:t>
      </w:r>
      <w:r w:rsidR="00C23894" w:rsidRPr="005B1D9B">
        <w:rPr>
          <w:rFonts w:ascii="Times New Roman" w:hAnsi="Times New Roman"/>
          <w:sz w:val="28"/>
          <w:szCs w:val="28"/>
        </w:rPr>
        <w:t>«Организационное обеспечение эффективного выполнения органами местного самоуправления МО «</w:t>
      </w:r>
      <w:proofErr w:type="spellStart"/>
      <w:r w:rsidR="00C23894" w:rsidRPr="005B1D9B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 w:rsidRPr="005B1D9B">
        <w:rPr>
          <w:rFonts w:ascii="Times New Roman" w:hAnsi="Times New Roman"/>
          <w:sz w:val="28"/>
          <w:szCs w:val="28"/>
        </w:rPr>
        <w:t xml:space="preserve"> рай</w:t>
      </w:r>
      <w:r w:rsidR="00C23894">
        <w:rPr>
          <w:rFonts w:ascii="Times New Roman" w:hAnsi="Times New Roman"/>
          <w:sz w:val="28"/>
          <w:szCs w:val="28"/>
        </w:rPr>
        <w:t>он» возложенных на них функций</w:t>
      </w:r>
      <w:r w:rsidR="00C23894" w:rsidRPr="00FE3C16">
        <w:rPr>
          <w:rFonts w:ascii="Times New Roman" w:hAnsi="Times New Roman"/>
          <w:b/>
          <w:sz w:val="28"/>
          <w:szCs w:val="28"/>
        </w:rPr>
        <w:t xml:space="preserve">» </w:t>
      </w:r>
      <w:r w:rsidR="00C23894" w:rsidRPr="006C033A">
        <w:rPr>
          <w:rFonts w:ascii="Times New Roman" w:hAnsi="Times New Roman"/>
          <w:sz w:val="28"/>
          <w:szCs w:val="28"/>
        </w:rPr>
        <w:t>оценивается с помощью следующих показателей:</w:t>
      </w:r>
    </w:p>
    <w:p w:rsidR="00C23894" w:rsidRPr="006C033A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033A">
        <w:rPr>
          <w:rFonts w:ascii="Times New Roman" w:hAnsi="Times New Roman"/>
          <w:sz w:val="28"/>
          <w:szCs w:val="28"/>
        </w:rPr>
        <w:t xml:space="preserve">а) уровень удовлетворенности  муниципальных служащих организацией </w:t>
      </w:r>
      <w:r>
        <w:rPr>
          <w:rFonts w:ascii="Times New Roman" w:hAnsi="Times New Roman"/>
          <w:sz w:val="28"/>
          <w:szCs w:val="28"/>
        </w:rPr>
        <w:t xml:space="preserve"> рабочего пространства (по количеству поступивших жалоб от муниципальных служащих</w:t>
      </w:r>
      <w:r w:rsidRPr="006C033A">
        <w:rPr>
          <w:rFonts w:ascii="Times New Roman" w:hAnsi="Times New Roman"/>
          <w:sz w:val="28"/>
          <w:szCs w:val="28"/>
        </w:rPr>
        <w:t>);</w:t>
      </w:r>
    </w:p>
    <w:p w:rsidR="00C23894" w:rsidRPr="006C033A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033A">
        <w:rPr>
          <w:rFonts w:ascii="Times New Roman" w:hAnsi="Times New Roman"/>
          <w:sz w:val="28"/>
          <w:szCs w:val="28"/>
        </w:rPr>
        <w:t xml:space="preserve">б) доля жителей </w:t>
      </w:r>
      <w:proofErr w:type="spellStart"/>
      <w:r w:rsidRPr="006C033A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Pr="006C033A">
        <w:rPr>
          <w:rFonts w:ascii="Times New Roman" w:hAnsi="Times New Roman"/>
          <w:sz w:val="28"/>
          <w:szCs w:val="28"/>
        </w:rPr>
        <w:t xml:space="preserve"> района, информированных о мероприятиях с участием главы МО «</w:t>
      </w:r>
      <w:proofErr w:type="spellStart"/>
      <w:r w:rsidRPr="006C033A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6C033A">
        <w:rPr>
          <w:rFonts w:ascii="Times New Roman" w:hAnsi="Times New Roman"/>
          <w:sz w:val="28"/>
          <w:szCs w:val="28"/>
        </w:rPr>
        <w:t xml:space="preserve"> район»;</w:t>
      </w:r>
    </w:p>
    <w:p w:rsidR="00C23894" w:rsidRDefault="00C23894" w:rsidP="00020E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количество мероприятий, проводимых администрацией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с участием  главы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количество участников мероприятия.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д)  уровень удовлетворенности участников мероприятий по итогам их проведения.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количество проведенных мероприятий.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анализ сменяемости кадров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снижение текучести управленческих кадров.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количество муниципальных служащих, получающих выплаты на основании утвержденных правовых актов.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количество выездов главы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на заседания Ассоциации муниципальных образований Тверской области.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 количество граждан,  включенных в списки кандидатов в присяжные заседатели федеральных судов общей юрисдикции в РФ.</w:t>
      </w:r>
    </w:p>
    <w:p w:rsidR="00C23894" w:rsidRDefault="00EF6BB4" w:rsidP="008D36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="00C23894" w:rsidRPr="006C033A">
        <w:rPr>
          <w:rFonts w:ascii="Times New Roman" w:hAnsi="Times New Roman"/>
          <w:sz w:val="28"/>
          <w:szCs w:val="28"/>
        </w:rPr>
        <w:t xml:space="preserve">. Решение задачи </w:t>
      </w:r>
      <w:r w:rsidR="00C23894">
        <w:rPr>
          <w:rFonts w:ascii="Times New Roman" w:hAnsi="Times New Roman"/>
          <w:sz w:val="28"/>
          <w:szCs w:val="28"/>
        </w:rPr>
        <w:t>3</w:t>
      </w:r>
      <w:r w:rsidR="00C23894" w:rsidRPr="005B1D9B">
        <w:rPr>
          <w:rFonts w:ascii="Times New Roman" w:hAnsi="Times New Roman"/>
          <w:sz w:val="28"/>
          <w:szCs w:val="28"/>
        </w:rPr>
        <w:t>«Организаци</w:t>
      </w:r>
      <w:r w:rsidR="00C23894">
        <w:rPr>
          <w:rFonts w:ascii="Times New Roman" w:hAnsi="Times New Roman"/>
          <w:sz w:val="28"/>
          <w:szCs w:val="28"/>
        </w:rPr>
        <w:t>я работы по профилактике коррупции в органах местного самоуправления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район» </w:t>
      </w:r>
      <w:r w:rsidR="00C23894" w:rsidRPr="006C033A">
        <w:rPr>
          <w:rFonts w:ascii="Times New Roman" w:hAnsi="Times New Roman"/>
          <w:sz w:val="28"/>
          <w:szCs w:val="28"/>
        </w:rPr>
        <w:t>оценивается с помощью следующих показателей:</w:t>
      </w:r>
    </w:p>
    <w:p w:rsidR="00C23894" w:rsidRDefault="00C23894" w:rsidP="008D36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количество муниципальных правовых актов, прошедших антикоррупционную экспертизу.</w:t>
      </w:r>
    </w:p>
    <w:p w:rsidR="00C23894" w:rsidRDefault="00C23894" w:rsidP="008D36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количество протестов прокурора по нормативно-правовым актам на предмет коррупционной составляющей.</w:t>
      </w:r>
    </w:p>
    <w:p w:rsidR="00C23894" w:rsidRDefault="00C23894" w:rsidP="00FE18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количество проведенных мероприятий</w:t>
      </w:r>
    </w:p>
    <w:p w:rsidR="00C23894" w:rsidRDefault="00C23894" w:rsidP="00FE18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количество изготовленных материалов</w:t>
      </w:r>
    </w:p>
    <w:p w:rsidR="00C23894" w:rsidRDefault="00C23894" w:rsidP="00FE18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количество участников</w:t>
      </w:r>
    </w:p>
    <w:p w:rsidR="00C23894" w:rsidRDefault="00C23894" w:rsidP="00FE18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количество плакатов</w:t>
      </w:r>
    </w:p>
    <w:p w:rsidR="00C23894" w:rsidRDefault="00C23894" w:rsidP="00FE18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количество участников конкурса</w:t>
      </w:r>
    </w:p>
    <w:p w:rsidR="00C23894" w:rsidRDefault="00C23894" w:rsidP="00FE18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количество прошедших обучение</w:t>
      </w:r>
    </w:p>
    <w:p w:rsidR="00C23894" w:rsidRDefault="00C23894" w:rsidP="00FE18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количество жалоб</w:t>
      </w:r>
    </w:p>
    <w:p w:rsidR="00C23894" w:rsidRDefault="00C23894" w:rsidP="00FE18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процент экономии бюджетных средств</w:t>
      </w:r>
    </w:p>
    <w:p w:rsidR="00C23894" w:rsidRPr="00792AF6" w:rsidRDefault="00C23894" w:rsidP="00FE18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количество выявленных нарушений коррупционной направленности</w:t>
      </w:r>
    </w:p>
    <w:p w:rsidR="00C23894" w:rsidRDefault="00EF6BB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="00C23894" w:rsidRPr="00AD2693">
        <w:rPr>
          <w:rFonts w:ascii="Times New Roman" w:hAnsi="Times New Roman"/>
          <w:sz w:val="28"/>
          <w:szCs w:val="28"/>
        </w:rPr>
        <w:t xml:space="preserve">. Значения </w:t>
      </w:r>
      <w:r w:rsidR="00C23894">
        <w:rPr>
          <w:rFonts w:ascii="Times New Roman" w:hAnsi="Times New Roman"/>
          <w:sz w:val="28"/>
          <w:szCs w:val="28"/>
        </w:rPr>
        <w:t>показателей задач подпрограммы 3</w:t>
      </w:r>
      <w:r w:rsidR="00C23894" w:rsidRPr="00AD2693">
        <w:rPr>
          <w:rFonts w:ascii="Times New Roman" w:hAnsi="Times New Roman"/>
          <w:sz w:val="28"/>
          <w:szCs w:val="28"/>
        </w:rPr>
        <w:t xml:space="preserve"> по годам реализации муниципальной программы приведены в приложении 1 к настоящей муниципальной программе.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Default="00C23894" w:rsidP="005656E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2. Мероприятия подпрограммы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Default="00EF6BB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="00C23894">
        <w:rPr>
          <w:rFonts w:ascii="Times New Roman" w:hAnsi="Times New Roman"/>
          <w:sz w:val="28"/>
          <w:szCs w:val="28"/>
        </w:rPr>
        <w:t xml:space="preserve">. Решение задачи 1 </w:t>
      </w:r>
      <w:r w:rsidR="00C23894" w:rsidRPr="005B1D9B">
        <w:rPr>
          <w:rFonts w:ascii="Times New Roman" w:hAnsi="Times New Roman"/>
          <w:sz w:val="28"/>
          <w:szCs w:val="28"/>
        </w:rPr>
        <w:t>«Развитие кадрового потенциала органов местного самоуправления МО «</w:t>
      </w:r>
      <w:proofErr w:type="spellStart"/>
      <w:r w:rsidR="00C23894" w:rsidRPr="005B1D9B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 w:rsidRPr="005B1D9B">
        <w:rPr>
          <w:rFonts w:ascii="Times New Roman" w:hAnsi="Times New Roman"/>
          <w:sz w:val="28"/>
          <w:szCs w:val="28"/>
        </w:rPr>
        <w:t xml:space="preserve"> район</w:t>
      </w:r>
      <w:r w:rsidR="00C23894">
        <w:rPr>
          <w:rFonts w:ascii="Times New Roman" w:hAnsi="Times New Roman"/>
          <w:sz w:val="28"/>
          <w:szCs w:val="28"/>
        </w:rPr>
        <w:t xml:space="preserve">» осуществляется посредством выполнения следующих административных мероприятий и мероприятий подпрограммы 3 </w:t>
      </w:r>
      <w:r w:rsidR="00C23894" w:rsidRPr="00E32FC8">
        <w:rPr>
          <w:rFonts w:ascii="Times New Roman" w:hAnsi="Times New Roman"/>
          <w:sz w:val="28"/>
          <w:szCs w:val="28"/>
        </w:rPr>
        <w:t>«Создание условий для эффективного функционирования органов местного самоуправления МО «</w:t>
      </w:r>
      <w:proofErr w:type="spellStart"/>
      <w:r w:rsidR="00C23894" w:rsidRPr="00E32FC8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 w:rsidRPr="00E32FC8">
        <w:rPr>
          <w:rFonts w:ascii="Times New Roman" w:hAnsi="Times New Roman"/>
          <w:sz w:val="28"/>
          <w:szCs w:val="28"/>
        </w:rPr>
        <w:t xml:space="preserve"> район»</w:t>
      </w:r>
      <w:r w:rsidR="00C23894">
        <w:rPr>
          <w:rFonts w:ascii="Times New Roman" w:hAnsi="Times New Roman"/>
          <w:sz w:val="28"/>
          <w:szCs w:val="28"/>
        </w:rPr>
        <w:t>: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административное мероприятие «Своевременное замещение должностей муниципальной службы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административное мероприятие «Обучение муниципальных служащих, впервые принятых на муниципальную службу в органы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C23894" w:rsidRDefault="00C23894" w:rsidP="00916B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мероприятие «Профессиональная переподготовка и повышение квалификации муниципальных служащих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C23894" w:rsidRDefault="00EF6BB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="00C23894">
        <w:rPr>
          <w:rFonts w:ascii="Times New Roman" w:hAnsi="Times New Roman"/>
          <w:sz w:val="28"/>
          <w:szCs w:val="28"/>
        </w:rPr>
        <w:t>. Решение задачи 2 «Организационное обеспечение эффективного выполнения исполнительными органами местного самоуправления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район» возложенных на них функций» осуществляется посредством выполнения следующих административных мероприятий и мероприятий подпрограммы 3 </w:t>
      </w:r>
      <w:r w:rsidR="00C23894" w:rsidRPr="00E32FC8">
        <w:rPr>
          <w:rFonts w:ascii="Times New Roman" w:hAnsi="Times New Roman"/>
          <w:sz w:val="28"/>
          <w:szCs w:val="28"/>
        </w:rPr>
        <w:t>«Создание условий для эффективного функционирования органов местного самоуправления МО «</w:t>
      </w:r>
      <w:proofErr w:type="spellStart"/>
      <w:r w:rsidR="00C23894" w:rsidRPr="00E32FC8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 w:rsidRPr="00E32FC8">
        <w:rPr>
          <w:rFonts w:ascii="Times New Roman" w:hAnsi="Times New Roman"/>
          <w:sz w:val="28"/>
          <w:szCs w:val="28"/>
        </w:rPr>
        <w:t xml:space="preserve"> район»</w:t>
      </w:r>
      <w:r w:rsidR="00C23894">
        <w:rPr>
          <w:rFonts w:ascii="Times New Roman" w:hAnsi="Times New Roman"/>
          <w:sz w:val="28"/>
          <w:szCs w:val="28"/>
        </w:rPr>
        <w:t>: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мероприятие «Организационное обеспечение проведения мероприятий с участием главы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мероприятие «Обеспечение условий для сохранения кадрового потенциала и сокращения текучести кадров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0333">
        <w:rPr>
          <w:rFonts w:ascii="Times New Roman" w:hAnsi="Times New Roman"/>
          <w:sz w:val="28"/>
          <w:szCs w:val="28"/>
        </w:rPr>
        <w:t>в) мероприятие « Участие в Ассоциации муниципальных образований Тверской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мероприятие «Формирование (изменение и дополнение) списков кандидатов в присяжные заседатели федеральных судов общей юрисдикции в РФ».</w:t>
      </w:r>
    </w:p>
    <w:p w:rsidR="00C23894" w:rsidRDefault="00EF6BB4" w:rsidP="000703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="00C23894">
        <w:rPr>
          <w:rFonts w:ascii="Times New Roman" w:hAnsi="Times New Roman"/>
          <w:sz w:val="28"/>
          <w:szCs w:val="28"/>
        </w:rPr>
        <w:t>. Решение задачи 3 «Организация работы по профилактике коррупции в органах местного самоуправления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район» осуществляется посредством выполнения следующих административных мероприятий и мероприятий подпрограммы 3 </w:t>
      </w:r>
      <w:r w:rsidR="00C23894" w:rsidRPr="00E32FC8">
        <w:rPr>
          <w:rFonts w:ascii="Times New Roman" w:hAnsi="Times New Roman"/>
          <w:sz w:val="28"/>
          <w:szCs w:val="28"/>
        </w:rPr>
        <w:t>«Создание условий для эффективного функционирования органов местного самоуправления МО «</w:t>
      </w:r>
      <w:proofErr w:type="spellStart"/>
      <w:r w:rsidR="00C23894" w:rsidRPr="00E32FC8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 w:rsidRPr="00E32FC8">
        <w:rPr>
          <w:rFonts w:ascii="Times New Roman" w:hAnsi="Times New Roman"/>
          <w:sz w:val="28"/>
          <w:szCs w:val="28"/>
        </w:rPr>
        <w:t xml:space="preserve"> район»</w:t>
      </w:r>
      <w:r w:rsidR="00C23894">
        <w:rPr>
          <w:rFonts w:ascii="Times New Roman" w:hAnsi="Times New Roman"/>
          <w:sz w:val="28"/>
          <w:szCs w:val="28"/>
        </w:rPr>
        <w:t>: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мероприятие «Изготовление и распространение печатного материала антикоррупционной направленности».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мероприятие «Организация и проведение просветительских мероприятий (классных часов, круглых столов и др.) среди учащихся старших классов общеобразовательных школ района по вопросам профилактики и борьбы с коррупцией»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мероприятие «Организация и проведение районного конкурса «Лучший антикоррупционный плакат» среди учащихся общеобразовательных учреждений района».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мероприятие «Организация обучения муниципальных служащих на семинарах или курсах по теме «Противодействие коррупции в органах местного самоуправления».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административное мероприятие «Анализ поступающих  жалоб граждан на предмет выявления фактов коррупции в деятельности органов местного самоуправления».</w:t>
      </w:r>
    </w:p>
    <w:p w:rsidR="00C23894" w:rsidRDefault="00C23894" w:rsidP="001E52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е) административное мероприятие «Проведение анализа эффективности закупок для муниципальных нужд».</w:t>
      </w:r>
    </w:p>
    <w:p w:rsidR="00C23894" w:rsidRDefault="00C23894" w:rsidP="00562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административное мероприятие «Проведение антикоррупционной экспертизы муниципальных правовых актов органов местного самоупра</w:t>
      </w:r>
      <w:r w:rsidR="00562E78">
        <w:rPr>
          <w:rFonts w:ascii="Times New Roman" w:hAnsi="Times New Roman"/>
          <w:sz w:val="28"/>
          <w:szCs w:val="28"/>
        </w:rPr>
        <w:t>вления МО «</w:t>
      </w:r>
      <w:proofErr w:type="spellStart"/>
      <w:r w:rsidR="00562E78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562E78">
        <w:rPr>
          <w:rFonts w:ascii="Times New Roman" w:hAnsi="Times New Roman"/>
          <w:sz w:val="28"/>
          <w:szCs w:val="28"/>
        </w:rPr>
        <w:t xml:space="preserve"> район».</w:t>
      </w:r>
    </w:p>
    <w:p w:rsidR="00C23894" w:rsidRDefault="00EF6BB4" w:rsidP="00C40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="00C23894">
        <w:rPr>
          <w:rFonts w:ascii="Times New Roman" w:hAnsi="Times New Roman"/>
          <w:sz w:val="28"/>
          <w:szCs w:val="28"/>
        </w:rPr>
        <w:t>. Выполнение каждого административного мероприятия и мероприятия подпрограммы 3 «Создание условий для эффективного функционирования органов местного самоуправления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район» оценивается с помощью показателей, перечень которых и их значения по годам реализации муниципальной программы приведены в приложении 1 к  настоящей муниципальной программе.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Default="00C23894" w:rsidP="00BC428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3 Объем финансовых ресурсов, </w:t>
      </w:r>
      <w:r>
        <w:rPr>
          <w:rFonts w:ascii="Times New Roman" w:hAnsi="Times New Roman"/>
          <w:sz w:val="28"/>
          <w:szCs w:val="28"/>
        </w:rPr>
        <w:br/>
        <w:t>необходимый для реализации подпрограммы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Default="00EF6BB4" w:rsidP="005B1D9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C23894">
        <w:rPr>
          <w:rFonts w:ascii="Times New Roman" w:hAnsi="Times New Roman"/>
          <w:sz w:val="28"/>
          <w:szCs w:val="28"/>
        </w:rPr>
        <w:t>. Общий объем бюджетных ассигнований, выделенных на реализацию подпрограммы 3 «Создание условий для эффективного функционирования органов местного самоуправления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</w:t>
      </w:r>
      <w:r w:rsidR="004E5C8B">
        <w:rPr>
          <w:rFonts w:ascii="Times New Roman" w:hAnsi="Times New Roman"/>
          <w:sz w:val="28"/>
          <w:szCs w:val="28"/>
        </w:rPr>
        <w:t>ковский</w:t>
      </w:r>
      <w:proofErr w:type="spellEnd"/>
      <w:r w:rsidR="004E5C8B">
        <w:rPr>
          <w:rFonts w:ascii="Times New Roman" w:hAnsi="Times New Roman"/>
          <w:sz w:val="28"/>
          <w:szCs w:val="28"/>
        </w:rPr>
        <w:t xml:space="preserve"> район» составляет </w:t>
      </w:r>
      <w:r w:rsidR="00FC7626" w:rsidRPr="00FC7626">
        <w:rPr>
          <w:rFonts w:ascii="Times New Roman" w:hAnsi="Times New Roman"/>
          <w:sz w:val="28"/>
          <w:szCs w:val="28"/>
          <w:u w:val="single"/>
        </w:rPr>
        <w:t>9</w:t>
      </w:r>
      <w:r w:rsidR="00A8597A">
        <w:rPr>
          <w:rFonts w:ascii="Times New Roman" w:hAnsi="Times New Roman"/>
          <w:sz w:val="28"/>
          <w:szCs w:val="28"/>
          <w:u w:val="single"/>
        </w:rPr>
        <w:t> 755 711,48</w:t>
      </w:r>
      <w:r w:rsidR="004D299F">
        <w:rPr>
          <w:rFonts w:ascii="Times New Roman" w:hAnsi="Times New Roman"/>
          <w:sz w:val="28"/>
          <w:szCs w:val="28"/>
        </w:rPr>
        <w:t xml:space="preserve"> </w:t>
      </w:r>
      <w:r w:rsidR="00C23894" w:rsidRPr="003D79CC">
        <w:rPr>
          <w:rFonts w:ascii="Times New Roman" w:hAnsi="Times New Roman"/>
          <w:sz w:val="28"/>
          <w:szCs w:val="28"/>
        </w:rPr>
        <w:t>рублей</w:t>
      </w:r>
      <w:r w:rsidR="00C23894">
        <w:rPr>
          <w:rFonts w:ascii="Times New Roman" w:hAnsi="Times New Roman"/>
          <w:b/>
          <w:sz w:val="28"/>
          <w:szCs w:val="28"/>
        </w:rPr>
        <w:t>.</w:t>
      </w:r>
    </w:p>
    <w:p w:rsidR="00C23894" w:rsidRDefault="00EF6BB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C23894">
        <w:rPr>
          <w:rFonts w:ascii="Times New Roman" w:hAnsi="Times New Roman"/>
          <w:sz w:val="28"/>
          <w:szCs w:val="28"/>
        </w:rPr>
        <w:t>. Объем бюджетных ассигнований, выделенных на реализацию подпрограммы 3 «Создание условий для эффективного функционирования органов местного самоуправления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район», по годам реализации муниципальной программы в разрезе задач, приведен в таблице3:</w:t>
      </w:r>
    </w:p>
    <w:p w:rsidR="00C23894" w:rsidRDefault="00C23894" w:rsidP="008C5628">
      <w:pPr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87"/>
        <w:gridCol w:w="1941"/>
        <w:gridCol w:w="2185"/>
        <w:gridCol w:w="1880"/>
        <w:gridCol w:w="1628"/>
      </w:tblGrid>
      <w:tr w:rsidR="00C23894" w:rsidRPr="0059633D" w:rsidTr="003D79CC">
        <w:trPr>
          <w:trHeight w:val="357"/>
        </w:trPr>
        <w:tc>
          <w:tcPr>
            <w:tcW w:w="1287" w:type="dxa"/>
            <w:vMerge w:val="restart"/>
            <w:tcBorders>
              <w:right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 xml:space="preserve">Годы реализации </w:t>
            </w:r>
            <w:proofErr w:type="spellStart"/>
            <w:proofErr w:type="gramStart"/>
            <w:r w:rsidRPr="0059633D">
              <w:rPr>
                <w:rFonts w:ascii="Times New Roman" w:hAnsi="Times New Roman"/>
              </w:rPr>
              <w:t>муници-пальной</w:t>
            </w:r>
            <w:proofErr w:type="spellEnd"/>
            <w:proofErr w:type="gramEnd"/>
            <w:r w:rsidRPr="0059633D"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629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Объем бюджетных ассигнований, выделенный на реализацию подпрограммы 3 «Создание условий для эффективного функционирования органов местного самоуправления МО «</w:t>
            </w:r>
            <w:proofErr w:type="spellStart"/>
            <w:r w:rsidRPr="0059633D">
              <w:rPr>
                <w:rFonts w:ascii="Times New Roman" w:hAnsi="Times New Roman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</w:rPr>
              <w:t xml:space="preserve"> район», руб.</w:t>
            </w:r>
          </w:p>
        </w:tc>
        <w:tc>
          <w:tcPr>
            <w:tcW w:w="1767" w:type="dxa"/>
            <w:vMerge w:val="restart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Итого, 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23894" w:rsidRPr="0059633D" w:rsidTr="003D79CC">
        <w:trPr>
          <w:trHeight w:val="655"/>
        </w:trPr>
        <w:tc>
          <w:tcPr>
            <w:tcW w:w="1287" w:type="dxa"/>
            <w:vMerge/>
            <w:tcBorders>
              <w:right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 xml:space="preserve">Задача 1 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«Развитие кадрового потенциала органов местного самоуправления МО «</w:t>
            </w:r>
            <w:proofErr w:type="spellStart"/>
            <w:r w:rsidRPr="0059633D">
              <w:rPr>
                <w:rFonts w:ascii="Times New Roman" w:hAnsi="Times New Roman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2290" w:type="dxa"/>
            <w:tcBorders>
              <w:top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 xml:space="preserve">Задача 2 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«Организационное обеспечение эффективного выполнения исполнительными органами местного самоуправления МО «</w:t>
            </w:r>
            <w:proofErr w:type="spellStart"/>
            <w:r w:rsidRPr="0059633D">
              <w:rPr>
                <w:rFonts w:ascii="Times New Roman" w:hAnsi="Times New Roman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</w:rPr>
              <w:t xml:space="preserve"> район» возложенных на них функций</w:t>
            </w: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Задача 3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 xml:space="preserve"> «Организация работы по профилактике коррупции в органах местного самоуправления МО «</w:t>
            </w:r>
            <w:proofErr w:type="spellStart"/>
            <w:r w:rsidRPr="0059633D">
              <w:rPr>
                <w:rFonts w:ascii="Times New Roman" w:hAnsi="Times New Roman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1767" w:type="dxa"/>
            <w:vMerge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23894" w:rsidRPr="0059633D" w:rsidTr="003D79CC">
        <w:tc>
          <w:tcPr>
            <w:tcW w:w="1287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2014 г</w:t>
            </w:r>
          </w:p>
        </w:tc>
        <w:tc>
          <w:tcPr>
            <w:tcW w:w="2047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12 980,20</w:t>
            </w:r>
          </w:p>
        </w:tc>
        <w:tc>
          <w:tcPr>
            <w:tcW w:w="2290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 </w:t>
            </w:r>
            <w:r w:rsidRPr="0059633D">
              <w:rPr>
                <w:rFonts w:ascii="Times New Roman" w:hAnsi="Times New Roman"/>
              </w:rPr>
              <w:t>51</w:t>
            </w:r>
            <w:r w:rsidR="007C0FD9">
              <w:rPr>
                <w:rFonts w:ascii="Times New Roman" w:hAnsi="Times New Roman"/>
              </w:rPr>
              <w:t>6 256,30</w:t>
            </w:r>
          </w:p>
        </w:tc>
        <w:tc>
          <w:tcPr>
            <w:tcW w:w="1954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2</w:t>
            </w:r>
            <w:r w:rsidRPr="0059633D">
              <w:rPr>
                <w:rFonts w:ascii="Times New Roman" w:hAnsi="Times New Roman"/>
              </w:rPr>
              <w:t>00,00</w:t>
            </w:r>
          </w:p>
        </w:tc>
        <w:tc>
          <w:tcPr>
            <w:tcW w:w="1767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 </w:t>
            </w:r>
            <w:r w:rsidRPr="0059633D">
              <w:rPr>
                <w:rFonts w:ascii="Times New Roman" w:hAnsi="Times New Roman"/>
              </w:rPr>
              <w:t>6</w:t>
            </w:r>
            <w:r w:rsidR="007C0FD9">
              <w:rPr>
                <w:rFonts w:ascii="Times New Roman" w:hAnsi="Times New Roman"/>
              </w:rPr>
              <w:t>37 436,50</w:t>
            </w:r>
          </w:p>
        </w:tc>
      </w:tr>
      <w:tr w:rsidR="00C23894" w:rsidRPr="0059633D" w:rsidTr="003D79CC">
        <w:tc>
          <w:tcPr>
            <w:tcW w:w="1287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2015 г</w:t>
            </w:r>
          </w:p>
        </w:tc>
        <w:tc>
          <w:tcPr>
            <w:tcW w:w="2047" w:type="dxa"/>
          </w:tcPr>
          <w:p w:rsidR="00C23894" w:rsidRPr="0059633D" w:rsidRDefault="007A74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177 630,0</w:t>
            </w:r>
          </w:p>
        </w:tc>
        <w:tc>
          <w:tcPr>
            <w:tcW w:w="2290" w:type="dxa"/>
          </w:tcPr>
          <w:p w:rsidR="00C23894" w:rsidRPr="008470B2" w:rsidRDefault="009D2867" w:rsidP="005963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4 370 470,86</w:t>
            </w:r>
          </w:p>
        </w:tc>
        <w:tc>
          <w:tcPr>
            <w:tcW w:w="1954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3</w:t>
            </w:r>
            <w:r w:rsidR="00CA29B9">
              <w:rPr>
                <w:rFonts w:ascii="Times New Roman" w:hAnsi="Times New Roman"/>
              </w:rPr>
              <w:t xml:space="preserve"> </w:t>
            </w:r>
            <w:r w:rsidR="004E5C8B">
              <w:rPr>
                <w:rFonts w:ascii="Times New Roman" w:hAnsi="Times New Roman"/>
              </w:rPr>
              <w:t>700</w:t>
            </w:r>
            <w:r w:rsidRPr="0059633D">
              <w:rPr>
                <w:rFonts w:ascii="Times New Roman" w:hAnsi="Times New Roman"/>
              </w:rPr>
              <w:t>,00</w:t>
            </w:r>
          </w:p>
        </w:tc>
        <w:tc>
          <w:tcPr>
            <w:tcW w:w="1767" w:type="dxa"/>
          </w:tcPr>
          <w:p w:rsidR="00C23894" w:rsidRPr="0059633D" w:rsidRDefault="00441FA8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4 551 800,86</w:t>
            </w:r>
          </w:p>
        </w:tc>
      </w:tr>
      <w:tr w:rsidR="003D79CC" w:rsidRPr="0059633D" w:rsidTr="003D79CC">
        <w:tc>
          <w:tcPr>
            <w:tcW w:w="1287" w:type="dxa"/>
          </w:tcPr>
          <w:p w:rsidR="003D79CC" w:rsidRPr="0059633D" w:rsidRDefault="003D79CC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</w:tc>
        <w:tc>
          <w:tcPr>
            <w:tcW w:w="2047" w:type="dxa"/>
          </w:tcPr>
          <w:p w:rsidR="003D79CC" w:rsidRDefault="00A97A1D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129 744,00</w:t>
            </w:r>
          </w:p>
        </w:tc>
        <w:tc>
          <w:tcPr>
            <w:tcW w:w="2290" w:type="dxa"/>
          </w:tcPr>
          <w:p w:rsidR="003D79CC" w:rsidRPr="008470B2" w:rsidRDefault="00A97A1D" w:rsidP="005963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39 150,00</w:t>
            </w:r>
          </w:p>
        </w:tc>
        <w:tc>
          <w:tcPr>
            <w:tcW w:w="1954" w:type="dxa"/>
          </w:tcPr>
          <w:p w:rsidR="003D79CC" w:rsidRPr="0059633D" w:rsidRDefault="003D79CC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A29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860,00</w:t>
            </w:r>
          </w:p>
        </w:tc>
        <w:tc>
          <w:tcPr>
            <w:tcW w:w="1767" w:type="dxa"/>
          </w:tcPr>
          <w:p w:rsidR="003D79CC" w:rsidRPr="0059633D" w:rsidRDefault="00A97A1D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172 754,00</w:t>
            </w:r>
          </w:p>
        </w:tc>
      </w:tr>
      <w:tr w:rsidR="003D79CC" w:rsidRPr="0059633D" w:rsidTr="003D79CC">
        <w:tc>
          <w:tcPr>
            <w:tcW w:w="1287" w:type="dxa"/>
          </w:tcPr>
          <w:p w:rsidR="003D79CC" w:rsidRDefault="003D79CC" w:rsidP="003D7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</w:tc>
        <w:tc>
          <w:tcPr>
            <w:tcW w:w="2047" w:type="dxa"/>
          </w:tcPr>
          <w:p w:rsidR="003D79CC" w:rsidRDefault="00A8597A" w:rsidP="003D7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92 409,37</w:t>
            </w:r>
          </w:p>
        </w:tc>
        <w:tc>
          <w:tcPr>
            <w:tcW w:w="2290" w:type="dxa"/>
          </w:tcPr>
          <w:p w:rsidR="003D79CC" w:rsidRPr="008470B2" w:rsidRDefault="00375E4F" w:rsidP="003D79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C946C1">
              <w:rPr>
                <w:rFonts w:ascii="Times New Roman" w:hAnsi="Times New Roman"/>
              </w:rPr>
              <w:t xml:space="preserve"> </w:t>
            </w:r>
            <w:r w:rsidR="0096153D">
              <w:rPr>
                <w:rFonts w:ascii="Times New Roman" w:hAnsi="Times New Roman"/>
              </w:rPr>
              <w:t>000,0</w:t>
            </w:r>
          </w:p>
        </w:tc>
        <w:tc>
          <w:tcPr>
            <w:tcW w:w="1954" w:type="dxa"/>
          </w:tcPr>
          <w:p w:rsidR="003D79CC" w:rsidRPr="0059633D" w:rsidRDefault="003D79CC" w:rsidP="003D7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A29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860,00</w:t>
            </w:r>
          </w:p>
        </w:tc>
        <w:tc>
          <w:tcPr>
            <w:tcW w:w="1767" w:type="dxa"/>
          </w:tcPr>
          <w:p w:rsidR="003D79CC" w:rsidRPr="0059633D" w:rsidRDefault="00A8597A" w:rsidP="003D7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146 269,37</w:t>
            </w:r>
          </w:p>
        </w:tc>
      </w:tr>
      <w:tr w:rsidR="003D79CC" w:rsidRPr="0059633D" w:rsidTr="003D79CC">
        <w:tc>
          <w:tcPr>
            <w:tcW w:w="1287" w:type="dxa"/>
          </w:tcPr>
          <w:p w:rsidR="003D79CC" w:rsidRDefault="003D79CC" w:rsidP="003D7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</w:tc>
        <w:tc>
          <w:tcPr>
            <w:tcW w:w="2047" w:type="dxa"/>
          </w:tcPr>
          <w:p w:rsidR="003D79CC" w:rsidRDefault="00913E45" w:rsidP="003D7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92 880,75</w:t>
            </w:r>
          </w:p>
        </w:tc>
        <w:tc>
          <w:tcPr>
            <w:tcW w:w="2290" w:type="dxa"/>
          </w:tcPr>
          <w:p w:rsidR="003D79CC" w:rsidRPr="008470B2" w:rsidRDefault="0096153D" w:rsidP="003D79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C946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000,0</w:t>
            </w:r>
          </w:p>
        </w:tc>
        <w:tc>
          <w:tcPr>
            <w:tcW w:w="1954" w:type="dxa"/>
          </w:tcPr>
          <w:p w:rsidR="003D79CC" w:rsidRPr="0059633D" w:rsidRDefault="003D79CC" w:rsidP="003D7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A29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860,00</w:t>
            </w:r>
          </w:p>
        </w:tc>
        <w:tc>
          <w:tcPr>
            <w:tcW w:w="1767" w:type="dxa"/>
          </w:tcPr>
          <w:p w:rsidR="003D79CC" w:rsidRPr="0059633D" w:rsidRDefault="002210CF" w:rsidP="003D7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146 740,75</w:t>
            </w:r>
          </w:p>
        </w:tc>
      </w:tr>
      <w:tr w:rsidR="00CC35FA" w:rsidRPr="0059633D" w:rsidTr="003D79CC">
        <w:tc>
          <w:tcPr>
            <w:tcW w:w="1287" w:type="dxa"/>
          </w:tcPr>
          <w:p w:rsidR="00CC35FA" w:rsidRDefault="00CC35FA" w:rsidP="003D7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</w:t>
            </w:r>
          </w:p>
        </w:tc>
        <w:tc>
          <w:tcPr>
            <w:tcW w:w="2047" w:type="dxa"/>
          </w:tcPr>
          <w:p w:rsidR="00CC35FA" w:rsidRDefault="00FC7626" w:rsidP="003D7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46 850,0</w:t>
            </w:r>
          </w:p>
        </w:tc>
        <w:tc>
          <w:tcPr>
            <w:tcW w:w="2290" w:type="dxa"/>
          </w:tcPr>
          <w:p w:rsidR="00CC35FA" w:rsidRDefault="00FC7626" w:rsidP="003D79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50 000,0</w:t>
            </w:r>
          </w:p>
        </w:tc>
        <w:tc>
          <w:tcPr>
            <w:tcW w:w="1954" w:type="dxa"/>
          </w:tcPr>
          <w:p w:rsidR="00CC35FA" w:rsidRDefault="00FC7626" w:rsidP="003D7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3 860,0</w:t>
            </w:r>
          </w:p>
        </w:tc>
        <w:tc>
          <w:tcPr>
            <w:tcW w:w="1767" w:type="dxa"/>
          </w:tcPr>
          <w:p w:rsidR="00CC35FA" w:rsidRDefault="00FC7626" w:rsidP="003D7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100 710,0</w:t>
            </w:r>
          </w:p>
        </w:tc>
      </w:tr>
      <w:tr w:rsidR="003D79CC" w:rsidRPr="0059633D" w:rsidTr="003D79CC">
        <w:tc>
          <w:tcPr>
            <w:tcW w:w="1287" w:type="dxa"/>
          </w:tcPr>
          <w:p w:rsidR="003D79CC" w:rsidRDefault="003D79CC" w:rsidP="003D7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047" w:type="dxa"/>
          </w:tcPr>
          <w:p w:rsidR="003D79CC" w:rsidRDefault="00A8597A" w:rsidP="00D52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652494,32</w:t>
            </w:r>
          </w:p>
        </w:tc>
        <w:tc>
          <w:tcPr>
            <w:tcW w:w="2290" w:type="dxa"/>
          </w:tcPr>
          <w:p w:rsidR="003D79CC" w:rsidRDefault="00375E4F" w:rsidP="003D79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9 07</w:t>
            </w:r>
            <w:r w:rsidR="002210CF">
              <w:rPr>
                <w:rFonts w:ascii="Times New Roman" w:hAnsi="Times New Roman"/>
              </w:rPr>
              <w:t>5 877,16</w:t>
            </w:r>
          </w:p>
        </w:tc>
        <w:tc>
          <w:tcPr>
            <w:tcW w:w="1954" w:type="dxa"/>
          </w:tcPr>
          <w:p w:rsidR="002B195A" w:rsidRDefault="00FC7626" w:rsidP="003D7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27 340,0</w:t>
            </w:r>
          </w:p>
        </w:tc>
        <w:tc>
          <w:tcPr>
            <w:tcW w:w="1767" w:type="dxa"/>
          </w:tcPr>
          <w:p w:rsidR="003D79CC" w:rsidRDefault="00A8597A" w:rsidP="00C94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9 755 711,48</w:t>
            </w:r>
          </w:p>
        </w:tc>
      </w:tr>
    </w:tbl>
    <w:p w:rsidR="00C23894" w:rsidRDefault="00C23894" w:rsidP="00C401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0155">
        <w:rPr>
          <w:rFonts w:ascii="Times New Roman" w:hAnsi="Times New Roman" w:cs="Times New Roman"/>
          <w:sz w:val="28"/>
          <w:szCs w:val="28"/>
        </w:rPr>
        <w:t>Подраздел I</w:t>
      </w:r>
      <w:r w:rsidRPr="00C40155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C23894" w:rsidRPr="00C40155" w:rsidRDefault="00C23894" w:rsidP="00C401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3894" w:rsidRPr="00C40155" w:rsidRDefault="00C23894" w:rsidP="00C401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 xml:space="preserve">Подпрограмма 4 «Организация деятельности </w:t>
      </w:r>
    </w:p>
    <w:p w:rsidR="00C23894" w:rsidRPr="00C40155" w:rsidRDefault="00C23894" w:rsidP="00C401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 xml:space="preserve">по государственной регистрации актов гражданского состояния </w:t>
      </w:r>
    </w:p>
    <w:p w:rsidR="00C23894" w:rsidRPr="00C40155" w:rsidRDefault="00C23894" w:rsidP="00C401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C40155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Pr="00C40155">
        <w:rPr>
          <w:rFonts w:ascii="Times New Roman" w:hAnsi="Times New Roman"/>
          <w:sz w:val="28"/>
          <w:szCs w:val="28"/>
        </w:rPr>
        <w:t xml:space="preserve"> района Тверской области»</w:t>
      </w:r>
    </w:p>
    <w:p w:rsidR="00C23894" w:rsidRPr="00C40155" w:rsidRDefault="00C23894" w:rsidP="00C401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Pr="00C40155" w:rsidRDefault="00C23894" w:rsidP="00C401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>Глава 1. Задачи подпрограммы</w:t>
      </w:r>
    </w:p>
    <w:p w:rsidR="00C23894" w:rsidRPr="00C40155" w:rsidRDefault="00C23894" w:rsidP="00C401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Pr="00C40155" w:rsidRDefault="00EF6BB4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="00C23894" w:rsidRPr="00C40155">
        <w:rPr>
          <w:rFonts w:ascii="Times New Roman" w:hAnsi="Times New Roman"/>
          <w:sz w:val="28"/>
          <w:szCs w:val="28"/>
        </w:rPr>
        <w:t>. Реализация подпрограммы 4  связана с решением следующих задач:</w:t>
      </w:r>
    </w:p>
    <w:p w:rsidR="00C23894" w:rsidRPr="00C40155" w:rsidRDefault="00C23894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>а) задача 1 «Совершенствование организации деятельности Отдела записи актов гражданского состояния администрации муниципального образования «</w:t>
      </w:r>
      <w:proofErr w:type="spellStart"/>
      <w:r w:rsidRPr="00C40155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C40155">
        <w:rPr>
          <w:rFonts w:ascii="Times New Roman" w:hAnsi="Times New Roman"/>
          <w:sz w:val="28"/>
          <w:szCs w:val="28"/>
        </w:rPr>
        <w:t xml:space="preserve"> район» по реализации федеральных государственных полномочий на государственную регистрацию актов гражданского состояния»;</w:t>
      </w:r>
    </w:p>
    <w:p w:rsidR="00C23894" w:rsidRPr="00C40155" w:rsidRDefault="00C23894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>б) задача 2 «Обеспечение открытости деятельности Отдела записи актов гражданского состояния администрации муниципального образования «</w:t>
      </w:r>
      <w:proofErr w:type="spellStart"/>
      <w:r w:rsidRPr="00C40155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C40155">
        <w:rPr>
          <w:rFonts w:ascii="Times New Roman" w:hAnsi="Times New Roman"/>
          <w:sz w:val="28"/>
          <w:szCs w:val="28"/>
        </w:rPr>
        <w:t xml:space="preserve"> район»;</w:t>
      </w:r>
    </w:p>
    <w:p w:rsidR="00C23894" w:rsidRPr="00C40155" w:rsidRDefault="00C23894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8</w:t>
      </w:r>
      <w:r w:rsidRPr="00C40155">
        <w:rPr>
          <w:rFonts w:ascii="Times New Roman" w:hAnsi="Times New Roman"/>
          <w:sz w:val="28"/>
          <w:szCs w:val="28"/>
        </w:rPr>
        <w:t>. Решение задачи 1 «Совершенствование организации деятельности Отдела записи актов гражданского состояния администрации муниципального образования «</w:t>
      </w:r>
      <w:proofErr w:type="spellStart"/>
      <w:r w:rsidRPr="00C40155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C40155">
        <w:rPr>
          <w:rFonts w:ascii="Times New Roman" w:hAnsi="Times New Roman"/>
          <w:sz w:val="28"/>
          <w:szCs w:val="28"/>
        </w:rPr>
        <w:t xml:space="preserve"> район» по реализации федеральных государственных полномочий на государственную регистрацию актов гражданского состояния» оценивается с помощью следующих показателей:</w:t>
      </w:r>
    </w:p>
    <w:p w:rsidR="00C23894" w:rsidRPr="00C40155" w:rsidRDefault="00C23894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 xml:space="preserve"> а) доля  получателей государственной услуги, удовлетворенных качеством предоставления государственной услуги от общего числа получателей государственной услуги;</w:t>
      </w:r>
    </w:p>
    <w:p w:rsidR="00C23894" w:rsidRPr="00C40155" w:rsidRDefault="00C23894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>б) соблюдение административного регламента предоставления государственной услуги по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Федерации;</w:t>
      </w:r>
    </w:p>
    <w:p w:rsidR="00C23894" w:rsidRDefault="00C23894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>в) соблюдение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</w:t>
      </w:r>
      <w:r w:rsidR="00EF6BB4">
        <w:rPr>
          <w:rFonts w:ascii="Times New Roman" w:hAnsi="Times New Roman"/>
          <w:sz w:val="28"/>
          <w:szCs w:val="28"/>
        </w:rPr>
        <w:t xml:space="preserve"> истребованию личных документов;</w:t>
      </w:r>
    </w:p>
    <w:p w:rsidR="00EF6BB4" w:rsidRDefault="00EF6BB4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количество актов гражданского состояния, зарегистрированных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EF6BB4" w:rsidRDefault="00EF6BB4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количество юридически значимых действий в сфере государственной регистрации актов гражданского состояния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EF6BB4" w:rsidRDefault="00EF6BB4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количество актовых з</w:t>
      </w:r>
      <w:r w:rsidR="0039784A">
        <w:rPr>
          <w:rFonts w:ascii="Times New Roman" w:hAnsi="Times New Roman"/>
          <w:sz w:val="28"/>
          <w:szCs w:val="28"/>
        </w:rPr>
        <w:t>аписей, введенных в базу данных;</w:t>
      </w:r>
    </w:p>
    <w:p w:rsidR="0039784A" w:rsidRPr="00C40155" w:rsidRDefault="0039784A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</w:t>
      </w:r>
      <w:proofErr w:type="gramEnd"/>
      <w:r>
        <w:rPr>
          <w:rFonts w:ascii="Times New Roman" w:hAnsi="Times New Roman"/>
          <w:sz w:val="28"/>
          <w:szCs w:val="28"/>
        </w:rPr>
        <w:t>) количество материалов отдела ЗАГС  раз</w:t>
      </w:r>
      <w:r w:rsidR="00CD5B2D">
        <w:rPr>
          <w:rFonts w:ascii="Times New Roman" w:hAnsi="Times New Roman"/>
          <w:sz w:val="28"/>
          <w:szCs w:val="28"/>
        </w:rPr>
        <w:t>мещ</w:t>
      </w:r>
      <w:r>
        <w:rPr>
          <w:rFonts w:ascii="Times New Roman" w:hAnsi="Times New Roman"/>
          <w:sz w:val="28"/>
          <w:szCs w:val="28"/>
        </w:rPr>
        <w:t>енных в средствах массовой информации</w:t>
      </w:r>
      <w:r w:rsidR="00CD5B2D">
        <w:rPr>
          <w:rFonts w:ascii="Times New Roman" w:hAnsi="Times New Roman"/>
          <w:sz w:val="28"/>
          <w:szCs w:val="28"/>
        </w:rPr>
        <w:t xml:space="preserve"> и на официальном сайте администрации МО «</w:t>
      </w:r>
      <w:proofErr w:type="spellStart"/>
      <w:r w:rsidR="00CD5B2D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D5B2D">
        <w:rPr>
          <w:rFonts w:ascii="Times New Roman" w:hAnsi="Times New Roman"/>
          <w:sz w:val="28"/>
          <w:szCs w:val="28"/>
        </w:rPr>
        <w:t xml:space="preserve"> район».</w:t>
      </w:r>
    </w:p>
    <w:p w:rsidR="00B35909" w:rsidRDefault="00C23894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Pr="00C40155">
        <w:rPr>
          <w:rFonts w:ascii="Times New Roman" w:hAnsi="Times New Roman"/>
          <w:sz w:val="28"/>
          <w:szCs w:val="28"/>
        </w:rPr>
        <w:t xml:space="preserve">. Решение задачи 2 «Обеспечение открытости деятельности Отдела записи актов гражданского состояния администрации </w:t>
      </w:r>
      <w:r w:rsidRPr="00C40155">
        <w:rPr>
          <w:rFonts w:ascii="Times New Roman" w:hAnsi="Times New Roman"/>
          <w:sz w:val="28"/>
          <w:szCs w:val="28"/>
        </w:rPr>
        <w:lastRenderedPageBreak/>
        <w:t>муниципального образования «</w:t>
      </w:r>
      <w:proofErr w:type="spellStart"/>
      <w:proofErr w:type="gramStart"/>
      <w:r w:rsidRPr="00C40155">
        <w:rPr>
          <w:rFonts w:ascii="Times New Roman" w:hAnsi="Times New Roman"/>
          <w:sz w:val="28"/>
          <w:szCs w:val="28"/>
        </w:rPr>
        <w:t>Осташковскийрайон</w:t>
      </w:r>
      <w:proofErr w:type="spellEnd"/>
      <w:r w:rsidRPr="00C40155">
        <w:rPr>
          <w:rFonts w:ascii="Times New Roman" w:hAnsi="Times New Roman"/>
          <w:sz w:val="28"/>
          <w:szCs w:val="28"/>
        </w:rPr>
        <w:t>»  оценивается</w:t>
      </w:r>
      <w:proofErr w:type="gramEnd"/>
      <w:r w:rsidRPr="00C40155">
        <w:rPr>
          <w:rFonts w:ascii="Times New Roman" w:hAnsi="Times New Roman"/>
          <w:sz w:val="28"/>
          <w:szCs w:val="28"/>
        </w:rPr>
        <w:t xml:space="preserve"> с помощью </w:t>
      </w:r>
      <w:r w:rsidR="00B35909">
        <w:rPr>
          <w:rFonts w:ascii="Times New Roman" w:hAnsi="Times New Roman"/>
          <w:sz w:val="28"/>
          <w:szCs w:val="28"/>
        </w:rPr>
        <w:t>следующих показателей:</w:t>
      </w:r>
    </w:p>
    <w:p w:rsidR="00C23894" w:rsidRDefault="00B35909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23894" w:rsidRPr="00C40155">
        <w:rPr>
          <w:rFonts w:ascii="Times New Roman" w:hAnsi="Times New Roman"/>
          <w:sz w:val="28"/>
          <w:szCs w:val="28"/>
        </w:rPr>
        <w:t>уровень удовлетворенности информационной открытостью Отдела записи актов гражданского состояния администрации муниципального о</w:t>
      </w:r>
      <w:r>
        <w:rPr>
          <w:rFonts w:ascii="Times New Roman" w:hAnsi="Times New Roman"/>
          <w:sz w:val="28"/>
          <w:szCs w:val="28"/>
        </w:rPr>
        <w:t>бразования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B35909" w:rsidRDefault="00B35909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количество публикаций в средствах массовой информации о деятельности Отдела актов гражданского состояния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B35909" w:rsidRDefault="00B35909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количество размещенных материалов;</w:t>
      </w:r>
    </w:p>
    <w:p w:rsidR="00B35909" w:rsidRDefault="00B35909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количество торжественных мероприятий;</w:t>
      </w:r>
    </w:p>
    <w:p w:rsidR="00B35909" w:rsidRPr="00C40155" w:rsidRDefault="00B35909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доля проведенных мероприятий от запланированных.</w:t>
      </w:r>
    </w:p>
    <w:p w:rsidR="00C23894" w:rsidRPr="00C40155" w:rsidRDefault="00C23894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</w:t>
      </w:r>
      <w:r w:rsidRPr="00C40155">
        <w:rPr>
          <w:rFonts w:ascii="Times New Roman" w:hAnsi="Times New Roman"/>
          <w:sz w:val="28"/>
          <w:szCs w:val="28"/>
        </w:rPr>
        <w:t>.  Значения показателей задач подпрограммы 4 по годам реализации государственной программы приведены в приложении 1 к настоящей государственной программе.</w:t>
      </w:r>
    </w:p>
    <w:p w:rsidR="00C23894" w:rsidRPr="00C40155" w:rsidRDefault="00C23894" w:rsidP="00C401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3894" w:rsidRPr="00C40155" w:rsidRDefault="00C23894" w:rsidP="00CD5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>Гл</w:t>
      </w:r>
      <w:r w:rsidR="00CD5B2D">
        <w:rPr>
          <w:rFonts w:ascii="Times New Roman" w:hAnsi="Times New Roman"/>
          <w:sz w:val="28"/>
          <w:szCs w:val="28"/>
        </w:rPr>
        <w:t>ава 2. Мероприятия подпрограммы</w:t>
      </w:r>
    </w:p>
    <w:p w:rsidR="00C23894" w:rsidRPr="00C40155" w:rsidRDefault="00C23894" w:rsidP="00C4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1</w:t>
      </w:r>
      <w:r w:rsidRPr="00C40155">
        <w:rPr>
          <w:rFonts w:ascii="Times New Roman" w:hAnsi="Times New Roman"/>
          <w:sz w:val="28"/>
          <w:szCs w:val="28"/>
        </w:rPr>
        <w:t>. Решение задачи 1 «Совершенствование организации деятельности Отдела записи актов гражданского состояния администрации муниципального образования «</w:t>
      </w:r>
      <w:proofErr w:type="spellStart"/>
      <w:r w:rsidRPr="00C40155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C40155">
        <w:rPr>
          <w:rFonts w:ascii="Times New Roman" w:hAnsi="Times New Roman"/>
          <w:sz w:val="28"/>
          <w:szCs w:val="28"/>
        </w:rPr>
        <w:t xml:space="preserve"> район» Тверской области по реализации федеральных государственных полномочий на государственную регистрацию актов гражданского состояния» осуществляется посредством выполнения следующих административных мероприятий подпрограммы 4:</w:t>
      </w:r>
    </w:p>
    <w:p w:rsidR="00C23894" w:rsidRPr="00C40155" w:rsidRDefault="00C23894" w:rsidP="00C4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 xml:space="preserve">а) административное мероприятие «Организация работы по своевременной, полной государственной регистрации актов гражданского состояния на территории </w:t>
      </w:r>
      <w:proofErr w:type="spellStart"/>
      <w:r w:rsidRPr="00C40155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Pr="00C40155">
        <w:rPr>
          <w:rFonts w:ascii="Times New Roman" w:hAnsi="Times New Roman"/>
          <w:sz w:val="28"/>
          <w:szCs w:val="28"/>
        </w:rPr>
        <w:t xml:space="preserve"> района»;</w:t>
      </w:r>
    </w:p>
    <w:p w:rsidR="00C23894" w:rsidRPr="00C40155" w:rsidRDefault="00C23894" w:rsidP="00C4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 xml:space="preserve">б) административное мероприятие «Осуществление юридически значимых действий в сфере государственной регистрации актов гражданского состояния на территории </w:t>
      </w:r>
      <w:proofErr w:type="spellStart"/>
      <w:r w:rsidRPr="00C40155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Pr="00C40155">
        <w:rPr>
          <w:rFonts w:ascii="Times New Roman" w:hAnsi="Times New Roman"/>
          <w:sz w:val="28"/>
          <w:szCs w:val="28"/>
        </w:rPr>
        <w:t xml:space="preserve"> района»;</w:t>
      </w:r>
    </w:p>
    <w:p w:rsidR="00C23894" w:rsidRPr="00C40155" w:rsidRDefault="00C23894" w:rsidP="00C4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 xml:space="preserve">в) административное мероприятие «Создание и наполнение единого электронного банка данных актов гражданского состояния». </w:t>
      </w:r>
    </w:p>
    <w:p w:rsidR="00C23894" w:rsidRPr="00C40155" w:rsidRDefault="00C23894" w:rsidP="00C4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2</w:t>
      </w:r>
      <w:r w:rsidRPr="00C40155">
        <w:rPr>
          <w:rFonts w:ascii="Times New Roman" w:hAnsi="Times New Roman"/>
          <w:sz w:val="28"/>
          <w:szCs w:val="28"/>
        </w:rPr>
        <w:t>. Выполнение административных ме</w:t>
      </w:r>
      <w:r>
        <w:rPr>
          <w:rFonts w:ascii="Times New Roman" w:hAnsi="Times New Roman"/>
          <w:sz w:val="28"/>
          <w:szCs w:val="28"/>
        </w:rPr>
        <w:t>роприятий, указанных в пункте 51</w:t>
      </w:r>
      <w:r w:rsidRPr="00C40155">
        <w:rPr>
          <w:rFonts w:ascii="Times New Roman" w:hAnsi="Times New Roman"/>
          <w:sz w:val="28"/>
          <w:szCs w:val="28"/>
        </w:rPr>
        <w:t xml:space="preserve"> настоящей главы, осуществляется в соответствии с правовыми актами администратора государственной программы </w:t>
      </w:r>
      <w:r>
        <w:rPr>
          <w:rFonts w:ascii="Times New Roman" w:hAnsi="Times New Roman"/>
          <w:sz w:val="28"/>
          <w:szCs w:val="28"/>
        </w:rPr>
        <w:t>–</w:t>
      </w:r>
      <w:r w:rsidRPr="00C40155">
        <w:rPr>
          <w:rFonts w:ascii="Times New Roman" w:hAnsi="Times New Roman"/>
          <w:sz w:val="28"/>
          <w:szCs w:val="28"/>
        </w:rPr>
        <w:t xml:space="preserve"> Отдела записи актов гражданского состояния администрации муниципального образования «</w:t>
      </w:r>
      <w:proofErr w:type="spellStart"/>
      <w:r w:rsidRPr="00C40155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C40155">
        <w:rPr>
          <w:rFonts w:ascii="Times New Roman" w:hAnsi="Times New Roman"/>
          <w:sz w:val="28"/>
          <w:szCs w:val="28"/>
        </w:rPr>
        <w:t xml:space="preserve"> район».</w:t>
      </w:r>
    </w:p>
    <w:p w:rsidR="00C23894" w:rsidRPr="00C40155" w:rsidRDefault="00C23894" w:rsidP="00C4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3</w:t>
      </w:r>
      <w:r w:rsidRPr="00C40155">
        <w:rPr>
          <w:rFonts w:ascii="Times New Roman" w:hAnsi="Times New Roman"/>
          <w:sz w:val="28"/>
          <w:szCs w:val="28"/>
        </w:rPr>
        <w:t>. Решение задачи 2 «Обеспечение открытости деятельности Отдела записи актов гражданского состояния администрации муниципального образования «</w:t>
      </w:r>
      <w:proofErr w:type="spellStart"/>
      <w:r w:rsidRPr="00C40155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C40155">
        <w:rPr>
          <w:rFonts w:ascii="Times New Roman" w:hAnsi="Times New Roman"/>
          <w:sz w:val="28"/>
          <w:szCs w:val="28"/>
        </w:rPr>
        <w:t xml:space="preserve"> район»»  осуществляется посредством выполнения следующих административных мероприятий и мероприятий подпрограммы 4:</w:t>
      </w:r>
    </w:p>
    <w:p w:rsidR="00C23894" w:rsidRPr="00C40155" w:rsidRDefault="00C23894" w:rsidP="00C4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>а) административное мероприятие «Публикации в средствах массовой информации  материалов о деятельности Отдела записи актов гражданского состояния администрации муниципального образования «</w:t>
      </w:r>
      <w:proofErr w:type="spellStart"/>
      <w:r w:rsidRPr="00C40155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C40155">
        <w:rPr>
          <w:rFonts w:ascii="Times New Roman" w:hAnsi="Times New Roman"/>
          <w:sz w:val="28"/>
          <w:szCs w:val="28"/>
        </w:rPr>
        <w:t xml:space="preserve"> район»;</w:t>
      </w:r>
    </w:p>
    <w:p w:rsidR="00C23894" w:rsidRPr="00C40155" w:rsidRDefault="00C23894" w:rsidP="00C4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lastRenderedPageBreak/>
        <w:t>б) административное мероприятие «Размещение на официальном сайте администрации муниципального образования «</w:t>
      </w:r>
      <w:proofErr w:type="spellStart"/>
      <w:r w:rsidRPr="00C40155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C40155">
        <w:rPr>
          <w:rFonts w:ascii="Times New Roman" w:hAnsi="Times New Roman"/>
          <w:sz w:val="28"/>
          <w:szCs w:val="28"/>
        </w:rPr>
        <w:t xml:space="preserve"> район» сети Интернет информации о деятельности отдела записи актов гражданского состояния администрации муниципального образования «</w:t>
      </w:r>
      <w:proofErr w:type="spellStart"/>
      <w:r w:rsidRPr="00C40155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C40155">
        <w:rPr>
          <w:rFonts w:ascii="Times New Roman" w:hAnsi="Times New Roman"/>
          <w:sz w:val="28"/>
          <w:szCs w:val="28"/>
        </w:rPr>
        <w:t xml:space="preserve"> район». </w:t>
      </w:r>
    </w:p>
    <w:p w:rsidR="00C23894" w:rsidRPr="00C40155" w:rsidRDefault="00CC35FA" w:rsidP="00C4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23894" w:rsidRPr="00C40155">
        <w:rPr>
          <w:rFonts w:ascii="Times New Roman" w:hAnsi="Times New Roman"/>
          <w:sz w:val="28"/>
          <w:szCs w:val="28"/>
        </w:rPr>
        <w:t>) организация торжественных мероприятий в Отделе записи актов гражданского состояния администрации муниципального образования «</w:t>
      </w:r>
      <w:proofErr w:type="spellStart"/>
      <w:r w:rsidR="00C23894" w:rsidRPr="00C40155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 w:rsidRPr="00C40155">
        <w:rPr>
          <w:rFonts w:ascii="Times New Roman" w:hAnsi="Times New Roman"/>
          <w:sz w:val="28"/>
          <w:szCs w:val="28"/>
        </w:rPr>
        <w:t xml:space="preserve"> район», направленных на пропаганду семейных ценностей.</w:t>
      </w:r>
    </w:p>
    <w:p w:rsidR="00C23894" w:rsidRPr="00C40155" w:rsidRDefault="00C23894" w:rsidP="00C4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</w:t>
      </w:r>
      <w:r w:rsidRPr="00C40155">
        <w:rPr>
          <w:rFonts w:ascii="Times New Roman" w:hAnsi="Times New Roman"/>
          <w:sz w:val="28"/>
          <w:szCs w:val="28"/>
        </w:rPr>
        <w:t>. Выполнение административных меро</w:t>
      </w:r>
      <w:r>
        <w:rPr>
          <w:rFonts w:ascii="Times New Roman" w:hAnsi="Times New Roman"/>
          <w:sz w:val="28"/>
          <w:szCs w:val="28"/>
        </w:rPr>
        <w:t>приятий, указанных в пункте 53</w:t>
      </w:r>
      <w:r w:rsidRPr="00C40155">
        <w:rPr>
          <w:rFonts w:ascii="Times New Roman" w:hAnsi="Times New Roman"/>
          <w:sz w:val="28"/>
          <w:szCs w:val="28"/>
        </w:rPr>
        <w:t xml:space="preserve"> настоящей главы, осуществляется в соответствии с правовыми актами главного администратора государственной программы – администрации муниципального образования «</w:t>
      </w:r>
      <w:proofErr w:type="spellStart"/>
      <w:r w:rsidRPr="00C40155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C40155">
        <w:rPr>
          <w:rFonts w:ascii="Times New Roman" w:hAnsi="Times New Roman"/>
          <w:sz w:val="28"/>
          <w:szCs w:val="28"/>
        </w:rPr>
        <w:t xml:space="preserve"> район» Тверской области и администратора государственной программы </w:t>
      </w:r>
      <w:r>
        <w:rPr>
          <w:rFonts w:ascii="Times New Roman" w:hAnsi="Times New Roman"/>
          <w:sz w:val="28"/>
          <w:szCs w:val="28"/>
        </w:rPr>
        <w:t>–</w:t>
      </w:r>
      <w:r w:rsidRPr="00C40155">
        <w:rPr>
          <w:rFonts w:ascii="Times New Roman" w:hAnsi="Times New Roman"/>
          <w:sz w:val="28"/>
          <w:szCs w:val="28"/>
        </w:rPr>
        <w:t xml:space="preserve"> Отдела записи актов гражданского состояния администрации муниципального образования «</w:t>
      </w:r>
      <w:proofErr w:type="spellStart"/>
      <w:r w:rsidRPr="00C40155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C40155">
        <w:rPr>
          <w:rFonts w:ascii="Times New Roman" w:hAnsi="Times New Roman"/>
          <w:sz w:val="28"/>
          <w:szCs w:val="28"/>
        </w:rPr>
        <w:t xml:space="preserve"> район».</w:t>
      </w:r>
    </w:p>
    <w:p w:rsidR="00C23894" w:rsidRPr="00C40155" w:rsidRDefault="00C23894" w:rsidP="00C4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5</w:t>
      </w:r>
      <w:r w:rsidRPr="00C40155">
        <w:rPr>
          <w:rFonts w:ascii="Times New Roman" w:hAnsi="Times New Roman"/>
          <w:sz w:val="28"/>
          <w:szCs w:val="28"/>
        </w:rPr>
        <w:t>. Выполнение каждого административного мероприятия  и мероприятия подпрограммы 4 оценивается с помощью показателей, перечень которых и их значения по годам реализации государственной программы приведены в приложении 1 к настоящей государственной программе.</w:t>
      </w:r>
    </w:p>
    <w:p w:rsidR="00C23894" w:rsidRPr="00C40155" w:rsidRDefault="00C23894" w:rsidP="00C4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Pr="00C40155" w:rsidRDefault="00C23894" w:rsidP="00C401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>Глава 3. Объем финансовых ресурсов, необходимый для реализации подпрограммы</w:t>
      </w:r>
    </w:p>
    <w:p w:rsidR="00C23894" w:rsidRPr="00C40155" w:rsidRDefault="00C23894" w:rsidP="00C401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155">
        <w:rPr>
          <w:rFonts w:ascii="Times New Roman" w:hAnsi="Times New Roman"/>
        </w:rPr>
        <w:tab/>
      </w:r>
    </w:p>
    <w:p w:rsidR="00C23894" w:rsidRDefault="00C23894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6</w:t>
      </w:r>
      <w:r w:rsidRPr="00C40155">
        <w:rPr>
          <w:rFonts w:ascii="Times New Roman" w:hAnsi="Times New Roman"/>
          <w:sz w:val="28"/>
          <w:szCs w:val="28"/>
        </w:rPr>
        <w:t xml:space="preserve">. Общий объем бюджетных ассигнований, выделенный на реализацию подпрограммы 4, составляет  </w:t>
      </w:r>
      <w:r>
        <w:rPr>
          <w:rFonts w:ascii="Times New Roman" w:hAnsi="Times New Roman"/>
          <w:sz w:val="28"/>
          <w:szCs w:val="28"/>
        </w:rPr>
        <w:t>0</w:t>
      </w:r>
      <w:r w:rsidRPr="00C40155">
        <w:rPr>
          <w:rFonts w:ascii="Times New Roman" w:hAnsi="Times New Roman"/>
          <w:sz w:val="28"/>
          <w:szCs w:val="28"/>
        </w:rPr>
        <w:t xml:space="preserve"> руб.</w:t>
      </w:r>
    </w:p>
    <w:p w:rsidR="00C23894" w:rsidRDefault="00C23894" w:rsidP="008C5628">
      <w:pPr>
        <w:spacing w:after="0" w:line="240" w:lineRule="auto"/>
        <w:ind w:left="7068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87"/>
        <w:gridCol w:w="3147"/>
        <w:gridCol w:w="3089"/>
        <w:gridCol w:w="1398"/>
      </w:tblGrid>
      <w:tr w:rsidR="00C23894" w:rsidRPr="0059633D" w:rsidTr="0059633D">
        <w:trPr>
          <w:trHeight w:val="357"/>
        </w:trPr>
        <w:tc>
          <w:tcPr>
            <w:tcW w:w="1287" w:type="dxa"/>
            <w:vMerge w:val="restart"/>
            <w:tcBorders>
              <w:right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 xml:space="preserve">Годы реализации </w:t>
            </w:r>
            <w:proofErr w:type="spellStart"/>
            <w:r w:rsidRPr="0059633D">
              <w:rPr>
                <w:rFonts w:ascii="Times New Roman" w:hAnsi="Times New Roman"/>
              </w:rPr>
              <w:t>муници-пальной</w:t>
            </w:r>
            <w:proofErr w:type="spellEnd"/>
            <w:r w:rsidRPr="0059633D"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67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 xml:space="preserve">Объем бюджетных ассигнований, выделенный на реализацию подпрограммы 4 «Организация деятельности по государственный регистрации актов гражданского состояния на территории </w:t>
            </w:r>
            <w:proofErr w:type="spellStart"/>
            <w:r w:rsidRPr="0059633D">
              <w:rPr>
                <w:rFonts w:ascii="Times New Roman" w:hAnsi="Times New Roman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</w:rPr>
              <w:t xml:space="preserve"> район», руб.</w:t>
            </w:r>
          </w:p>
        </w:tc>
        <w:tc>
          <w:tcPr>
            <w:tcW w:w="1525" w:type="dxa"/>
            <w:vMerge w:val="restart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 xml:space="preserve">Итого, </w:t>
            </w:r>
            <w:proofErr w:type="spellStart"/>
            <w:r w:rsidRPr="0059633D">
              <w:rPr>
                <w:rFonts w:ascii="Times New Roman" w:hAnsi="Times New Roman"/>
              </w:rPr>
              <w:t>руб</w:t>
            </w:r>
            <w:proofErr w:type="spellEnd"/>
          </w:p>
        </w:tc>
      </w:tr>
      <w:tr w:rsidR="00C23894" w:rsidRPr="0059633D" w:rsidTr="0059633D">
        <w:trPr>
          <w:trHeight w:val="655"/>
        </w:trPr>
        <w:tc>
          <w:tcPr>
            <w:tcW w:w="1287" w:type="dxa"/>
            <w:vMerge/>
            <w:tcBorders>
              <w:right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 xml:space="preserve">Задача 1 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«Совершенствование организации деятельности Отдела записи актов гражданского состояния администрации МО «</w:t>
            </w:r>
            <w:proofErr w:type="spellStart"/>
            <w:r w:rsidRPr="0059633D">
              <w:rPr>
                <w:rFonts w:ascii="Times New Roman" w:hAnsi="Times New Roman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</w:rPr>
              <w:t xml:space="preserve"> район» по реализации федеральных государственных полномочий на государственную регистрацию актов гражданского состояния»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 xml:space="preserve">Задача 2 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«Обеспечение открытости деятельности Отдела записи актов гражданского состояния администрации МО «</w:t>
            </w:r>
            <w:proofErr w:type="spellStart"/>
            <w:r w:rsidRPr="0059633D">
              <w:rPr>
                <w:rFonts w:ascii="Times New Roman" w:hAnsi="Times New Roman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1525" w:type="dxa"/>
            <w:vMerge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23894" w:rsidRPr="0059633D" w:rsidTr="0059633D">
        <w:tc>
          <w:tcPr>
            <w:tcW w:w="1287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2014 г</w:t>
            </w:r>
          </w:p>
        </w:tc>
        <w:tc>
          <w:tcPr>
            <w:tcW w:w="3357" w:type="dxa"/>
          </w:tcPr>
          <w:p w:rsidR="00C23894" w:rsidRPr="0059633D" w:rsidRDefault="00C23894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</w:tcPr>
          <w:p w:rsidR="00C23894" w:rsidRPr="0059633D" w:rsidRDefault="00C23894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1525" w:type="dxa"/>
          </w:tcPr>
          <w:p w:rsidR="00C23894" w:rsidRPr="0059633D" w:rsidRDefault="00C23894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</w:tr>
      <w:tr w:rsidR="00C23894" w:rsidRPr="0059633D" w:rsidTr="0059633D">
        <w:tc>
          <w:tcPr>
            <w:tcW w:w="1287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2015 г</w:t>
            </w:r>
          </w:p>
        </w:tc>
        <w:tc>
          <w:tcPr>
            <w:tcW w:w="3357" w:type="dxa"/>
          </w:tcPr>
          <w:p w:rsidR="00C23894" w:rsidRPr="0059633D" w:rsidRDefault="00C23894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</w:tcPr>
          <w:p w:rsidR="00C23894" w:rsidRPr="0059633D" w:rsidRDefault="00C23894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1525" w:type="dxa"/>
          </w:tcPr>
          <w:p w:rsidR="00C23894" w:rsidRPr="0059633D" w:rsidRDefault="00C23894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</w:tr>
      <w:tr w:rsidR="00C23894" w:rsidRPr="0059633D" w:rsidTr="0059633D">
        <w:tc>
          <w:tcPr>
            <w:tcW w:w="1287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2016 г.</w:t>
            </w:r>
          </w:p>
        </w:tc>
        <w:tc>
          <w:tcPr>
            <w:tcW w:w="3357" w:type="dxa"/>
          </w:tcPr>
          <w:p w:rsidR="00C23894" w:rsidRPr="0059633D" w:rsidRDefault="00C23894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</w:tcPr>
          <w:p w:rsidR="00C23894" w:rsidRPr="0059633D" w:rsidRDefault="00C23894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1525" w:type="dxa"/>
          </w:tcPr>
          <w:p w:rsidR="00C23894" w:rsidRPr="0059633D" w:rsidRDefault="00C23894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</w:tr>
      <w:tr w:rsidR="00C23894" w:rsidRPr="0059633D" w:rsidTr="003D79CC">
        <w:trPr>
          <w:trHeight w:val="353"/>
        </w:trPr>
        <w:tc>
          <w:tcPr>
            <w:tcW w:w="1287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2017 г.</w:t>
            </w:r>
          </w:p>
        </w:tc>
        <w:tc>
          <w:tcPr>
            <w:tcW w:w="3357" w:type="dxa"/>
          </w:tcPr>
          <w:p w:rsidR="00C23894" w:rsidRPr="0059633D" w:rsidRDefault="00C23894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</w:tcPr>
          <w:p w:rsidR="00C23894" w:rsidRPr="0059633D" w:rsidRDefault="00C23894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1525" w:type="dxa"/>
          </w:tcPr>
          <w:p w:rsidR="00C23894" w:rsidRPr="0059633D" w:rsidRDefault="00C23894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</w:tr>
      <w:tr w:rsidR="003D79CC" w:rsidRPr="0059633D" w:rsidTr="0059633D">
        <w:tc>
          <w:tcPr>
            <w:tcW w:w="1287" w:type="dxa"/>
          </w:tcPr>
          <w:p w:rsidR="003D79CC" w:rsidRPr="0059633D" w:rsidRDefault="003D79CC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2018 г.</w:t>
            </w:r>
          </w:p>
        </w:tc>
        <w:tc>
          <w:tcPr>
            <w:tcW w:w="3357" w:type="dxa"/>
          </w:tcPr>
          <w:p w:rsidR="003D79CC" w:rsidRPr="0059633D" w:rsidRDefault="003D79CC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</w:tcPr>
          <w:p w:rsidR="003D79CC" w:rsidRPr="0059633D" w:rsidRDefault="003D79CC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25" w:type="dxa"/>
          </w:tcPr>
          <w:p w:rsidR="003D79CC" w:rsidRPr="0059633D" w:rsidRDefault="003D79CC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C35FA" w:rsidRPr="0059633D" w:rsidTr="0059633D">
        <w:tc>
          <w:tcPr>
            <w:tcW w:w="1287" w:type="dxa"/>
          </w:tcPr>
          <w:p w:rsidR="00CC35FA" w:rsidRDefault="00CC35FA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</w:t>
            </w:r>
          </w:p>
        </w:tc>
        <w:tc>
          <w:tcPr>
            <w:tcW w:w="3357" w:type="dxa"/>
          </w:tcPr>
          <w:p w:rsidR="00CC35FA" w:rsidRDefault="00FC7626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</w:tcPr>
          <w:p w:rsidR="00CC35FA" w:rsidRDefault="00FC7626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25" w:type="dxa"/>
          </w:tcPr>
          <w:p w:rsidR="00CC35FA" w:rsidRDefault="00FC7626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23894" w:rsidRPr="0059633D" w:rsidTr="0059633D">
        <w:tc>
          <w:tcPr>
            <w:tcW w:w="1287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Всего, руб.</w:t>
            </w:r>
          </w:p>
        </w:tc>
        <w:tc>
          <w:tcPr>
            <w:tcW w:w="3357" w:type="dxa"/>
          </w:tcPr>
          <w:p w:rsidR="00C23894" w:rsidRPr="0059633D" w:rsidRDefault="00C23894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</w:tcPr>
          <w:p w:rsidR="00C23894" w:rsidRPr="0059633D" w:rsidRDefault="00C23894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1525" w:type="dxa"/>
          </w:tcPr>
          <w:p w:rsidR="00C23894" w:rsidRPr="0059633D" w:rsidRDefault="00C23894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</w:tr>
    </w:tbl>
    <w:p w:rsidR="00C23894" w:rsidRDefault="00C23894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3894" w:rsidRDefault="00C23894" w:rsidP="00F019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3894" w:rsidRPr="00E86D02" w:rsidRDefault="00C23894" w:rsidP="001805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6D02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E86D02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C23894" w:rsidRPr="00E86D02" w:rsidRDefault="00C23894" w:rsidP="00180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 xml:space="preserve">Подпрограмма 5 «Организация деятельности административной комиссии на территории </w:t>
      </w:r>
      <w:proofErr w:type="spellStart"/>
      <w:r w:rsidRPr="00E86D02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Pr="00E86D02">
        <w:rPr>
          <w:rFonts w:ascii="Times New Roman" w:hAnsi="Times New Roman"/>
          <w:sz w:val="28"/>
          <w:szCs w:val="28"/>
        </w:rPr>
        <w:t xml:space="preserve"> района» </w:t>
      </w:r>
    </w:p>
    <w:p w:rsidR="00C23894" w:rsidRPr="00E86D02" w:rsidRDefault="00C23894" w:rsidP="00180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>Глава 1. Задачи подпрограммы</w:t>
      </w:r>
    </w:p>
    <w:p w:rsidR="00C23894" w:rsidRPr="00E86D02" w:rsidRDefault="00C23894" w:rsidP="00180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3894" w:rsidRPr="00E86D02" w:rsidRDefault="00C23894" w:rsidP="001805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Pr="00E86D02">
        <w:rPr>
          <w:rFonts w:ascii="Times New Roman" w:hAnsi="Times New Roman"/>
          <w:sz w:val="28"/>
          <w:szCs w:val="28"/>
        </w:rPr>
        <w:t>. Реализация подпрограммы 5  связана с решением следующих задач: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>а) задача  1 «Выявление, предупреждение и пресечение административных правонарушений, в рамках реализации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правонарушениях»;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>б) задача 2 «Взаимодействие с должностными лицами, уполномоченными составлять протоколы об административных правонарушениях при осуществлении полномочий административной комиссии»;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86D02">
        <w:rPr>
          <w:rFonts w:ascii="Times New Roman" w:hAnsi="Times New Roman"/>
          <w:sz w:val="28"/>
          <w:szCs w:val="28"/>
        </w:rPr>
        <w:t>8. Решение задачи 1 «Выявление, предупреждение и пресечение административных правонарушений, в рамках реализации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оценивается с помощью следующих показателей: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>а) количество рассмотренных протоколов об административных правонарушениях;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>б) количество проведенных заседаний административной комиссией;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>в) количество публикаций, размещенных в средствах массовой информации.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Pr="00E86D02">
        <w:rPr>
          <w:rFonts w:ascii="Times New Roman" w:hAnsi="Times New Roman"/>
          <w:sz w:val="28"/>
          <w:szCs w:val="28"/>
        </w:rPr>
        <w:t xml:space="preserve">. Решение задачи 2«Взаимодействие с должностными лицами, уполномоченными составлять протоколы об административных правонарушениях при осуществлении полномочий административной </w:t>
      </w:r>
      <w:proofErr w:type="spellStart"/>
      <w:r w:rsidRPr="00E86D02">
        <w:rPr>
          <w:rFonts w:ascii="Times New Roman" w:hAnsi="Times New Roman"/>
          <w:sz w:val="28"/>
          <w:szCs w:val="28"/>
        </w:rPr>
        <w:t>комиссией»оценивается</w:t>
      </w:r>
      <w:proofErr w:type="spellEnd"/>
      <w:r w:rsidRPr="00E86D02">
        <w:rPr>
          <w:rFonts w:ascii="Times New Roman" w:hAnsi="Times New Roman"/>
          <w:sz w:val="28"/>
          <w:szCs w:val="28"/>
        </w:rPr>
        <w:t xml:space="preserve"> с помощью следующих показателей: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>а) количество составленных протоколов об административных правонарушениях;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 xml:space="preserve">б) количество проведенных совещаний; 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 xml:space="preserve">в) количество выездных проверок; </w:t>
      </w:r>
    </w:p>
    <w:p w:rsidR="00C23894" w:rsidRPr="00E86D02" w:rsidRDefault="00C23894" w:rsidP="00AF5E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 xml:space="preserve">г) количество протоколов, составленных на выездных проверках. </w:t>
      </w:r>
    </w:p>
    <w:p w:rsidR="00C23894" w:rsidRPr="00E86D02" w:rsidRDefault="00C23894" w:rsidP="00AF5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60</w:t>
      </w:r>
      <w:r w:rsidRPr="00E86D02">
        <w:rPr>
          <w:rFonts w:ascii="Times New Roman" w:hAnsi="Times New Roman"/>
          <w:sz w:val="28"/>
          <w:szCs w:val="28"/>
        </w:rPr>
        <w:t>. Значения показателей задач подпрограммы 5 по годам реализации муниципальной программы приведены в приложении 1 к настоящей муниципальной программе.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Pr="00E86D02" w:rsidRDefault="00C23894" w:rsidP="0018056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>Глава 2. Мероприятия подпрограммы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6D02">
        <w:rPr>
          <w:rFonts w:ascii="Times New Roman" w:hAnsi="Times New Roman"/>
          <w:sz w:val="28"/>
          <w:szCs w:val="28"/>
        </w:rPr>
        <w:t xml:space="preserve">1. Решение задачи 1 «Выявление, предупреждение и пресечение административных правонарушений, в рамках реализации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осуществляется посредством выполнения следующих административных мероприятий и мероприятий подпрограммы 5 «Организация деятельности административной комиссии на территории </w:t>
      </w:r>
      <w:proofErr w:type="spellStart"/>
      <w:r w:rsidRPr="00E86D02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Pr="00E86D02">
        <w:rPr>
          <w:rFonts w:ascii="Times New Roman" w:hAnsi="Times New Roman"/>
          <w:sz w:val="28"/>
          <w:szCs w:val="28"/>
        </w:rPr>
        <w:t xml:space="preserve"> района»: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>а) административное мероприятие «Проведение заседаний административной комиссией по вопросам нарушений законодательства в рамках осуществляемых полномочий»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 xml:space="preserve">б) административное мероприятие «Размещение информации о деятельности административной комиссии» 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6D02">
        <w:rPr>
          <w:rFonts w:ascii="Times New Roman" w:hAnsi="Times New Roman"/>
          <w:sz w:val="28"/>
          <w:szCs w:val="28"/>
        </w:rPr>
        <w:t xml:space="preserve">2. Решение задачи 2 «Взаимодействие с должностными лицами, уполномоченными составлять протоколы об административных правонарушениях при осуществлении полномочий административной комиссии» осуществляется посредством выполнения следующих административных мероприятий и мероприятий подпрограммы 5«Организация деятельности административной комиссии на территории </w:t>
      </w:r>
      <w:proofErr w:type="spellStart"/>
      <w:r w:rsidRPr="00E86D02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Pr="00E86D02">
        <w:rPr>
          <w:rFonts w:ascii="Times New Roman" w:hAnsi="Times New Roman"/>
          <w:sz w:val="28"/>
          <w:szCs w:val="28"/>
        </w:rPr>
        <w:t xml:space="preserve"> района»: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 xml:space="preserve">а) административное мероприятие «Проведение совещаний административной комиссией совместно с должностными лицами, уполномоченными составлять протоколы об административных правонарушениях» 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 xml:space="preserve">б) административное мероприятие «Проведение выездных проверок административной комиссией совместно с органами местного самоуправления поселений, входящих в состав </w:t>
      </w:r>
      <w:proofErr w:type="spellStart"/>
      <w:r w:rsidRPr="00E86D02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Pr="00E86D02">
        <w:rPr>
          <w:rFonts w:ascii="Times New Roman" w:hAnsi="Times New Roman"/>
          <w:sz w:val="28"/>
          <w:szCs w:val="28"/>
        </w:rPr>
        <w:t xml:space="preserve"> района, по вопросам нарушений законодательства в рамках осуществляемых полномочий».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</w:t>
      </w:r>
      <w:r w:rsidRPr="00E86D02">
        <w:rPr>
          <w:rFonts w:ascii="Times New Roman" w:hAnsi="Times New Roman"/>
          <w:sz w:val="28"/>
          <w:szCs w:val="28"/>
        </w:rPr>
        <w:t xml:space="preserve">. Выполнение каждого административного мероприятия подпрограммы 5 «Организация деятельности административной комиссии на территории </w:t>
      </w:r>
      <w:proofErr w:type="spellStart"/>
      <w:r w:rsidRPr="00E86D02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Pr="00E86D02">
        <w:rPr>
          <w:rFonts w:ascii="Times New Roman" w:hAnsi="Times New Roman"/>
          <w:sz w:val="28"/>
          <w:szCs w:val="28"/>
        </w:rPr>
        <w:t xml:space="preserve"> района» оценивается с помощью показателей, перечень которых и их значения по годам реализации муниципальной программы приведены в приложении 1 к  настоящей муниципальной программе.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Pr="00E86D02" w:rsidRDefault="00C23894" w:rsidP="0018056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 xml:space="preserve">Глава 3 Объем финансовых ресурсов, </w:t>
      </w:r>
      <w:r w:rsidRPr="00E86D02">
        <w:rPr>
          <w:rFonts w:ascii="Times New Roman" w:hAnsi="Times New Roman"/>
          <w:sz w:val="28"/>
          <w:szCs w:val="28"/>
        </w:rPr>
        <w:br/>
        <w:t>необходимый для реализации подпрограммы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64</w:t>
      </w:r>
      <w:r w:rsidRPr="00E86D02">
        <w:rPr>
          <w:rFonts w:ascii="Times New Roman" w:hAnsi="Times New Roman"/>
          <w:sz w:val="28"/>
          <w:szCs w:val="28"/>
        </w:rPr>
        <w:t xml:space="preserve">. Общий объем бюджетных ассигнований, выделенных на реализацию подпрограммы 5 «Организация деятельности административной комиссии на территории </w:t>
      </w:r>
      <w:proofErr w:type="spellStart"/>
      <w:r w:rsidRPr="00E86D02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Pr="00E86D02">
        <w:rPr>
          <w:rFonts w:ascii="Times New Roman" w:hAnsi="Times New Roman"/>
          <w:sz w:val="28"/>
          <w:szCs w:val="28"/>
        </w:rPr>
        <w:t xml:space="preserve"> района» составляет </w:t>
      </w:r>
      <w:r w:rsidRPr="00E86D02">
        <w:rPr>
          <w:rFonts w:ascii="Times New Roman" w:hAnsi="Times New Roman"/>
          <w:b/>
          <w:sz w:val="28"/>
          <w:szCs w:val="28"/>
        </w:rPr>
        <w:t xml:space="preserve"> 0</w:t>
      </w:r>
      <w:r w:rsidRPr="008A5FA1">
        <w:rPr>
          <w:rFonts w:ascii="Times New Roman" w:hAnsi="Times New Roman"/>
          <w:sz w:val="28"/>
          <w:szCs w:val="28"/>
        </w:rPr>
        <w:t>рублей</w:t>
      </w:r>
      <w:r w:rsidRPr="00E86D02">
        <w:rPr>
          <w:rFonts w:ascii="Times New Roman" w:hAnsi="Times New Roman"/>
          <w:b/>
          <w:sz w:val="28"/>
          <w:szCs w:val="28"/>
        </w:rPr>
        <w:t>.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</w:t>
      </w:r>
      <w:r w:rsidRPr="00E86D02">
        <w:rPr>
          <w:rFonts w:ascii="Times New Roman" w:hAnsi="Times New Roman"/>
          <w:sz w:val="28"/>
          <w:szCs w:val="28"/>
        </w:rPr>
        <w:t xml:space="preserve">. Объем бюджетных ассигнований, выделенных на реализацию подпрограммы 5 «Организация деятельности административной комиссии на территории </w:t>
      </w:r>
      <w:proofErr w:type="spellStart"/>
      <w:r w:rsidRPr="00E86D02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Pr="00E86D02">
        <w:rPr>
          <w:rFonts w:ascii="Times New Roman" w:hAnsi="Times New Roman"/>
          <w:sz w:val="28"/>
          <w:szCs w:val="28"/>
        </w:rPr>
        <w:t xml:space="preserve"> района», по годам реализации муниципальной программы в разрезе задач, приведен в таблице:</w:t>
      </w:r>
    </w:p>
    <w:p w:rsidR="00C23894" w:rsidRPr="00E86D02" w:rsidRDefault="00C23894" w:rsidP="008C5628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87"/>
        <w:gridCol w:w="3447"/>
        <w:gridCol w:w="2793"/>
        <w:gridCol w:w="1394"/>
      </w:tblGrid>
      <w:tr w:rsidR="00C23894" w:rsidRPr="0059633D" w:rsidTr="0059633D">
        <w:trPr>
          <w:trHeight w:val="357"/>
        </w:trPr>
        <w:tc>
          <w:tcPr>
            <w:tcW w:w="1287" w:type="dxa"/>
            <w:vMerge w:val="restart"/>
            <w:tcBorders>
              <w:right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 xml:space="preserve">Годы реализации </w:t>
            </w:r>
            <w:proofErr w:type="spellStart"/>
            <w:r w:rsidRPr="0059633D">
              <w:rPr>
                <w:rFonts w:ascii="Times New Roman" w:hAnsi="Times New Roman"/>
              </w:rPr>
              <w:t>муници-пальной</w:t>
            </w:r>
            <w:proofErr w:type="spellEnd"/>
            <w:r w:rsidRPr="0059633D"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67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 xml:space="preserve">Объем бюджетных ассигнований, выделенный на реализацию подпрограммы 5«Организация деятельности административной комиссии на территории </w:t>
            </w:r>
            <w:proofErr w:type="spellStart"/>
            <w:r w:rsidRPr="0059633D">
              <w:rPr>
                <w:rFonts w:ascii="Times New Roman" w:hAnsi="Times New Roman"/>
              </w:rPr>
              <w:t>Осташковского</w:t>
            </w:r>
            <w:proofErr w:type="spellEnd"/>
            <w:r w:rsidRPr="0059633D">
              <w:rPr>
                <w:rFonts w:ascii="Times New Roman" w:hAnsi="Times New Roman"/>
              </w:rPr>
              <w:t xml:space="preserve"> района», руб.</w:t>
            </w:r>
          </w:p>
        </w:tc>
        <w:tc>
          <w:tcPr>
            <w:tcW w:w="1525" w:type="dxa"/>
            <w:vMerge w:val="restart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 xml:space="preserve">Итого, </w:t>
            </w:r>
            <w:proofErr w:type="spellStart"/>
            <w:r w:rsidRPr="0059633D">
              <w:rPr>
                <w:rFonts w:ascii="Times New Roman" w:hAnsi="Times New Roman"/>
              </w:rPr>
              <w:t>руб</w:t>
            </w:r>
            <w:proofErr w:type="spellEnd"/>
          </w:p>
        </w:tc>
      </w:tr>
      <w:tr w:rsidR="00C23894" w:rsidRPr="0059633D" w:rsidTr="0059633D">
        <w:trPr>
          <w:trHeight w:val="655"/>
        </w:trPr>
        <w:tc>
          <w:tcPr>
            <w:tcW w:w="1287" w:type="dxa"/>
            <w:vMerge/>
            <w:tcBorders>
              <w:right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 xml:space="preserve">Задача 1 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«Выявление, предупреждение и пресечение административных правонарушений, в рамках реализации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 xml:space="preserve">Задача 2 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«Взаимодействие с должностными лицами, уполномоченными составлять протоколы об административных правонарушениях при осуществлении полномочий административной комиссии»</w:t>
            </w:r>
          </w:p>
        </w:tc>
        <w:tc>
          <w:tcPr>
            <w:tcW w:w="1525" w:type="dxa"/>
            <w:vMerge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23894" w:rsidRPr="0059633D" w:rsidTr="0059633D">
        <w:trPr>
          <w:trHeight w:val="337"/>
        </w:trPr>
        <w:tc>
          <w:tcPr>
            <w:tcW w:w="1287" w:type="dxa"/>
            <w:tcBorders>
              <w:right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2014 г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1525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</w:tr>
      <w:tr w:rsidR="00C23894" w:rsidRPr="0059633D" w:rsidTr="0059633D">
        <w:tc>
          <w:tcPr>
            <w:tcW w:w="1287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2015 г</w:t>
            </w:r>
          </w:p>
        </w:tc>
        <w:tc>
          <w:tcPr>
            <w:tcW w:w="3783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1525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</w:tr>
      <w:tr w:rsidR="00C23894" w:rsidRPr="0059633D" w:rsidTr="0059633D">
        <w:tc>
          <w:tcPr>
            <w:tcW w:w="1287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2016 г</w:t>
            </w:r>
          </w:p>
        </w:tc>
        <w:tc>
          <w:tcPr>
            <w:tcW w:w="3783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1525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</w:tr>
      <w:tr w:rsidR="00C23894" w:rsidRPr="0059633D" w:rsidTr="0059633D">
        <w:tc>
          <w:tcPr>
            <w:tcW w:w="1287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2017 г.</w:t>
            </w:r>
          </w:p>
        </w:tc>
        <w:tc>
          <w:tcPr>
            <w:tcW w:w="3783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1525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</w:tr>
      <w:tr w:rsidR="003D79CC" w:rsidRPr="0059633D" w:rsidTr="0059633D">
        <w:tc>
          <w:tcPr>
            <w:tcW w:w="1287" w:type="dxa"/>
          </w:tcPr>
          <w:p w:rsidR="003D79CC" w:rsidRPr="0059633D" w:rsidRDefault="003D79CC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</w:tc>
        <w:tc>
          <w:tcPr>
            <w:tcW w:w="3783" w:type="dxa"/>
          </w:tcPr>
          <w:p w:rsidR="003D79CC" w:rsidRPr="0059633D" w:rsidRDefault="003D79CC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</w:tcPr>
          <w:p w:rsidR="003D79CC" w:rsidRPr="0059633D" w:rsidRDefault="003D79CC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25" w:type="dxa"/>
          </w:tcPr>
          <w:p w:rsidR="003D79CC" w:rsidRPr="0059633D" w:rsidRDefault="003D79CC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C35FA" w:rsidRPr="0059633D" w:rsidTr="0059633D">
        <w:tc>
          <w:tcPr>
            <w:tcW w:w="1287" w:type="dxa"/>
          </w:tcPr>
          <w:p w:rsidR="00CC35FA" w:rsidRDefault="00CC35FA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</w:t>
            </w:r>
          </w:p>
        </w:tc>
        <w:tc>
          <w:tcPr>
            <w:tcW w:w="3783" w:type="dxa"/>
          </w:tcPr>
          <w:p w:rsidR="00CC35FA" w:rsidRDefault="00FC7626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</w:tcPr>
          <w:p w:rsidR="00CC35FA" w:rsidRDefault="00FC7626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25" w:type="dxa"/>
          </w:tcPr>
          <w:p w:rsidR="00CC35FA" w:rsidRDefault="00FC7626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23894" w:rsidRPr="0059633D" w:rsidTr="0059633D">
        <w:tc>
          <w:tcPr>
            <w:tcW w:w="1287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Всего, руб.</w:t>
            </w:r>
          </w:p>
        </w:tc>
        <w:tc>
          <w:tcPr>
            <w:tcW w:w="3783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1525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</w:tr>
    </w:tbl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Default="00C23894" w:rsidP="00C95B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Раздел IV</w:t>
      </w: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Обеспечивающая подпрограмма</w:t>
      </w:r>
    </w:p>
    <w:p w:rsidR="00C23894" w:rsidRPr="001F1AC5" w:rsidRDefault="00C23894" w:rsidP="001F1A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23894" w:rsidRPr="001F1AC5" w:rsidRDefault="00C23894" w:rsidP="001F1A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F1AC5">
        <w:rPr>
          <w:rFonts w:ascii="Times New Roman" w:hAnsi="Times New Roman" w:cs="Times New Roman"/>
          <w:sz w:val="28"/>
          <w:szCs w:val="28"/>
        </w:rPr>
        <w:t>Подраздел I</w:t>
      </w:r>
    </w:p>
    <w:p w:rsidR="00C23894" w:rsidRPr="007D7C49" w:rsidRDefault="00C23894" w:rsidP="001F1A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D7C49">
        <w:rPr>
          <w:rFonts w:ascii="Times New Roman" w:hAnsi="Times New Roman" w:cs="Times New Roman"/>
          <w:sz w:val="28"/>
          <w:szCs w:val="28"/>
        </w:rPr>
        <w:t xml:space="preserve">Обеспечение деятельности главного администратора </w:t>
      </w:r>
    </w:p>
    <w:p w:rsidR="00C23894" w:rsidRPr="007D7C49" w:rsidRDefault="00C23894" w:rsidP="001F1A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D7C49">
        <w:rPr>
          <w:rFonts w:ascii="Times New Roman" w:hAnsi="Times New Roman" w:cs="Times New Roman"/>
          <w:sz w:val="28"/>
          <w:szCs w:val="28"/>
        </w:rPr>
        <w:t>и администраторов муниципальной программы</w:t>
      </w:r>
    </w:p>
    <w:p w:rsidR="00C23894" w:rsidRPr="007D7C49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6</w:t>
      </w:r>
      <w:r w:rsidRPr="001F1AC5">
        <w:rPr>
          <w:rFonts w:ascii="Times New Roman" w:hAnsi="Times New Roman"/>
          <w:sz w:val="28"/>
          <w:szCs w:val="28"/>
        </w:rPr>
        <w:t>. Общая сумма расходов на обеспечение деятельности главног</w:t>
      </w:r>
      <w:r>
        <w:rPr>
          <w:rFonts w:ascii="Times New Roman" w:hAnsi="Times New Roman"/>
          <w:sz w:val="28"/>
          <w:szCs w:val="28"/>
        </w:rPr>
        <w:t>о администратора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программы – </w:t>
      </w:r>
      <w:r w:rsidRPr="00C40155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Pr="00C40155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2715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0155">
        <w:rPr>
          <w:rFonts w:ascii="Times New Roman" w:hAnsi="Times New Roman"/>
          <w:sz w:val="28"/>
          <w:szCs w:val="28"/>
        </w:rPr>
        <w:t>район»  и</w:t>
      </w:r>
      <w:proofErr w:type="gramEnd"/>
      <w:r w:rsidR="002715D8">
        <w:rPr>
          <w:rFonts w:ascii="Times New Roman" w:hAnsi="Times New Roman"/>
          <w:sz w:val="28"/>
          <w:szCs w:val="28"/>
        </w:rPr>
        <w:t xml:space="preserve"> </w:t>
      </w:r>
      <w:r w:rsidRPr="00C40155">
        <w:rPr>
          <w:rFonts w:ascii="Times New Roman" w:hAnsi="Times New Roman"/>
          <w:sz w:val="28"/>
          <w:szCs w:val="28"/>
        </w:rPr>
        <w:t xml:space="preserve">администраторов муниципальной программы: </w:t>
      </w:r>
      <w:r>
        <w:rPr>
          <w:rFonts w:ascii="Times New Roman" w:hAnsi="Times New Roman"/>
          <w:sz w:val="28"/>
          <w:szCs w:val="28"/>
        </w:rPr>
        <w:t>администрация 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отдела ЗАГС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sz w:val="28"/>
          <w:szCs w:val="28"/>
        </w:rPr>
        <w:t>, выделенная на п</w:t>
      </w:r>
      <w:r>
        <w:rPr>
          <w:rFonts w:ascii="Times New Roman" w:hAnsi="Times New Roman"/>
          <w:sz w:val="28"/>
          <w:szCs w:val="28"/>
        </w:rPr>
        <w:t>ериод реализации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 w:rsidR="00C212F1">
        <w:rPr>
          <w:rFonts w:ascii="Times New Roman" w:hAnsi="Times New Roman"/>
          <w:sz w:val="28"/>
          <w:szCs w:val="28"/>
        </w:rPr>
        <w:t>гр</w:t>
      </w:r>
      <w:r w:rsidR="004B7BD3">
        <w:rPr>
          <w:rFonts w:ascii="Times New Roman" w:hAnsi="Times New Roman"/>
          <w:sz w:val="28"/>
          <w:szCs w:val="28"/>
        </w:rPr>
        <w:t xml:space="preserve">аммы, составляет </w:t>
      </w:r>
      <w:r w:rsidR="00A8597A">
        <w:rPr>
          <w:rFonts w:ascii="Times New Roman" w:hAnsi="Times New Roman"/>
          <w:sz w:val="28"/>
          <w:szCs w:val="28"/>
          <w:u w:val="single"/>
        </w:rPr>
        <w:t>124 727 750,72</w:t>
      </w:r>
      <w:r w:rsidR="00025F6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F1AC5">
        <w:rPr>
          <w:rFonts w:ascii="Times New Roman" w:hAnsi="Times New Roman"/>
          <w:sz w:val="28"/>
          <w:szCs w:val="28"/>
        </w:rPr>
        <w:t>руб.</w:t>
      </w: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lastRenderedPageBreak/>
        <w:t>6</w:t>
      </w:r>
      <w:r>
        <w:rPr>
          <w:rFonts w:ascii="Times New Roman" w:hAnsi="Times New Roman"/>
          <w:sz w:val="28"/>
          <w:szCs w:val="28"/>
        </w:rPr>
        <w:t>7</w:t>
      </w:r>
      <w:r w:rsidRPr="001F1AC5">
        <w:rPr>
          <w:rFonts w:ascii="Times New Roman" w:hAnsi="Times New Roman"/>
          <w:sz w:val="28"/>
          <w:szCs w:val="28"/>
        </w:rPr>
        <w:t>. Объем бюджетных ассигнований, выделенный на обеспечение деятельности главног</w:t>
      </w:r>
      <w:r>
        <w:rPr>
          <w:rFonts w:ascii="Times New Roman" w:hAnsi="Times New Roman"/>
          <w:sz w:val="28"/>
          <w:szCs w:val="28"/>
        </w:rPr>
        <w:t>о администратора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–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администраторов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программы: </w:t>
      </w:r>
      <w:r>
        <w:rPr>
          <w:rFonts w:ascii="Times New Roman" w:hAnsi="Times New Roman"/>
          <w:sz w:val="28"/>
          <w:szCs w:val="28"/>
        </w:rPr>
        <w:t>администрация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и отдела ЗАГС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sz w:val="28"/>
          <w:szCs w:val="28"/>
        </w:rPr>
        <w:t xml:space="preserve"> – по </w:t>
      </w:r>
      <w:r>
        <w:rPr>
          <w:rFonts w:ascii="Times New Roman" w:hAnsi="Times New Roman"/>
          <w:sz w:val="28"/>
          <w:szCs w:val="28"/>
        </w:rPr>
        <w:t>годам реализации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программы п</w:t>
      </w:r>
      <w:r>
        <w:rPr>
          <w:rFonts w:ascii="Times New Roman" w:hAnsi="Times New Roman"/>
          <w:sz w:val="28"/>
          <w:szCs w:val="28"/>
        </w:rPr>
        <w:t>риведен в таблице 6</w:t>
      </w:r>
      <w:r w:rsidRPr="001F1AC5">
        <w:rPr>
          <w:rFonts w:ascii="Times New Roman" w:hAnsi="Times New Roman"/>
          <w:sz w:val="28"/>
          <w:szCs w:val="28"/>
        </w:rPr>
        <w:t>.</w:t>
      </w:r>
    </w:p>
    <w:p w:rsidR="00CC35FA" w:rsidRDefault="00CC35FA" w:rsidP="00CC35FA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6</w:t>
      </w:r>
    </w:p>
    <w:p w:rsidR="00CC35FA" w:rsidRDefault="00CC35FA" w:rsidP="00CC35FA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422" w:tblpY="67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1219"/>
        <w:gridCol w:w="1276"/>
        <w:gridCol w:w="1418"/>
        <w:gridCol w:w="1275"/>
        <w:gridCol w:w="1276"/>
        <w:gridCol w:w="1276"/>
        <w:gridCol w:w="1276"/>
        <w:gridCol w:w="1275"/>
      </w:tblGrid>
      <w:tr w:rsidR="00CC35FA" w:rsidRPr="0059633D" w:rsidTr="007A2BF5">
        <w:trPr>
          <w:trHeight w:val="318"/>
        </w:trPr>
        <w:tc>
          <w:tcPr>
            <w:tcW w:w="477" w:type="dxa"/>
            <w:vMerge w:val="restart"/>
          </w:tcPr>
          <w:p w:rsidR="00CC35FA" w:rsidRPr="00CC35FA" w:rsidRDefault="00CC35FA" w:rsidP="00CC3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CC35FA" w:rsidRPr="00CC35FA" w:rsidRDefault="00CC35FA" w:rsidP="00CC3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 w:val="restart"/>
          </w:tcPr>
          <w:p w:rsidR="00CC35FA" w:rsidRPr="00CC35FA" w:rsidRDefault="00CC35FA" w:rsidP="00CC3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7797" w:type="dxa"/>
            <w:gridSpan w:val="6"/>
            <w:tcBorders>
              <w:bottom w:val="single" w:sz="4" w:space="0" w:color="auto"/>
            </w:tcBorders>
          </w:tcPr>
          <w:p w:rsidR="00CC35FA" w:rsidRPr="00CC35FA" w:rsidRDefault="00CC35FA" w:rsidP="00CC35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По годам реализации муниципальной программы, руб.</w:t>
            </w:r>
          </w:p>
        </w:tc>
        <w:tc>
          <w:tcPr>
            <w:tcW w:w="1275" w:type="dxa"/>
            <w:vMerge w:val="restart"/>
          </w:tcPr>
          <w:p w:rsidR="00CC35FA" w:rsidRPr="00CC35FA" w:rsidRDefault="00CC35FA" w:rsidP="00CC35F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CC35FA">
              <w:rPr>
                <w:sz w:val="16"/>
                <w:szCs w:val="16"/>
              </w:rPr>
              <w:t>Всего,руб</w:t>
            </w:r>
            <w:proofErr w:type="spellEnd"/>
            <w:proofErr w:type="gramEnd"/>
          </w:p>
        </w:tc>
      </w:tr>
      <w:tr w:rsidR="00CC35FA" w:rsidRPr="0059633D" w:rsidTr="00A8597A">
        <w:trPr>
          <w:trHeight w:val="364"/>
        </w:trPr>
        <w:tc>
          <w:tcPr>
            <w:tcW w:w="477" w:type="dxa"/>
            <w:vMerge/>
          </w:tcPr>
          <w:p w:rsidR="00CC35FA" w:rsidRPr="00CC35FA" w:rsidRDefault="00CC35FA" w:rsidP="00CC3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CC35FA" w:rsidRPr="00CC35FA" w:rsidRDefault="00CC35FA" w:rsidP="00CC3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35FA" w:rsidRPr="00CC35FA" w:rsidRDefault="00CC35FA" w:rsidP="00CC3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C35FA" w:rsidRPr="00CC35FA" w:rsidRDefault="00CC35FA" w:rsidP="00CC3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C35FA" w:rsidRPr="00CC35FA" w:rsidRDefault="00CC35FA" w:rsidP="00CC3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276" w:type="dxa"/>
          </w:tcPr>
          <w:p w:rsidR="00CC35FA" w:rsidRPr="00CC35FA" w:rsidRDefault="00CC35FA" w:rsidP="00CC3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276" w:type="dxa"/>
          </w:tcPr>
          <w:p w:rsidR="00CC35FA" w:rsidRPr="00CC35FA" w:rsidRDefault="00CC35FA" w:rsidP="00CC3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276" w:type="dxa"/>
          </w:tcPr>
          <w:p w:rsidR="00CC35FA" w:rsidRPr="00CC35FA" w:rsidRDefault="00CC35FA" w:rsidP="00CC3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275" w:type="dxa"/>
            <w:vMerge/>
          </w:tcPr>
          <w:p w:rsidR="00CC35FA" w:rsidRPr="00CC35FA" w:rsidRDefault="00CC35FA" w:rsidP="00CC3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5FA" w:rsidRPr="0059633D" w:rsidTr="00CC35FA">
        <w:tc>
          <w:tcPr>
            <w:tcW w:w="477" w:type="dxa"/>
          </w:tcPr>
          <w:p w:rsidR="00CC35FA" w:rsidRPr="00CC35FA" w:rsidRDefault="00CC35FA" w:rsidP="00CC3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19" w:type="dxa"/>
          </w:tcPr>
          <w:p w:rsidR="00CC35FA" w:rsidRPr="00CC35FA" w:rsidRDefault="00CC35FA" w:rsidP="00CC35F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Обеспечение деятельности главного администратора программы и администраторов программы</w:t>
            </w:r>
          </w:p>
        </w:tc>
        <w:tc>
          <w:tcPr>
            <w:tcW w:w="1276" w:type="dxa"/>
          </w:tcPr>
          <w:p w:rsidR="00CC35FA" w:rsidRPr="00CC35FA" w:rsidRDefault="00CC35FA" w:rsidP="00CC3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19 221 327,94</w:t>
            </w:r>
          </w:p>
        </w:tc>
        <w:tc>
          <w:tcPr>
            <w:tcW w:w="1418" w:type="dxa"/>
          </w:tcPr>
          <w:p w:rsidR="00CC35FA" w:rsidRPr="00CC35FA" w:rsidRDefault="00CC35FA" w:rsidP="00CC3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19 575 574,48</w:t>
            </w:r>
          </w:p>
        </w:tc>
        <w:tc>
          <w:tcPr>
            <w:tcW w:w="1275" w:type="dxa"/>
          </w:tcPr>
          <w:p w:rsidR="00CC35FA" w:rsidRPr="00CC35FA" w:rsidRDefault="002210CF" w:rsidP="00CC3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22 074 031,14</w:t>
            </w:r>
          </w:p>
        </w:tc>
        <w:tc>
          <w:tcPr>
            <w:tcW w:w="1276" w:type="dxa"/>
          </w:tcPr>
          <w:p w:rsidR="00CC35FA" w:rsidRPr="00CC35FA" w:rsidRDefault="00A8597A" w:rsidP="00CC3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22 295 206,3</w:t>
            </w:r>
          </w:p>
        </w:tc>
        <w:tc>
          <w:tcPr>
            <w:tcW w:w="1276" w:type="dxa"/>
          </w:tcPr>
          <w:p w:rsidR="00CC35FA" w:rsidRPr="00CC35FA" w:rsidRDefault="00301415" w:rsidP="00CC35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21 209 146,92</w:t>
            </w:r>
          </w:p>
        </w:tc>
        <w:tc>
          <w:tcPr>
            <w:tcW w:w="1276" w:type="dxa"/>
          </w:tcPr>
          <w:p w:rsidR="00CC35FA" w:rsidRPr="00CC35FA" w:rsidRDefault="00FC7626" w:rsidP="00CC35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301415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352</w:t>
            </w:r>
            <w:r w:rsidR="003014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463,94</w:t>
            </w:r>
          </w:p>
        </w:tc>
        <w:tc>
          <w:tcPr>
            <w:tcW w:w="1275" w:type="dxa"/>
          </w:tcPr>
          <w:p w:rsidR="00CC35FA" w:rsidRPr="00CC35FA" w:rsidRDefault="00A8597A" w:rsidP="00CC35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124 727750,72</w:t>
            </w:r>
          </w:p>
        </w:tc>
      </w:tr>
      <w:tr w:rsidR="00D52221" w:rsidRPr="0059633D" w:rsidTr="00CC35FA">
        <w:tc>
          <w:tcPr>
            <w:tcW w:w="477" w:type="dxa"/>
          </w:tcPr>
          <w:p w:rsidR="00D52221" w:rsidRPr="00CC35FA" w:rsidRDefault="00D52221" w:rsidP="00D5222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19" w:type="dxa"/>
          </w:tcPr>
          <w:p w:rsidR="00D52221" w:rsidRPr="00CC35FA" w:rsidRDefault="00D52221" w:rsidP="00D522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Расходы на руководство и управление главного администратора программы- администрация МО «</w:t>
            </w:r>
            <w:proofErr w:type="spellStart"/>
            <w:r w:rsidRPr="00CC35FA">
              <w:rPr>
                <w:rFonts w:ascii="Times New Roman" w:hAnsi="Times New Roman"/>
                <w:sz w:val="16"/>
                <w:szCs w:val="16"/>
              </w:rPr>
              <w:t>Осташковский</w:t>
            </w:r>
            <w:proofErr w:type="spellEnd"/>
            <w:r w:rsidRPr="00CC35FA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276" w:type="dxa"/>
          </w:tcPr>
          <w:p w:rsidR="00D52221" w:rsidRPr="00CC35FA" w:rsidRDefault="00D52221" w:rsidP="00D52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19 221 327,94</w:t>
            </w:r>
          </w:p>
        </w:tc>
        <w:tc>
          <w:tcPr>
            <w:tcW w:w="1418" w:type="dxa"/>
          </w:tcPr>
          <w:p w:rsidR="00D52221" w:rsidRPr="00CC35FA" w:rsidRDefault="00D52221" w:rsidP="00D52221">
            <w:pPr>
              <w:spacing w:after="0" w:line="240" w:lineRule="auto"/>
              <w:rPr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19 575 574,48</w:t>
            </w:r>
          </w:p>
        </w:tc>
        <w:tc>
          <w:tcPr>
            <w:tcW w:w="1275" w:type="dxa"/>
          </w:tcPr>
          <w:p w:rsidR="00D52221" w:rsidRPr="00CC35FA" w:rsidRDefault="00D52221" w:rsidP="00D52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22 074 031,14</w:t>
            </w:r>
          </w:p>
        </w:tc>
        <w:tc>
          <w:tcPr>
            <w:tcW w:w="1276" w:type="dxa"/>
          </w:tcPr>
          <w:p w:rsidR="00D52221" w:rsidRPr="00CC35FA" w:rsidRDefault="00A8597A" w:rsidP="00D52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22 295 206,3</w:t>
            </w:r>
          </w:p>
        </w:tc>
        <w:tc>
          <w:tcPr>
            <w:tcW w:w="1276" w:type="dxa"/>
          </w:tcPr>
          <w:p w:rsidR="00D52221" w:rsidRPr="00CC35FA" w:rsidRDefault="00D52221" w:rsidP="00D522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21 209 146,92</w:t>
            </w:r>
          </w:p>
        </w:tc>
        <w:tc>
          <w:tcPr>
            <w:tcW w:w="1276" w:type="dxa"/>
          </w:tcPr>
          <w:p w:rsidR="00D52221" w:rsidRPr="00CC35FA" w:rsidRDefault="00D52221" w:rsidP="00D522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20 352 463,94</w:t>
            </w:r>
          </w:p>
        </w:tc>
        <w:tc>
          <w:tcPr>
            <w:tcW w:w="1275" w:type="dxa"/>
          </w:tcPr>
          <w:p w:rsidR="00D52221" w:rsidRPr="00CC35FA" w:rsidRDefault="00A8597A" w:rsidP="00D522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124 727750,72</w:t>
            </w:r>
          </w:p>
        </w:tc>
      </w:tr>
      <w:tr w:rsidR="00D52221" w:rsidRPr="0059633D" w:rsidTr="00CC35FA">
        <w:tc>
          <w:tcPr>
            <w:tcW w:w="477" w:type="dxa"/>
          </w:tcPr>
          <w:p w:rsidR="00D52221" w:rsidRPr="00CC35FA" w:rsidRDefault="00D52221" w:rsidP="00D5222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219" w:type="dxa"/>
          </w:tcPr>
          <w:p w:rsidR="00D52221" w:rsidRPr="00CC35FA" w:rsidRDefault="00D52221" w:rsidP="00D522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Расходы на руководство и управление администратора программы – администрация МО «</w:t>
            </w:r>
            <w:proofErr w:type="spellStart"/>
            <w:r w:rsidRPr="00CC35FA">
              <w:rPr>
                <w:rFonts w:ascii="Times New Roman" w:hAnsi="Times New Roman"/>
                <w:sz w:val="16"/>
                <w:szCs w:val="16"/>
              </w:rPr>
              <w:t>Осташковский</w:t>
            </w:r>
            <w:proofErr w:type="spellEnd"/>
            <w:r w:rsidRPr="00CC35FA">
              <w:rPr>
                <w:rFonts w:ascii="Times New Roman" w:hAnsi="Times New Roman"/>
                <w:sz w:val="16"/>
                <w:szCs w:val="16"/>
              </w:rPr>
              <w:t xml:space="preserve"> район» </w:t>
            </w:r>
          </w:p>
        </w:tc>
        <w:tc>
          <w:tcPr>
            <w:tcW w:w="1276" w:type="dxa"/>
          </w:tcPr>
          <w:p w:rsidR="00D52221" w:rsidRPr="00CC35FA" w:rsidRDefault="00D52221" w:rsidP="00D5222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18 233494,53</w:t>
            </w:r>
          </w:p>
        </w:tc>
        <w:tc>
          <w:tcPr>
            <w:tcW w:w="1418" w:type="dxa"/>
          </w:tcPr>
          <w:p w:rsidR="00D52221" w:rsidRPr="00CC35FA" w:rsidRDefault="00D52221" w:rsidP="00D5222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18 567 965,66</w:t>
            </w:r>
          </w:p>
        </w:tc>
        <w:tc>
          <w:tcPr>
            <w:tcW w:w="1275" w:type="dxa"/>
          </w:tcPr>
          <w:p w:rsidR="00D52221" w:rsidRPr="00CC35FA" w:rsidRDefault="00D52221" w:rsidP="00D5222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22 074 031,14</w:t>
            </w:r>
          </w:p>
        </w:tc>
        <w:tc>
          <w:tcPr>
            <w:tcW w:w="1276" w:type="dxa"/>
          </w:tcPr>
          <w:p w:rsidR="00D52221" w:rsidRPr="00CC35FA" w:rsidRDefault="00A8597A" w:rsidP="00D52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22 295 206,3</w:t>
            </w:r>
          </w:p>
        </w:tc>
        <w:tc>
          <w:tcPr>
            <w:tcW w:w="1276" w:type="dxa"/>
          </w:tcPr>
          <w:p w:rsidR="00D52221" w:rsidRPr="00CC35FA" w:rsidRDefault="00D52221" w:rsidP="00D522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21 209 146,92</w:t>
            </w:r>
          </w:p>
        </w:tc>
        <w:tc>
          <w:tcPr>
            <w:tcW w:w="1276" w:type="dxa"/>
          </w:tcPr>
          <w:p w:rsidR="00D52221" w:rsidRPr="00CC35FA" w:rsidRDefault="00D52221" w:rsidP="00D522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20 352 463,94</w:t>
            </w:r>
          </w:p>
        </w:tc>
        <w:tc>
          <w:tcPr>
            <w:tcW w:w="1275" w:type="dxa"/>
          </w:tcPr>
          <w:p w:rsidR="00D52221" w:rsidRPr="00CC35FA" w:rsidRDefault="00A8597A" w:rsidP="00D522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122 732308,49</w:t>
            </w:r>
          </w:p>
        </w:tc>
      </w:tr>
      <w:tr w:rsidR="00D52221" w:rsidRPr="0059633D" w:rsidTr="00CC35FA">
        <w:tc>
          <w:tcPr>
            <w:tcW w:w="477" w:type="dxa"/>
          </w:tcPr>
          <w:p w:rsidR="00D52221" w:rsidRPr="00CC35FA" w:rsidRDefault="00D52221" w:rsidP="00D5222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219" w:type="dxa"/>
          </w:tcPr>
          <w:p w:rsidR="00D52221" w:rsidRPr="00CC35FA" w:rsidRDefault="00D52221" w:rsidP="00D522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Расходы на руководство и управление администратора программы – отдела ЗАГС администрации МО «</w:t>
            </w:r>
            <w:proofErr w:type="spellStart"/>
            <w:r w:rsidRPr="00CC35FA">
              <w:rPr>
                <w:rFonts w:ascii="Times New Roman" w:hAnsi="Times New Roman"/>
                <w:sz w:val="16"/>
                <w:szCs w:val="16"/>
              </w:rPr>
              <w:t>Осташковский</w:t>
            </w:r>
            <w:proofErr w:type="spellEnd"/>
            <w:r w:rsidRPr="00CC35FA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276" w:type="dxa"/>
          </w:tcPr>
          <w:p w:rsidR="00D52221" w:rsidRPr="00CC35FA" w:rsidRDefault="00D52221" w:rsidP="00D52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987 833,41</w:t>
            </w:r>
          </w:p>
        </w:tc>
        <w:tc>
          <w:tcPr>
            <w:tcW w:w="1418" w:type="dxa"/>
          </w:tcPr>
          <w:p w:rsidR="00D52221" w:rsidRPr="00CC35FA" w:rsidRDefault="00D52221" w:rsidP="00D52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1 007 608,82</w:t>
            </w:r>
          </w:p>
        </w:tc>
        <w:tc>
          <w:tcPr>
            <w:tcW w:w="1275" w:type="dxa"/>
          </w:tcPr>
          <w:p w:rsidR="00D52221" w:rsidRPr="00CC35FA" w:rsidRDefault="00D52221" w:rsidP="00D5222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52221" w:rsidRPr="00CC35FA" w:rsidRDefault="00D52221" w:rsidP="00D52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52221" w:rsidRPr="00CC35FA" w:rsidRDefault="00D52221" w:rsidP="00D5222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52221" w:rsidRPr="00CC35FA" w:rsidRDefault="00D52221" w:rsidP="00D5222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D52221" w:rsidRPr="00CC35FA" w:rsidRDefault="00D52221" w:rsidP="00D5222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1995442,23</w:t>
            </w:r>
          </w:p>
        </w:tc>
      </w:tr>
    </w:tbl>
    <w:p w:rsidR="00C23894" w:rsidRDefault="00C23894" w:rsidP="001F1AC5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Таблица 6</w:t>
      </w:r>
    </w:p>
    <w:p w:rsidR="00C23894" w:rsidRDefault="00C23894" w:rsidP="001F1AC5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C23894" w:rsidRDefault="00C23894" w:rsidP="001F1AC5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B46D65">
      <w:pPr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8</w:t>
      </w:r>
      <w:r w:rsidRPr="001F1AC5">
        <w:rPr>
          <w:rFonts w:ascii="Times New Roman" w:hAnsi="Times New Roman"/>
          <w:sz w:val="28"/>
          <w:szCs w:val="28"/>
        </w:rPr>
        <w:t>. Расходы на обеспечение деятельности главног</w:t>
      </w:r>
      <w:r>
        <w:rPr>
          <w:rFonts w:ascii="Times New Roman" w:hAnsi="Times New Roman"/>
          <w:sz w:val="28"/>
          <w:szCs w:val="28"/>
        </w:rPr>
        <w:t>о администратора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программы – </w:t>
      </w:r>
      <w:r>
        <w:rPr>
          <w:rFonts w:ascii="Times New Roman" w:hAnsi="Times New Roman"/>
          <w:sz w:val="28"/>
          <w:szCs w:val="28"/>
        </w:rPr>
        <w:t>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Осташковскийрайон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1F1AC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администраторов муниципальной программы – администрация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и отдела ЗАГС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sz w:val="28"/>
          <w:szCs w:val="28"/>
        </w:rPr>
        <w:t xml:space="preserve"> по годам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Pr="001F1AC5">
        <w:rPr>
          <w:rFonts w:ascii="Times New Roman" w:hAnsi="Times New Roman"/>
          <w:sz w:val="28"/>
          <w:szCs w:val="28"/>
        </w:rPr>
        <w:t xml:space="preserve"> в </w:t>
      </w:r>
      <w:r w:rsidRPr="001F1AC5">
        <w:rPr>
          <w:rFonts w:ascii="Times New Roman" w:hAnsi="Times New Roman"/>
          <w:sz w:val="28"/>
          <w:szCs w:val="28"/>
        </w:rPr>
        <w:lastRenderedPageBreak/>
        <w:t>разрезе кодов бюджетной классификации приведены в приложен</w:t>
      </w:r>
      <w:r>
        <w:rPr>
          <w:rFonts w:ascii="Times New Roman" w:hAnsi="Times New Roman"/>
          <w:sz w:val="28"/>
          <w:szCs w:val="28"/>
        </w:rPr>
        <w:t>ии 1 к настоящей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программе.</w:t>
      </w: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 xml:space="preserve">Раздел V </w:t>
      </w: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 xml:space="preserve"> Механизм управления и мониторинга реализацией </w:t>
      </w: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государственной программы</w:t>
      </w:r>
    </w:p>
    <w:p w:rsidR="00C23894" w:rsidRPr="001F1AC5" w:rsidRDefault="00C23894" w:rsidP="001F1A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Подраздел I</w:t>
      </w: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Управл</w:t>
      </w:r>
      <w:r>
        <w:rPr>
          <w:rFonts w:ascii="Times New Roman" w:hAnsi="Times New Roman"/>
          <w:sz w:val="28"/>
          <w:szCs w:val="28"/>
        </w:rPr>
        <w:t>ение реализацией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программы</w:t>
      </w: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</w:t>
      </w:r>
      <w:r w:rsidRPr="001F1AC5">
        <w:rPr>
          <w:rFonts w:ascii="Times New Roman" w:hAnsi="Times New Roman"/>
          <w:sz w:val="28"/>
          <w:szCs w:val="28"/>
        </w:rPr>
        <w:t>. Управл</w:t>
      </w:r>
      <w:r>
        <w:rPr>
          <w:rFonts w:ascii="Times New Roman" w:hAnsi="Times New Roman"/>
          <w:sz w:val="28"/>
          <w:szCs w:val="28"/>
        </w:rPr>
        <w:t>ение реализацией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программы предусматривает:</w:t>
      </w:r>
    </w:p>
    <w:p w:rsidR="00C23894" w:rsidRPr="001F1AC5" w:rsidRDefault="00C23894" w:rsidP="001F1A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а) создание формальной структуры подчиненности и соответствующего разделения работ</w:t>
      </w:r>
      <w:r>
        <w:rPr>
          <w:rFonts w:ascii="Times New Roman" w:hAnsi="Times New Roman"/>
          <w:sz w:val="28"/>
          <w:szCs w:val="28"/>
        </w:rPr>
        <w:t>ы при реализации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программы между структурными подразделениями и ответственными исполнителями главного администрато</w:t>
      </w:r>
      <w:r>
        <w:rPr>
          <w:rFonts w:ascii="Times New Roman" w:hAnsi="Times New Roman"/>
          <w:sz w:val="28"/>
          <w:szCs w:val="28"/>
        </w:rPr>
        <w:t xml:space="preserve">ра и администраторов муниципальной </w:t>
      </w:r>
      <w:r w:rsidRPr="001F1AC5">
        <w:rPr>
          <w:rFonts w:ascii="Times New Roman" w:hAnsi="Times New Roman"/>
          <w:sz w:val="28"/>
          <w:szCs w:val="28"/>
        </w:rPr>
        <w:t xml:space="preserve">программы; </w:t>
      </w:r>
    </w:p>
    <w:p w:rsidR="00C23894" w:rsidRPr="001F1AC5" w:rsidRDefault="00C23894" w:rsidP="001F1A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</w:t>
      </w:r>
      <w:r w:rsidRPr="001F1AC5">
        <w:rPr>
          <w:rFonts w:ascii="Times New Roman" w:hAnsi="Times New Roman"/>
          <w:sz w:val="28"/>
          <w:szCs w:val="28"/>
        </w:rPr>
        <w:t>пределение мероп</w:t>
      </w:r>
      <w:r>
        <w:rPr>
          <w:rFonts w:ascii="Times New Roman" w:hAnsi="Times New Roman"/>
          <w:sz w:val="28"/>
          <w:szCs w:val="28"/>
        </w:rPr>
        <w:t>риятий по реализации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и распределение их между структурными подразделениями и исполнителями главного администратора и</w:t>
      </w:r>
      <w:r>
        <w:rPr>
          <w:rFonts w:ascii="Times New Roman" w:hAnsi="Times New Roman"/>
          <w:sz w:val="28"/>
          <w:szCs w:val="28"/>
        </w:rPr>
        <w:t xml:space="preserve"> администраторов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C23894" w:rsidRPr="001F1AC5" w:rsidRDefault="00C23894" w:rsidP="001F1A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в) оперативное принятие решений, обеспечение согласованности взаимодействия всех структурных подразделений и исполнителей главного администратора и</w:t>
      </w:r>
      <w:r>
        <w:rPr>
          <w:rFonts w:ascii="Times New Roman" w:hAnsi="Times New Roman"/>
          <w:sz w:val="28"/>
          <w:szCs w:val="28"/>
        </w:rPr>
        <w:t xml:space="preserve"> администраторов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 при реализации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программы;</w:t>
      </w:r>
    </w:p>
    <w:p w:rsidR="00C23894" w:rsidRPr="001F1AC5" w:rsidRDefault="00C23894" w:rsidP="001F1A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г) учет, контроль и  ан</w:t>
      </w:r>
      <w:r>
        <w:rPr>
          <w:rFonts w:ascii="Times New Roman" w:hAnsi="Times New Roman"/>
          <w:sz w:val="28"/>
          <w:szCs w:val="28"/>
        </w:rPr>
        <w:t xml:space="preserve">ализ реализации  муниципальной </w:t>
      </w:r>
      <w:r w:rsidRPr="001F1AC5">
        <w:rPr>
          <w:rFonts w:ascii="Times New Roman" w:hAnsi="Times New Roman"/>
          <w:sz w:val="28"/>
          <w:szCs w:val="28"/>
        </w:rPr>
        <w:t>программы.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0</w:t>
      </w:r>
      <w:r w:rsidRPr="001F1AC5">
        <w:rPr>
          <w:rFonts w:ascii="Times New Roman" w:hAnsi="Times New Roman"/>
          <w:sz w:val="28"/>
          <w:szCs w:val="28"/>
        </w:rPr>
        <w:t>. Главн</w:t>
      </w:r>
      <w:r>
        <w:rPr>
          <w:rFonts w:ascii="Times New Roman" w:hAnsi="Times New Roman"/>
          <w:sz w:val="28"/>
          <w:szCs w:val="28"/>
        </w:rPr>
        <w:t>ый администратор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программы самостоятельно определяет формы и методы управл</w:t>
      </w:r>
      <w:r>
        <w:rPr>
          <w:rFonts w:ascii="Times New Roman" w:hAnsi="Times New Roman"/>
          <w:sz w:val="28"/>
          <w:szCs w:val="28"/>
        </w:rPr>
        <w:t>ения реализацией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программы.</w:t>
      </w:r>
    </w:p>
    <w:p w:rsidR="00C23894" w:rsidRPr="001F1AC5" w:rsidRDefault="00C23894" w:rsidP="001F1A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</w:t>
      </w:r>
      <w:r w:rsidRPr="001F1AC5">
        <w:rPr>
          <w:rFonts w:ascii="Times New Roman" w:hAnsi="Times New Roman"/>
          <w:sz w:val="28"/>
          <w:szCs w:val="28"/>
        </w:rPr>
        <w:t>. Ежегодно в срок до 15 января главн</w:t>
      </w:r>
      <w:r>
        <w:rPr>
          <w:rFonts w:ascii="Times New Roman" w:hAnsi="Times New Roman"/>
          <w:sz w:val="28"/>
          <w:szCs w:val="28"/>
        </w:rPr>
        <w:t>ый администратор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программы совместно</w:t>
      </w:r>
      <w:r>
        <w:rPr>
          <w:rFonts w:ascii="Times New Roman" w:hAnsi="Times New Roman"/>
          <w:sz w:val="28"/>
          <w:szCs w:val="28"/>
        </w:rPr>
        <w:t xml:space="preserve"> с администраторами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осуществляет разработку плана меропр</w:t>
      </w:r>
      <w:r>
        <w:rPr>
          <w:rFonts w:ascii="Times New Roman" w:hAnsi="Times New Roman"/>
          <w:sz w:val="28"/>
          <w:szCs w:val="28"/>
        </w:rPr>
        <w:t>иятий по реализации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по установленной форме</w:t>
      </w:r>
      <w:r>
        <w:rPr>
          <w:rFonts w:ascii="Times New Roman" w:hAnsi="Times New Roman"/>
          <w:sz w:val="28"/>
          <w:szCs w:val="28"/>
        </w:rPr>
        <w:t xml:space="preserve"> и обеспечивает его утверждение. </w:t>
      </w:r>
    </w:p>
    <w:p w:rsidR="00C23894" w:rsidRPr="001F1AC5" w:rsidRDefault="00C23894" w:rsidP="001F1A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2</w:t>
      </w:r>
      <w:r w:rsidRPr="001F1AC5">
        <w:rPr>
          <w:rFonts w:ascii="Times New Roman" w:hAnsi="Times New Roman"/>
          <w:sz w:val="28"/>
          <w:szCs w:val="28"/>
        </w:rPr>
        <w:t>. Ежегодный план меропр</w:t>
      </w:r>
      <w:r>
        <w:rPr>
          <w:rFonts w:ascii="Times New Roman" w:hAnsi="Times New Roman"/>
          <w:sz w:val="28"/>
          <w:szCs w:val="28"/>
        </w:rPr>
        <w:t>иятий по реализации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предусматривает распределение обязанностей структурными подразделениями и ответственными исполнителями главного администратор</w:t>
      </w:r>
      <w:r>
        <w:rPr>
          <w:rFonts w:ascii="Times New Roman" w:hAnsi="Times New Roman"/>
          <w:sz w:val="28"/>
          <w:szCs w:val="28"/>
        </w:rPr>
        <w:t>а и администраторов муниципаль</w:t>
      </w:r>
      <w:r w:rsidRPr="001F1AC5">
        <w:rPr>
          <w:rFonts w:ascii="Times New Roman" w:hAnsi="Times New Roman"/>
          <w:sz w:val="28"/>
          <w:szCs w:val="28"/>
        </w:rPr>
        <w:t xml:space="preserve">ной программы. 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</w:t>
      </w:r>
      <w:r w:rsidRPr="001F1AC5">
        <w:rPr>
          <w:rFonts w:ascii="Times New Roman" w:hAnsi="Times New Roman"/>
          <w:sz w:val="28"/>
          <w:szCs w:val="28"/>
        </w:rPr>
        <w:t>. Главный администрат</w:t>
      </w:r>
      <w:r>
        <w:rPr>
          <w:rFonts w:ascii="Times New Roman" w:hAnsi="Times New Roman"/>
          <w:sz w:val="28"/>
          <w:szCs w:val="28"/>
        </w:rPr>
        <w:t>ор и администраторы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осуществляют упр</w:t>
      </w:r>
      <w:r>
        <w:rPr>
          <w:rFonts w:ascii="Times New Roman" w:hAnsi="Times New Roman"/>
          <w:sz w:val="28"/>
          <w:szCs w:val="28"/>
        </w:rPr>
        <w:t>авление реализацией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в соответствии с утвержденными ежегодными планами меропр</w:t>
      </w:r>
      <w:r>
        <w:rPr>
          <w:rFonts w:ascii="Times New Roman" w:hAnsi="Times New Roman"/>
          <w:sz w:val="28"/>
          <w:szCs w:val="28"/>
        </w:rPr>
        <w:t>иятий по реализации муниципаль</w:t>
      </w:r>
      <w:r w:rsidRPr="001F1AC5">
        <w:rPr>
          <w:rFonts w:ascii="Times New Roman" w:hAnsi="Times New Roman"/>
          <w:sz w:val="28"/>
          <w:szCs w:val="28"/>
        </w:rPr>
        <w:t>ной программы.</w:t>
      </w:r>
    </w:p>
    <w:p w:rsidR="00C23894" w:rsidRPr="001F1AC5" w:rsidRDefault="00C23894" w:rsidP="001F1AC5">
      <w:pPr>
        <w:pStyle w:val="ConsPlusNormal"/>
        <w:widowControl/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Pr="001F1AC5">
        <w:rPr>
          <w:rFonts w:ascii="Times New Roman" w:hAnsi="Times New Roman" w:cs="Times New Roman"/>
          <w:sz w:val="28"/>
          <w:szCs w:val="28"/>
        </w:rPr>
        <w:t>. Структурные подразделения и ответственные исполнители главного администратор</w:t>
      </w:r>
      <w:r>
        <w:rPr>
          <w:rFonts w:ascii="Times New Roman" w:hAnsi="Times New Roman" w:cs="Times New Roman"/>
          <w:sz w:val="28"/>
          <w:szCs w:val="28"/>
        </w:rPr>
        <w:t>а и администраторов муниципаль</w:t>
      </w:r>
      <w:r w:rsidRPr="001F1AC5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Pr="001F1AC5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обеспечивают своевременное и полное </w:t>
      </w:r>
      <w:r>
        <w:rPr>
          <w:rFonts w:ascii="Times New Roman" w:hAnsi="Times New Roman" w:cs="Times New Roman"/>
          <w:sz w:val="28"/>
          <w:szCs w:val="28"/>
        </w:rPr>
        <w:t>выполнение муниципаль</w:t>
      </w:r>
      <w:r w:rsidRPr="001F1AC5">
        <w:rPr>
          <w:rFonts w:ascii="Times New Roman" w:hAnsi="Times New Roman" w:cs="Times New Roman"/>
          <w:sz w:val="28"/>
          <w:szCs w:val="28"/>
        </w:rPr>
        <w:t xml:space="preserve">ной программы в соответствии с </w:t>
      </w:r>
      <w:r>
        <w:rPr>
          <w:rFonts w:ascii="Times New Roman" w:hAnsi="Times New Roman" w:cs="Times New Roman"/>
          <w:sz w:val="28"/>
          <w:szCs w:val="28"/>
        </w:rPr>
        <w:t>распределением</w:t>
      </w:r>
      <w:r w:rsidRPr="001F1AC5">
        <w:rPr>
          <w:rFonts w:ascii="Times New Roman" w:hAnsi="Times New Roman" w:cs="Times New Roman"/>
          <w:sz w:val="28"/>
          <w:szCs w:val="28"/>
        </w:rPr>
        <w:t xml:space="preserve"> обязанно</w:t>
      </w:r>
      <w:r>
        <w:rPr>
          <w:rFonts w:ascii="Times New Roman" w:hAnsi="Times New Roman" w:cs="Times New Roman"/>
          <w:sz w:val="28"/>
          <w:szCs w:val="28"/>
        </w:rPr>
        <w:t>стей при реализации муниципаль</w:t>
      </w:r>
      <w:r w:rsidRPr="001F1AC5">
        <w:rPr>
          <w:rFonts w:ascii="Times New Roman" w:hAnsi="Times New Roman" w:cs="Times New Roman"/>
          <w:sz w:val="28"/>
          <w:szCs w:val="28"/>
        </w:rPr>
        <w:t xml:space="preserve">ной программы. </w:t>
      </w:r>
    </w:p>
    <w:p w:rsidR="00C23894" w:rsidRPr="001F1AC5" w:rsidRDefault="00C23894" w:rsidP="002C7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894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Подраздел II</w:t>
      </w:r>
    </w:p>
    <w:p w:rsidR="00C23894" w:rsidRPr="001F1AC5" w:rsidRDefault="00C23894" w:rsidP="001F1AC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ниторинг реализации муниципаль</w:t>
      </w:r>
      <w:r w:rsidRPr="001F1AC5">
        <w:rPr>
          <w:rFonts w:ascii="Times New Roman" w:hAnsi="Times New Roman"/>
          <w:sz w:val="28"/>
          <w:szCs w:val="28"/>
        </w:rPr>
        <w:t>ной программы</w:t>
      </w:r>
    </w:p>
    <w:p w:rsidR="00C23894" w:rsidRPr="001F1AC5" w:rsidRDefault="00C23894" w:rsidP="001F1A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75. Мониторинг реализации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обеспечивает:</w:t>
      </w:r>
    </w:p>
    <w:p w:rsidR="00C23894" w:rsidRPr="001F1AC5" w:rsidRDefault="00C23894" w:rsidP="001F1AC5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1AC5">
        <w:rPr>
          <w:sz w:val="28"/>
          <w:szCs w:val="28"/>
        </w:rPr>
        <w:t>а) регулярность получения инфо</w:t>
      </w:r>
      <w:r>
        <w:rPr>
          <w:sz w:val="28"/>
          <w:szCs w:val="28"/>
        </w:rPr>
        <w:t>рмации о реализации муниципаль</w:t>
      </w:r>
      <w:r w:rsidRPr="001F1AC5">
        <w:rPr>
          <w:sz w:val="28"/>
          <w:szCs w:val="28"/>
        </w:rPr>
        <w:t>ной программы от ответственных исполнителей главного администратор</w:t>
      </w:r>
      <w:r>
        <w:rPr>
          <w:sz w:val="28"/>
          <w:szCs w:val="28"/>
        </w:rPr>
        <w:t>а и администраторов муниципаль</w:t>
      </w:r>
      <w:r w:rsidRPr="001F1AC5">
        <w:rPr>
          <w:sz w:val="28"/>
          <w:szCs w:val="28"/>
        </w:rPr>
        <w:t xml:space="preserve">ной программы; </w:t>
      </w:r>
    </w:p>
    <w:p w:rsidR="00C23894" w:rsidRPr="001F1AC5" w:rsidRDefault="00C23894" w:rsidP="001F1AC5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1AC5">
        <w:rPr>
          <w:sz w:val="28"/>
          <w:szCs w:val="28"/>
        </w:rPr>
        <w:t>б) согласованность действий ответственных исполнителей главного администратор</w:t>
      </w:r>
      <w:r>
        <w:rPr>
          <w:sz w:val="28"/>
          <w:szCs w:val="28"/>
        </w:rPr>
        <w:t>а и администраторов муниципаль</w:t>
      </w:r>
      <w:r w:rsidRPr="001F1AC5">
        <w:rPr>
          <w:sz w:val="28"/>
          <w:szCs w:val="28"/>
        </w:rPr>
        <w:t xml:space="preserve">ной программы;  </w:t>
      </w:r>
    </w:p>
    <w:p w:rsidR="00C23894" w:rsidRPr="001F1AC5" w:rsidRDefault="00C23894" w:rsidP="001F1AC5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1AC5">
        <w:rPr>
          <w:sz w:val="28"/>
          <w:szCs w:val="28"/>
        </w:rPr>
        <w:t>в) своевре</w:t>
      </w:r>
      <w:r>
        <w:rPr>
          <w:sz w:val="28"/>
          <w:szCs w:val="28"/>
        </w:rPr>
        <w:t>менную актуализацию муниципаль</w:t>
      </w:r>
      <w:r w:rsidRPr="001F1AC5">
        <w:rPr>
          <w:sz w:val="28"/>
          <w:szCs w:val="28"/>
        </w:rPr>
        <w:t xml:space="preserve">ной программы с учетом меняющихся внешних и внутренних рисков. </w:t>
      </w:r>
    </w:p>
    <w:p w:rsidR="00C23894" w:rsidRPr="001F1AC5" w:rsidRDefault="00C23894" w:rsidP="001F1AC5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Pr="001F1AC5">
        <w:rPr>
          <w:sz w:val="28"/>
          <w:szCs w:val="28"/>
        </w:rPr>
        <w:t>. Мо</w:t>
      </w:r>
      <w:r>
        <w:rPr>
          <w:sz w:val="28"/>
          <w:szCs w:val="28"/>
        </w:rPr>
        <w:t>ниторинг реализации муниципаль</w:t>
      </w:r>
      <w:r w:rsidRPr="001F1AC5">
        <w:rPr>
          <w:sz w:val="28"/>
          <w:szCs w:val="28"/>
        </w:rPr>
        <w:t xml:space="preserve">ной программы осуществляется посредством регулярного сбора, анализа и оценки: </w:t>
      </w:r>
    </w:p>
    <w:p w:rsidR="00C23894" w:rsidRPr="001F1AC5" w:rsidRDefault="00C23894" w:rsidP="001F1AC5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1AC5">
        <w:rPr>
          <w:sz w:val="28"/>
          <w:szCs w:val="28"/>
        </w:rPr>
        <w:t>а) информации об использовании финансовых ресурсов, предусмотр</w:t>
      </w:r>
      <w:r>
        <w:rPr>
          <w:sz w:val="28"/>
          <w:szCs w:val="28"/>
        </w:rPr>
        <w:t>енных на реализацию муниципаль</w:t>
      </w:r>
      <w:r w:rsidRPr="001F1AC5">
        <w:rPr>
          <w:sz w:val="28"/>
          <w:szCs w:val="28"/>
        </w:rPr>
        <w:t xml:space="preserve">ной программы; </w:t>
      </w:r>
    </w:p>
    <w:p w:rsidR="00C23894" w:rsidRPr="001F1AC5" w:rsidRDefault="00C23894" w:rsidP="001F1AC5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1AC5">
        <w:rPr>
          <w:sz w:val="28"/>
          <w:szCs w:val="28"/>
        </w:rPr>
        <w:t>б) информации о достижении запланир</w:t>
      </w:r>
      <w:r>
        <w:rPr>
          <w:sz w:val="28"/>
          <w:szCs w:val="28"/>
        </w:rPr>
        <w:t>ованных показателей муниципаль</w:t>
      </w:r>
      <w:r w:rsidRPr="001F1AC5">
        <w:rPr>
          <w:sz w:val="28"/>
          <w:szCs w:val="28"/>
        </w:rPr>
        <w:t>ной программы.</w:t>
      </w:r>
    </w:p>
    <w:p w:rsidR="00C23894" w:rsidRPr="001F1AC5" w:rsidRDefault="00C23894" w:rsidP="001F1AC5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1AC5">
        <w:rPr>
          <w:sz w:val="28"/>
          <w:szCs w:val="28"/>
        </w:rPr>
        <w:t>7</w:t>
      </w:r>
      <w:r>
        <w:rPr>
          <w:sz w:val="28"/>
          <w:szCs w:val="28"/>
        </w:rPr>
        <w:t>7</w:t>
      </w:r>
      <w:r w:rsidRPr="001F1AC5">
        <w:rPr>
          <w:sz w:val="28"/>
          <w:szCs w:val="28"/>
        </w:rPr>
        <w:t>. Источниками информации для проведения мон</w:t>
      </w:r>
      <w:r>
        <w:rPr>
          <w:sz w:val="28"/>
          <w:szCs w:val="28"/>
        </w:rPr>
        <w:t>иторинга реализации муниципаль</w:t>
      </w:r>
      <w:r w:rsidRPr="001F1AC5">
        <w:rPr>
          <w:sz w:val="28"/>
          <w:szCs w:val="28"/>
        </w:rPr>
        <w:t xml:space="preserve">ной программы являются: </w:t>
      </w:r>
    </w:p>
    <w:p w:rsidR="00C23894" w:rsidRPr="001F1AC5" w:rsidRDefault="00C23894" w:rsidP="001F1AC5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1AC5">
        <w:rPr>
          <w:sz w:val="28"/>
          <w:szCs w:val="28"/>
        </w:rPr>
        <w:t>б) отчеты ответственных исполнителей главного администратор</w:t>
      </w:r>
      <w:r>
        <w:rPr>
          <w:sz w:val="28"/>
          <w:szCs w:val="28"/>
        </w:rPr>
        <w:t xml:space="preserve">а и администраторов  о реализации муниципальной </w:t>
      </w:r>
      <w:r w:rsidRPr="001F1AC5">
        <w:rPr>
          <w:sz w:val="28"/>
          <w:szCs w:val="28"/>
        </w:rPr>
        <w:t xml:space="preserve"> программы; </w:t>
      </w:r>
    </w:p>
    <w:p w:rsidR="00C23894" w:rsidRPr="001F1AC5" w:rsidRDefault="00C23894" w:rsidP="001F1AC5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1AC5">
        <w:rPr>
          <w:sz w:val="28"/>
          <w:szCs w:val="28"/>
        </w:rPr>
        <w:t>в) отчеты главного администратор</w:t>
      </w:r>
      <w:r>
        <w:rPr>
          <w:sz w:val="28"/>
          <w:szCs w:val="28"/>
        </w:rPr>
        <w:t>а и администраторов муниципальной программы об исполнении бюджета МО «</w:t>
      </w:r>
      <w:proofErr w:type="spellStart"/>
      <w:r>
        <w:rPr>
          <w:sz w:val="28"/>
          <w:szCs w:val="28"/>
        </w:rPr>
        <w:t>Осташковский</w:t>
      </w:r>
      <w:proofErr w:type="spellEnd"/>
      <w:r>
        <w:rPr>
          <w:sz w:val="28"/>
          <w:szCs w:val="28"/>
        </w:rPr>
        <w:t xml:space="preserve"> район»</w:t>
      </w:r>
      <w:r w:rsidRPr="001F1AC5">
        <w:rPr>
          <w:sz w:val="28"/>
          <w:szCs w:val="28"/>
        </w:rPr>
        <w:t xml:space="preserve">; </w:t>
      </w:r>
    </w:p>
    <w:p w:rsidR="00C23894" w:rsidRPr="001F1AC5" w:rsidRDefault="00C23894" w:rsidP="001F1AC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г) другие источники.</w:t>
      </w: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78</w:t>
      </w:r>
      <w:r w:rsidRPr="001F1AC5">
        <w:rPr>
          <w:rFonts w:ascii="Times New Roman" w:hAnsi="Times New Roman"/>
          <w:sz w:val="28"/>
          <w:szCs w:val="28"/>
          <w:shd w:val="clear" w:color="auto" w:fill="FFFFFF"/>
        </w:rPr>
        <w:t>. М</w:t>
      </w:r>
      <w:r w:rsidRPr="001F1AC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ниторинг реализации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осуществляется в</w:t>
      </w:r>
      <w:r w:rsidRPr="001F1AC5">
        <w:rPr>
          <w:rFonts w:ascii="Times New Roman" w:hAnsi="Times New Roman"/>
          <w:sz w:val="28"/>
          <w:szCs w:val="28"/>
          <w:shd w:val="clear" w:color="auto" w:fill="FFFFFF"/>
        </w:rPr>
        <w:t xml:space="preserve"> течение</w:t>
      </w:r>
      <w:r w:rsidRPr="001F1AC5">
        <w:rPr>
          <w:rFonts w:ascii="Times New Roman" w:hAnsi="Times New Roman"/>
          <w:sz w:val="28"/>
          <w:szCs w:val="28"/>
        </w:rPr>
        <w:t xml:space="preserve"> всего периода ее реализации и предусматривает:</w:t>
      </w: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а) ежеквартальную оценку выполнения структурными подразделениями и исполнителями главного администратор</w:t>
      </w:r>
      <w:r>
        <w:rPr>
          <w:rFonts w:ascii="Times New Roman" w:hAnsi="Times New Roman"/>
          <w:sz w:val="28"/>
          <w:szCs w:val="28"/>
        </w:rPr>
        <w:t>а и администраторов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ежегодного плана меропр</w:t>
      </w:r>
      <w:r>
        <w:rPr>
          <w:rFonts w:ascii="Times New Roman" w:hAnsi="Times New Roman"/>
          <w:sz w:val="28"/>
          <w:szCs w:val="28"/>
        </w:rPr>
        <w:t>иятий по реализации муниципаль</w:t>
      </w:r>
      <w:r w:rsidRPr="001F1AC5">
        <w:rPr>
          <w:rFonts w:ascii="Times New Roman" w:hAnsi="Times New Roman"/>
          <w:sz w:val="28"/>
          <w:szCs w:val="28"/>
        </w:rPr>
        <w:t>ной программы;</w:t>
      </w: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б) корректировку (при необходимости) ежегодного плана меропр</w:t>
      </w:r>
      <w:r>
        <w:rPr>
          <w:rFonts w:ascii="Times New Roman" w:hAnsi="Times New Roman"/>
          <w:sz w:val="28"/>
          <w:szCs w:val="28"/>
        </w:rPr>
        <w:t>иятий по реализации муниципаль</w:t>
      </w:r>
      <w:r w:rsidRPr="001F1AC5">
        <w:rPr>
          <w:rFonts w:ascii="Times New Roman" w:hAnsi="Times New Roman"/>
          <w:sz w:val="28"/>
          <w:szCs w:val="28"/>
        </w:rPr>
        <w:t>ной программы;</w:t>
      </w: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 xml:space="preserve">в) формирование </w:t>
      </w:r>
      <w:r>
        <w:rPr>
          <w:rFonts w:ascii="Times New Roman" w:hAnsi="Times New Roman"/>
          <w:sz w:val="28"/>
          <w:szCs w:val="28"/>
        </w:rPr>
        <w:t>отчета о реализации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за отчетный финансовый год;</w:t>
      </w: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 xml:space="preserve">г) проведение экспертизы </w:t>
      </w:r>
      <w:r>
        <w:rPr>
          <w:rFonts w:ascii="Times New Roman" w:hAnsi="Times New Roman"/>
          <w:sz w:val="28"/>
          <w:szCs w:val="28"/>
        </w:rPr>
        <w:t>отчета о реализации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за отчетный финансовый год.</w:t>
      </w: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79</w:t>
      </w:r>
      <w:r w:rsidRPr="001F1AC5">
        <w:rPr>
          <w:rFonts w:ascii="Times New Roman" w:hAnsi="Times New Roman"/>
          <w:sz w:val="28"/>
          <w:szCs w:val="28"/>
        </w:rPr>
        <w:t>. Гл</w:t>
      </w:r>
      <w:r>
        <w:rPr>
          <w:rFonts w:ascii="Times New Roman" w:hAnsi="Times New Roman"/>
          <w:sz w:val="28"/>
          <w:szCs w:val="28"/>
        </w:rPr>
        <w:t>авный администратор муниципаль</w:t>
      </w:r>
      <w:r w:rsidRPr="001F1AC5">
        <w:rPr>
          <w:rFonts w:ascii="Times New Roman" w:hAnsi="Times New Roman"/>
          <w:sz w:val="28"/>
          <w:szCs w:val="28"/>
        </w:rPr>
        <w:t xml:space="preserve">ной программы с использованием информации </w:t>
      </w:r>
      <w:r>
        <w:rPr>
          <w:rFonts w:ascii="Times New Roman" w:hAnsi="Times New Roman"/>
          <w:sz w:val="28"/>
          <w:szCs w:val="28"/>
        </w:rPr>
        <w:t>от администраторов 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формирует</w:t>
      </w:r>
      <w:r>
        <w:rPr>
          <w:rFonts w:ascii="Times New Roman" w:hAnsi="Times New Roman"/>
          <w:sz w:val="28"/>
          <w:szCs w:val="28"/>
        </w:rPr>
        <w:t xml:space="preserve"> отчет о реализации муниципаль</w:t>
      </w:r>
      <w:r w:rsidRPr="001F1AC5">
        <w:rPr>
          <w:rFonts w:ascii="Times New Roman" w:hAnsi="Times New Roman"/>
          <w:sz w:val="28"/>
          <w:szCs w:val="28"/>
        </w:rPr>
        <w:t xml:space="preserve">ной программы за отчетный финансовый год по утвержденной форме. </w:t>
      </w:r>
    </w:p>
    <w:p w:rsidR="00C23894" w:rsidRPr="001F1AC5" w:rsidRDefault="00C23894" w:rsidP="001F1A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1AC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F1AC5">
        <w:rPr>
          <w:rFonts w:ascii="Times New Roman" w:hAnsi="Times New Roman" w:cs="Times New Roman"/>
          <w:sz w:val="28"/>
          <w:szCs w:val="28"/>
        </w:rPr>
        <w:t xml:space="preserve">. К </w:t>
      </w:r>
      <w:r>
        <w:rPr>
          <w:rFonts w:ascii="Times New Roman" w:hAnsi="Times New Roman" w:cs="Times New Roman"/>
          <w:sz w:val="28"/>
          <w:szCs w:val="28"/>
        </w:rPr>
        <w:t>отчету о реализации муниципаль</w:t>
      </w:r>
      <w:r w:rsidRPr="001F1AC5">
        <w:rPr>
          <w:rFonts w:ascii="Times New Roman" w:hAnsi="Times New Roman" w:cs="Times New Roman"/>
          <w:sz w:val="28"/>
          <w:szCs w:val="28"/>
        </w:rPr>
        <w:t>ной программы за отчетный финансовый год прилагается пояснительная записка, которая  содержит:</w:t>
      </w: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а) оценку фактического использования финансовых ресурсов и дост</w:t>
      </w:r>
      <w:r>
        <w:rPr>
          <w:rFonts w:ascii="Times New Roman" w:hAnsi="Times New Roman"/>
          <w:sz w:val="28"/>
          <w:szCs w:val="28"/>
        </w:rPr>
        <w:t>игнутых показателей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с указанием причин их отклонения от запланированных значений за отчетный финансовый год;</w:t>
      </w: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б) оценку возможности использования запланированных финансовых ресурсов и достижения запланированных значений показа</w:t>
      </w:r>
      <w:r>
        <w:rPr>
          <w:rFonts w:ascii="Times New Roman" w:hAnsi="Times New Roman"/>
          <w:sz w:val="28"/>
          <w:szCs w:val="28"/>
        </w:rPr>
        <w:t>телей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до окончания срока ее реализации;</w:t>
      </w: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в) результаты деятельности главного администратор</w:t>
      </w:r>
      <w:r>
        <w:rPr>
          <w:rFonts w:ascii="Times New Roman" w:hAnsi="Times New Roman"/>
          <w:sz w:val="28"/>
          <w:szCs w:val="28"/>
        </w:rPr>
        <w:t>а и администраторов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по упр</w:t>
      </w:r>
      <w:r>
        <w:rPr>
          <w:rFonts w:ascii="Times New Roman" w:hAnsi="Times New Roman"/>
          <w:sz w:val="28"/>
          <w:szCs w:val="28"/>
        </w:rPr>
        <w:t>авлению реализацией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и предложения по совершенствованию управлен</w:t>
      </w:r>
      <w:r>
        <w:rPr>
          <w:rFonts w:ascii="Times New Roman" w:hAnsi="Times New Roman"/>
          <w:sz w:val="28"/>
          <w:szCs w:val="28"/>
        </w:rPr>
        <w:t>ия реализацией муниципаль</w:t>
      </w:r>
      <w:r w:rsidRPr="001F1AC5">
        <w:rPr>
          <w:rFonts w:ascii="Times New Roman" w:hAnsi="Times New Roman"/>
          <w:sz w:val="28"/>
          <w:szCs w:val="28"/>
        </w:rPr>
        <w:t>ной программы;</w:t>
      </w: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г) анализ неучтенны</w:t>
      </w:r>
      <w:r>
        <w:rPr>
          <w:rFonts w:ascii="Times New Roman" w:hAnsi="Times New Roman"/>
          <w:sz w:val="28"/>
          <w:szCs w:val="28"/>
        </w:rPr>
        <w:t>х рисков реализации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и принятые меры по их минимизации;</w:t>
      </w: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д) оценку эффек</w:t>
      </w:r>
      <w:r>
        <w:rPr>
          <w:rFonts w:ascii="Times New Roman" w:hAnsi="Times New Roman"/>
          <w:sz w:val="28"/>
          <w:szCs w:val="28"/>
        </w:rPr>
        <w:t>тивности реализации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за отчетный финансовый год;</w:t>
      </w:r>
    </w:p>
    <w:p w:rsidR="00C23894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оценку вклада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в решение вопросов социально-экономического развития</w:t>
      </w:r>
      <w:r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sz w:val="28"/>
          <w:szCs w:val="28"/>
        </w:rPr>
        <w:t xml:space="preserve"> в отчетном финансовом году.</w:t>
      </w:r>
    </w:p>
    <w:p w:rsidR="00C23894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81. В срок до 10 февраля года, следующего за отчетным, главный администратор муниципальной программы представляет на экспертизу в отдел экономики и социально-экономической политики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отчет о реализации муниципальной программы за отчетный финансовый год.</w:t>
      </w: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82. В срок до 05 марта года, следующего за отчетным, главный администратор муниципальной программы представляет в отдел экономики и социально-экономической политики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для формирования сводного доклада о реализации муниципальных программ в отчетном финансовом году отчет о реализации муниципальной программы за отчетный финансовый год в электронном виде.   </w:t>
      </w:r>
    </w:p>
    <w:p w:rsidR="00C23894" w:rsidRPr="001F1AC5" w:rsidRDefault="00C23894" w:rsidP="001F1A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Подраздел III</w:t>
      </w: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 xml:space="preserve"> Взаимодействие глав</w:t>
      </w:r>
      <w:r>
        <w:rPr>
          <w:rFonts w:ascii="Times New Roman" w:hAnsi="Times New Roman"/>
          <w:sz w:val="28"/>
          <w:szCs w:val="28"/>
        </w:rPr>
        <w:t>ного администратора муниципаль</w:t>
      </w:r>
      <w:r w:rsidRPr="001F1AC5">
        <w:rPr>
          <w:rFonts w:ascii="Times New Roman" w:hAnsi="Times New Roman"/>
          <w:sz w:val="28"/>
          <w:szCs w:val="28"/>
        </w:rPr>
        <w:t xml:space="preserve">ной программы  </w:t>
      </w: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администраторов муниципаль</w:t>
      </w:r>
      <w:r w:rsidRPr="001F1AC5">
        <w:rPr>
          <w:rFonts w:ascii="Times New Roman" w:hAnsi="Times New Roman"/>
          <w:sz w:val="28"/>
          <w:szCs w:val="28"/>
        </w:rPr>
        <w:t xml:space="preserve">ной программы с </w:t>
      </w:r>
      <w:r>
        <w:rPr>
          <w:rFonts w:ascii="Times New Roman" w:hAnsi="Times New Roman"/>
          <w:sz w:val="28"/>
          <w:szCs w:val="28"/>
        </w:rPr>
        <w:t xml:space="preserve">исполнительными органами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муниципаль</w:t>
      </w:r>
      <w:r w:rsidRPr="001F1AC5">
        <w:rPr>
          <w:rFonts w:ascii="Times New Roman" w:hAnsi="Times New Roman"/>
          <w:sz w:val="28"/>
          <w:szCs w:val="28"/>
        </w:rPr>
        <w:t>ной программы</w:t>
      </w:r>
    </w:p>
    <w:p w:rsidR="00C23894" w:rsidRPr="001F1AC5" w:rsidRDefault="00C23894" w:rsidP="001F1A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lastRenderedPageBreak/>
        <w:t>8</w:t>
      </w:r>
      <w:r>
        <w:rPr>
          <w:rFonts w:ascii="Times New Roman" w:hAnsi="Times New Roman"/>
          <w:sz w:val="28"/>
          <w:szCs w:val="28"/>
        </w:rPr>
        <w:t>3</w:t>
      </w:r>
      <w:r w:rsidRPr="001F1AC5">
        <w:rPr>
          <w:rFonts w:ascii="Times New Roman" w:hAnsi="Times New Roman"/>
          <w:sz w:val="28"/>
          <w:szCs w:val="28"/>
        </w:rPr>
        <w:t>. Главный администратор и администра</w:t>
      </w:r>
      <w:r>
        <w:rPr>
          <w:rFonts w:ascii="Times New Roman" w:hAnsi="Times New Roman"/>
          <w:sz w:val="28"/>
          <w:szCs w:val="28"/>
        </w:rPr>
        <w:t>торы муниципаль</w:t>
      </w:r>
      <w:r w:rsidRPr="001F1AC5">
        <w:rPr>
          <w:rFonts w:ascii="Times New Roman" w:hAnsi="Times New Roman"/>
          <w:sz w:val="28"/>
          <w:szCs w:val="28"/>
        </w:rPr>
        <w:t xml:space="preserve">ной программы взаимодействуют с исполнительными органами </w:t>
      </w:r>
      <w:r>
        <w:rPr>
          <w:rFonts w:ascii="Times New Roman" w:hAnsi="Times New Roman"/>
          <w:sz w:val="28"/>
          <w:szCs w:val="28"/>
        </w:rPr>
        <w:t>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1F1AC5">
        <w:rPr>
          <w:rFonts w:ascii="Times New Roman" w:hAnsi="Times New Roman"/>
          <w:sz w:val="28"/>
          <w:szCs w:val="28"/>
        </w:rPr>
        <w:t xml:space="preserve"> по вопросам:</w:t>
      </w:r>
    </w:p>
    <w:p w:rsidR="00C23894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E147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а) рост</w:t>
      </w:r>
      <w:r>
        <w:rPr>
          <w:rFonts w:ascii="Times New Roman" w:hAnsi="Times New Roman"/>
          <w:sz w:val="28"/>
          <w:szCs w:val="28"/>
        </w:rPr>
        <w:t>а</w:t>
      </w:r>
      <w:r w:rsidRPr="001F1AC5">
        <w:rPr>
          <w:rFonts w:ascii="Times New Roman" w:hAnsi="Times New Roman"/>
          <w:sz w:val="28"/>
          <w:szCs w:val="28"/>
        </w:rPr>
        <w:t xml:space="preserve"> активности об</w:t>
      </w:r>
      <w:r>
        <w:rPr>
          <w:rFonts w:ascii="Times New Roman" w:hAnsi="Times New Roman"/>
          <w:sz w:val="28"/>
          <w:szCs w:val="28"/>
        </w:rPr>
        <w:t>щественных институтов, появления</w:t>
      </w:r>
      <w:r w:rsidRPr="001F1AC5">
        <w:rPr>
          <w:rFonts w:ascii="Times New Roman" w:hAnsi="Times New Roman"/>
          <w:sz w:val="28"/>
          <w:szCs w:val="28"/>
        </w:rPr>
        <w:t xml:space="preserve"> большего числа активных субъектов экономических и общественных процессов;</w:t>
      </w:r>
    </w:p>
    <w:p w:rsidR="00C23894" w:rsidRPr="001F1AC5" w:rsidRDefault="00C23894" w:rsidP="00E147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развития</w:t>
      </w:r>
      <w:r w:rsidRPr="001F1AC5">
        <w:rPr>
          <w:rFonts w:ascii="Times New Roman" w:hAnsi="Times New Roman"/>
          <w:sz w:val="28"/>
          <w:szCs w:val="28"/>
        </w:rPr>
        <w:t xml:space="preserve"> информационных техноло</w:t>
      </w:r>
      <w:r>
        <w:rPr>
          <w:rFonts w:ascii="Times New Roman" w:hAnsi="Times New Roman"/>
          <w:sz w:val="28"/>
          <w:szCs w:val="28"/>
        </w:rPr>
        <w:t xml:space="preserve">гий при оказании муниципальных  </w:t>
      </w:r>
      <w:r w:rsidRPr="001F1AC5">
        <w:rPr>
          <w:rFonts w:ascii="Times New Roman" w:hAnsi="Times New Roman"/>
          <w:sz w:val="28"/>
          <w:szCs w:val="28"/>
        </w:rPr>
        <w:t>услуг и межведомственном взаимодействии;</w:t>
      </w:r>
    </w:p>
    <w:p w:rsidR="00C23894" w:rsidRPr="001F1AC5" w:rsidRDefault="00C23894" w:rsidP="00E147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внедрения</w:t>
      </w:r>
      <w:r w:rsidRPr="001F1AC5">
        <w:rPr>
          <w:rFonts w:ascii="Times New Roman" w:hAnsi="Times New Roman"/>
          <w:sz w:val="28"/>
          <w:szCs w:val="28"/>
        </w:rPr>
        <w:t xml:space="preserve"> объективных и прозрачных принципов </w:t>
      </w:r>
      <w:r>
        <w:rPr>
          <w:rFonts w:ascii="Times New Roman" w:hAnsi="Times New Roman"/>
          <w:sz w:val="28"/>
          <w:szCs w:val="28"/>
        </w:rPr>
        <w:t>кадровой политики в системе исполнительных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sz w:val="28"/>
          <w:szCs w:val="28"/>
        </w:rPr>
        <w:t>;</w:t>
      </w:r>
    </w:p>
    <w:p w:rsidR="00C23894" w:rsidRDefault="00C23894" w:rsidP="00E147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достижения</w:t>
      </w:r>
      <w:r w:rsidRPr="001F1AC5">
        <w:rPr>
          <w:rFonts w:ascii="Times New Roman" w:hAnsi="Times New Roman"/>
          <w:sz w:val="28"/>
          <w:szCs w:val="28"/>
        </w:rPr>
        <w:t xml:space="preserve"> показателей результативности професси</w:t>
      </w:r>
      <w:r>
        <w:rPr>
          <w:rFonts w:ascii="Times New Roman" w:hAnsi="Times New Roman"/>
          <w:sz w:val="28"/>
          <w:szCs w:val="28"/>
        </w:rPr>
        <w:t>ональной служебной деятельности;</w:t>
      </w:r>
    </w:p>
    <w:p w:rsidR="00C23894" w:rsidRDefault="00C23894" w:rsidP="00E147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1F1AC5">
        <w:rPr>
          <w:rFonts w:ascii="Times New Roman" w:hAnsi="Times New Roman"/>
          <w:sz w:val="28"/>
          <w:szCs w:val="28"/>
        </w:rPr>
        <w:t>создания условий для обеспечения эффективной организации работы по своевременной, полной государственной регистрации актов гражданского состояни</w:t>
      </w:r>
      <w:r>
        <w:rPr>
          <w:rFonts w:ascii="Times New Roman" w:hAnsi="Times New Roman"/>
          <w:sz w:val="28"/>
          <w:szCs w:val="28"/>
        </w:rPr>
        <w:t xml:space="preserve">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1F1AC5">
        <w:rPr>
          <w:rFonts w:ascii="Times New Roman" w:hAnsi="Times New Roman"/>
          <w:sz w:val="28"/>
          <w:szCs w:val="28"/>
        </w:rPr>
        <w:t>;</w:t>
      </w:r>
    </w:p>
    <w:p w:rsidR="00C23894" w:rsidRDefault="00C23894" w:rsidP="00E147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Pr="001F1AC5">
        <w:rPr>
          <w:rFonts w:ascii="Times New Roman" w:hAnsi="Times New Roman"/>
          <w:sz w:val="28"/>
          <w:szCs w:val="28"/>
        </w:rPr>
        <w:t>создания институциональных условий в целях</w:t>
      </w:r>
      <w:r>
        <w:rPr>
          <w:rFonts w:ascii="Times New Roman" w:hAnsi="Times New Roman"/>
          <w:sz w:val="28"/>
          <w:szCs w:val="28"/>
        </w:rPr>
        <w:t xml:space="preserve"> создания и  наполнения </w:t>
      </w:r>
      <w:r w:rsidRPr="001F1AC5">
        <w:rPr>
          <w:rFonts w:ascii="Times New Roman" w:hAnsi="Times New Roman"/>
          <w:sz w:val="28"/>
          <w:szCs w:val="28"/>
        </w:rPr>
        <w:t>электронного банка данных актов граждан</w:t>
      </w:r>
      <w:r>
        <w:rPr>
          <w:rFonts w:ascii="Times New Roman" w:hAnsi="Times New Roman"/>
          <w:sz w:val="28"/>
          <w:szCs w:val="28"/>
        </w:rPr>
        <w:t xml:space="preserve">ского состояния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1F1AC5">
        <w:rPr>
          <w:rFonts w:ascii="Times New Roman" w:hAnsi="Times New Roman"/>
          <w:sz w:val="28"/>
          <w:szCs w:val="28"/>
        </w:rPr>
        <w:t>;</w:t>
      </w:r>
    </w:p>
    <w:p w:rsidR="00C23894" w:rsidRPr="000E01E5" w:rsidRDefault="00C23894" w:rsidP="00E147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Pr="000E01E5">
        <w:rPr>
          <w:rFonts w:ascii="Times New Roman" w:hAnsi="Times New Roman"/>
          <w:sz w:val="28"/>
          <w:szCs w:val="28"/>
        </w:rPr>
        <w:t>проведению комплекса общественно-политических мероприятий с целью поддержки общественных инициатив, популяризации гражданских ценностей среди населения.</w:t>
      </w:r>
    </w:p>
    <w:p w:rsidR="00C23894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Pr="004D49DC" w:rsidRDefault="00C23894" w:rsidP="001F1AC5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23894" w:rsidRPr="009410F4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3894" w:rsidRPr="009410F4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10F4">
        <w:rPr>
          <w:rFonts w:ascii="Times New Roman" w:hAnsi="Times New Roman"/>
          <w:sz w:val="28"/>
          <w:szCs w:val="28"/>
        </w:rPr>
        <w:t xml:space="preserve">Раздел </w:t>
      </w:r>
      <w:r w:rsidRPr="009410F4">
        <w:rPr>
          <w:rFonts w:ascii="Times New Roman" w:hAnsi="Times New Roman"/>
          <w:sz w:val="28"/>
          <w:szCs w:val="28"/>
          <w:lang w:val="en-US"/>
        </w:rPr>
        <w:t>VI</w:t>
      </w:r>
    </w:p>
    <w:p w:rsidR="00C23894" w:rsidRPr="009410F4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10F4">
        <w:rPr>
          <w:rFonts w:ascii="Times New Roman" w:hAnsi="Times New Roman"/>
          <w:sz w:val="28"/>
          <w:szCs w:val="28"/>
        </w:rPr>
        <w:t xml:space="preserve"> Анализ рисков реализации муниципальной программы </w:t>
      </w:r>
    </w:p>
    <w:p w:rsidR="00C23894" w:rsidRPr="009410F4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10F4">
        <w:rPr>
          <w:rFonts w:ascii="Times New Roman" w:hAnsi="Times New Roman"/>
          <w:sz w:val="28"/>
          <w:szCs w:val="28"/>
        </w:rPr>
        <w:t>и меры по управлению рисками</w:t>
      </w:r>
    </w:p>
    <w:p w:rsidR="00C23894" w:rsidRPr="004D49DC" w:rsidRDefault="00C23894" w:rsidP="001F1AC5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4</w:t>
      </w:r>
      <w:r w:rsidRPr="001F1AC5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>процессе реализации муниципаль</w:t>
      </w:r>
      <w:r w:rsidRPr="001F1AC5">
        <w:rPr>
          <w:rFonts w:ascii="Times New Roman" w:hAnsi="Times New Roman"/>
          <w:sz w:val="28"/>
          <w:szCs w:val="28"/>
        </w:rPr>
        <w:t xml:space="preserve">ной программы могут проявиться внешние и внутренние риски. 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</w:t>
      </w:r>
      <w:r w:rsidRPr="001F1AC5">
        <w:rPr>
          <w:rFonts w:ascii="Times New Roman" w:hAnsi="Times New Roman"/>
          <w:sz w:val="28"/>
          <w:szCs w:val="28"/>
        </w:rPr>
        <w:t>. Внешние риски и меры по управлению ими: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729"/>
        <w:gridCol w:w="5145"/>
      </w:tblGrid>
      <w:tr w:rsidR="00C23894" w:rsidRPr="0059633D" w:rsidTr="004D49DC">
        <w:trPr>
          <w:tblHeader/>
        </w:trPr>
        <w:tc>
          <w:tcPr>
            <w:tcW w:w="594" w:type="dxa"/>
          </w:tcPr>
          <w:p w:rsidR="00C23894" w:rsidRPr="0059633D" w:rsidRDefault="00C23894" w:rsidP="001F1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23894" w:rsidRPr="0059633D" w:rsidRDefault="00C23894" w:rsidP="001F1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729" w:type="dxa"/>
          </w:tcPr>
          <w:p w:rsidR="00C23894" w:rsidRPr="0059633D" w:rsidRDefault="00C23894" w:rsidP="001F1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Риск</w:t>
            </w:r>
          </w:p>
        </w:tc>
        <w:tc>
          <w:tcPr>
            <w:tcW w:w="5145" w:type="dxa"/>
          </w:tcPr>
          <w:p w:rsidR="00C23894" w:rsidRPr="0059633D" w:rsidRDefault="00C23894" w:rsidP="001F1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Меры по управлению</w:t>
            </w:r>
          </w:p>
        </w:tc>
      </w:tr>
      <w:tr w:rsidR="00C23894" w:rsidRPr="0059633D" w:rsidTr="004D49DC">
        <w:tc>
          <w:tcPr>
            <w:tcW w:w="594" w:type="dxa"/>
          </w:tcPr>
          <w:p w:rsidR="00C23894" w:rsidRPr="0059633D" w:rsidRDefault="00C23894" w:rsidP="001F1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9" w:type="dxa"/>
          </w:tcPr>
          <w:p w:rsidR="00C23894" w:rsidRPr="0059633D" w:rsidRDefault="00C23894" w:rsidP="001F1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Сокращение объемов ассигнований на реализацию  муниципальной программы</w:t>
            </w:r>
          </w:p>
        </w:tc>
        <w:tc>
          <w:tcPr>
            <w:tcW w:w="5145" w:type="dxa"/>
          </w:tcPr>
          <w:p w:rsidR="00C23894" w:rsidRPr="0059633D" w:rsidRDefault="00C23894" w:rsidP="001F1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 xml:space="preserve">Акцент в муниципальной программе сделан на административные мероприятия, что позволит снизить коэффициент эластичности между достижением целей муниципальной программы и объемом ассигнований  </w:t>
            </w:r>
          </w:p>
        </w:tc>
      </w:tr>
      <w:tr w:rsidR="00C23894" w:rsidRPr="0059633D" w:rsidTr="004D49DC">
        <w:tc>
          <w:tcPr>
            <w:tcW w:w="594" w:type="dxa"/>
          </w:tcPr>
          <w:p w:rsidR="00C23894" w:rsidRPr="0059633D" w:rsidRDefault="00C23894" w:rsidP="001F1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29" w:type="dxa"/>
          </w:tcPr>
          <w:p w:rsidR="00C23894" w:rsidRPr="0059633D" w:rsidRDefault="00C23894" w:rsidP="001F1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 xml:space="preserve">Изменение общей общественно-политической ситуации в Российской </w:t>
            </w:r>
            <w:r w:rsidRPr="0059633D">
              <w:rPr>
                <w:rFonts w:ascii="Times New Roman" w:hAnsi="Times New Roman"/>
                <w:sz w:val="28"/>
                <w:szCs w:val="28"/>
              </w:rPr>
              <w:lastRenderedPageBreak/>
              <w:t>Федерации – усиление общественного протеста</w:t>
            </w:r>
          </w:p>
        </w:tc>
        <w:tc>
          <w:tcPr>
            <w:tcW w:w="5145" w:type="dxa"/>
          </w:tcPr>
          <w:p w:rsidR="00C23894" w:rsidRPr="0059633D" w:rsidRDefault="00C23894" w:rsidP="001F1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Ряд мероприятий государственной программы направлен на повышение эффективности взаимодействия с </w:t>
            </w:r>
            <w:r w:rsidRPr="0059633D">
              <w:rPr>
                <w:rFonts w:ascii="Times New Roman" w:hAnsi="Times New Roman"/>
                <w:sz w:val="28"/>
                <w:szCs w:val="28"/>
              </w:rPr>
              <w:lastRenderedPageBreak/>
              <w:t>общественными активистами, выстраивание эффективных взаимоотношений власти и общества, что позволит снизить уровень возможного общественного протеста на территории региона</w:t>
            </w:r>
          </w:p>
        </w:tc>
      </w:tr>
    </w:tbl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Default="00C23894" w:rsidP="00AB53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</w:t>
      </w:r>
      <w:r w:rsidRPr="001F1AC5">
        <w:rPr>
          <w:rFonts w:ascii="Times New Roman" w:hAnsi="Times New Roman"/>
          <w:sz w:val="28"/>
          <w:szCs w:val="28"/>
        </w:rPr>
        <w:t xml:space="preserve">. Влияние внешних рисков, указанных в пункте </w:t>
      </w:r>
      <w:r w:rsidRPr="008C5628">
        <w:rPr>
          <w:rFonts w:ascii="Times New Roman" w:hAnsi="Times New Roman"/>
          <w:sz w:val="28"/>
          <w:szCs w:val="28"/>
        </w:rPr>
        <w:t>85</w:t>
      </w:r>
      <w:r w:rsidRPr="001F1AC5">
        <w:rPr>
          <w:rFonts w:ascii="Times New Roman" w:hAnsi="Times New Roman"/>
          <w:sz w:val="28"/>
          <w:szCs w:val="28"/>
        </w:rPr>
        <w:t xml:space="preserve"> настоящего раздела (далее – внешние риски), </w:t>
      </w:r>
      <w:r>
        <w:rPr>
          <w:rFonts w:ascii="Times New Roman" w:hAnsi="Times New Roman"/>
          <w:sz w:val="28"/>
          <w:szCs w:val="28"/>
        </w:rPr>
        <w:t>на достижение целей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и вероятности их возникновения могут быть качественно оценены как высокие.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87</w:t>
      </w:r>
      <w:r w:rsidRPr="001F1AC5">
        <w:rPr>
          <w:rFonts w:ascii="Times New Roman" w:hAnsi="Times New Roman"/>
          <w:sz w:val="28"/>
          <w:szCs w:val="28"/>
        </w:rPr>
        <w:t>. Внутренние риски и меры по управлению ими: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728"/>
        <w:gridCol w:w="5146"/>
      </w:tblGrid>
      <w:tr w:rsidR="00C23894" w:rsidRPr="0059633D" w:rsidTr="00FF3FAB">
        <w:tc>
          <w:tcPr>
            <w:tcW w:w="484" w:type="dxa"/>
          </w:tcPr>
          <w:p w:rsidR="00C23894" w:rsidRPr="0059633D" w:rsidRDefault="00C23894" w:rsidP="001F1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23894" w:rsidRPr="0059633D" w:rsidRDefault="00C23894" w:rsidP="001F1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764" w:type="dxa"/>
          </w:tcPr>
          <w:p w:rsidR="00C23894" w:rsidRPr="0059633D" w:rsidRDefault="00C23894" w:rsidP="001F1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Риск</w:t>
            </w:r>
          </w:p>
        </w:tc>
        <w:tc>
          <w:tcPr>
            <w:tcW w:w="5220" w:type="dxa"/>
          </w:tcPr>
          <w:p w:rsidR="00C23894" w:rsidRPr="0059633D" w:rsidRDefault="00C23894" w:rsidP="001F1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Меры по управлению</w:t>
            </w:r>
          </w:p>
        </w:tc>
      </w:tr>
      <w:tr w:rsidR="00C23894" w:rsidRPr="0059633D" w:rsidTr="00FF3FAB">
        <w:tc>
          <w:tcPr>
            <w:tcW w:w="484" w:type="dxa"/>
          </w:tcPr>
          <w:p w:rsidR="00C23894" w:rsidRPr="0059633D" w:rsidRDefault="00C23894" w:rsidP="001F1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64" w:type="dxa"/>
          </w:tcPr>
          <w:p w:rsidR="00C23894" w:rsidRPr="0059633D" w:rsidRDefault="00C23894" w:rsidP="001F1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Недостаточный уровень эффективности внутренних организационных процессов у главного администратора и администраторов муниципальной программы, что приведет к неисполнению закрепленных мероприятий</w:t>
            </w:r>
          </w:p>
        </w:tc>
        <w:tc>
          <w:tcPr>
            <w:tcW w:w="5220" w:type="dxa"/>
          </w:tcPr>
          <w:p w:rsidR="00C23894" w:rsidRPr="0059633D" w:rsidRDefault="00C23894" w:rsidP="001F1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 xml:space="preserve">Общий план мероприятий по реализации муниципальной программы позволит оперативно отслеживать и реагировать на ситуацию с ее неисполнением. Закрепленная персональная ответственность руководителей администраторов муниципальной программы также будет стимулировать администраторов муниципальной программы к повышению уровня ответственности за реализацию закрепленных мероприятий </w:t>
            </w:r>
          </w:p>
        </w:tc>
      </w:tr>
      <w:tr w:rsidR="00C23894" w:rsidRPr="0059633D" w:rsidTr="00FF3FAB">
        <w:tc>
          <w:tcPr>
            <w:tcW w:w="484" w:type="dxa"/>
          </w:tcPr>
          <w:p w:rsidR="00C23894" w:rsidRPr="0059633D" w:rsidRDefault="00C23894" w:rsidP="001F1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64" w:type="dxa"/>
          </w:tcPr>
          <w:p w:rsidR="00C23894" w:rsidRPr="0059633D" w:rsidRDefault="00C23894" w:rsidP="001F1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 xml:space="preserve">Недостаточная профессиональная компетентность сотрудников главного администратора и администраторов муниципальной программы </w:t>
            </w:r>
          </w:p>
        </w:tc>
        <w:tc>
          <w:tcPr>
            <w:tcW w:w="5220" w:type="dxa"/>
          </w:tcPr>
          <w:p w:rsidR="00C23894" w:rsidRPr="0059633D" w:rsidRDefault="00C23894" w:rsidP="001F1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 xml:space="preserve">В рамках расходов по центральному аппарату главного администратора и администраторов муниципальной программы предусмотрены мероприятия по повышению профессиональной компетентности сотрудников </w:t>
            </w:r>
          </w:p>
        </w:tc>
      </w:tr>
    </w:tbl>
    <w:p w:rsidR="00C23894" w:rsidRPr="001F1AC5" w:rsidRDefault="00C23894" w:rsidP="001F1A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</w:t>
      </w:r>
      <w:r w:rsidRPr="001F1AC5">
        <w:rPr>
          <w:rFonts w:ascii="Times New Roman" w:hAnsi="Times New Roman"/>
          <w:sz w:val="28"/>
          <w:szCs w:val="28"/>
        </w:rPr>
        <w:t xml:space="preserve">. Влияние внутренних рисков, указанных в пункте </w:t>
      </w:r>
      <w:r w:rsidRPr="001E1B70">
        <w:rPr>
          <w:rFonts w:ascii="Times New Roman" w:hAnsi="Times New Roman"/>
          <w:sz w:val="28"/>
          <w:szCs w:val="28"/>
        </w:rPr>
        <w:t>87</w:t>
      </w:r>
      <w:r w:rsidRPr="001F1AC5">
        <w:rPr>
          <w:rFonts w:ascii="Times New Roman" w:hAnsi="Times New Roman"/>
          <w:sz w:val="28"/>
          <w:szCs w:val="28"/>
        </w:rPr>
        <w:t xml:space="preserve"> настоящего раздела,</w:t>
      </w:r>
      <w:r>
        <w:rPr>
          <w:rFonts w:ascii="Times New Roman" w:hAnsi="Times New Roman"/>
          <w:sz w:val="28"/>
          <w:szCs w:val="28"/>
        </w:rPr>
        <w:t xml:space="preserve"> на достижение цели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и вероятность их возникновения могут быть качественно оценены как высокие.</w:t>
      </w:r>
    </w:p>
    <w:p w:rsidR="00C23894" w:rsidRPr="007B31DD" w:rsidRDefault="00C23894" w:rsidP="00AB53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3894" w:rsidRDefault="00C23894" w:rsidP="00AB5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</w:t>
      </w:r>
      <w:r w:rsidRPr="007B31D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Мерами по преодолению негативных последствий внутренних рисков, указанных в пункте 87настоящего раздела, являются:</w:t>
      </w:r>
    </w:p>
    <w:p w:rsidR="00C23894" w:rsidRDefault="00C23894" w:rsidP="00AB5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распределение обязанностей между главным администратором и администраторами муниципальной программы при ее реализации;</w:t>
      </w:r>
    </w:p>
    <w:p w:rsidR="00C23894" w:rsidRDefault="00C23894" w:rsidP="00AB5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осуществление мониторинга выполнения ежегодного плана реализации муниципальной программы;</w:t>
      </w:r>
    </w:p>
    <w:p w:rsidR="00C23894" w:rsidRDefault="00C23894" w:rsidP="00AB5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предельных сроков реализации мероприятий муниципальной программы;</w:t>
      </w:r>
    </w:p>
    <w:p w:rsidR="00C23894" w:rsidRPr="001F1AC5" w:rsidRDefault="00C23894" w:rsidP="00AB5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оперативное принятие решений и обеспечение согласованности взаимодействия всех исполнителей муниципальной программы при ее реализации.</w:t>
      </w:r>
    </w:p>
    <w:sectPr w:rsidR="00C23894" w:rsidRPr="001F1AC5" w:rsidSect="00CC35F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33519"/>
    <w:multiLevelType w:val="hybridMultilevel"/>
    <w:tmpl w:val="3F7AB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EC70CA"/>
    <w:multiLevelType w:val="hybridMultilevel"/>
    <w:tmpl w:val="C720D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F9"/>
    <w:rsid w:val="00006C0A"/>
    <w:rsid w:val="00006E5B"/>
    <w:rsid w:val="00011DD5"/>
    <w:rsid w:val="000140C0"/>
    <w:rsid w:val="000177AE"/>
    <w:rsid w:val="00020E68"/>
    <w:rsid w:val="00022350"/>
    <w:rsid w:val="00025F60"/>
    <w:rsid w:val="00040B0A"/>
    <w:rsid w:val="00040B34"/>
    <w:rsid w:val="00041D60"/>
    <w:rsid w:val="0006024D"/>
    <w:rsid w:val="000629E2"/>
    <w:rsid w:val="00070333"/>
    <w:rsid w:val="00076152"/>
    <w:rsid w:val="00076B5E"/>
    <w:rsid w:val="00081251"/>
    <w:rsid w:val="0008161B"/>
    <w:rsid w:val="000A0C9A"/>
    <w:rsid w:val="000A30AA"/>
    <w:rsid w:val="000B5CEE"/>
    <w:rsid w:val="000B649A"/>
    <w:rsid w:val="000C0674"/>
    <w:rsid w:val="000C15A3"/>
    <w:rsid w:val="000C1BC1"/>
    <w:rsid w:val="000C434D"/>
    <w:rsid w:val="000D34E7"/>
    <w:rsid w:val="000D3AF0"/>
    <w:rsid w:val="000D4809"/>
    <w:rsid w:val="000E01E5"/>
    <w:rsid w:val="000E6813"/>
    <w:rsid w:val="00105CC1"/>
    <w:rsid w:val="001223EF"/>
    <w:rsid w:val="0012663B"/>
    <w:rsid w:val="001308F3"/>
    <w:rsid w:val="0014207B"/>
    <w:rsid w:val="00161341"/>
    <w:rsid w:val="00163C98"/>
    <w:rsid w:val="00176C3C"/>
    <w:rsid w:val="0018056D"/>
    <w:rsid w:val="0018176D"/>
    <w:rsid w:val="0018448F"/>
    <w:rsid w:val="001C23C0"/>
    <w:rsid w:val="001D040F"/>
    <w:rsid w:val="001D70FE"/>
    <w:rsid w:val="001E0F13"/>
    <w:rsid w:val="001E1B70"/>
    <w:rsid w:val="001E2244"/>
    <w:rsid w:val="001E5293"/>
    <w:rsid w:val="001F1AC5"/>
    <w:rsid w:val="001F1CCA"/>
    <w:rsid w:val="002210CF"/>
    <w:rsid w:val="002337F2"/>
    <w:rsid w:val="0023614E"/>
    <w:rsid w:val="00242A96"/>
    <w:rsid w:val="00245C23"/>
    <w:rsid w:val="00262D25"/>
    <w:rsid w:val="00271128"/>
    <w:rsid w:val="002715D8"/>
    <w:rsid w:val="00285F0B"/>
    <w:rsid w:val="00286592"/>
    <w:rsid w:val="0029186A"/>
    <w:rsid w:val="00295C09"/>
    <w:rsid w:val="0029681F"/>
    <w:rsid w:val="002A510C"/>
    <w:rsid w:val="002B195A"/>
    <w:rsid w:val="002C04B1"/>
    <w:rsid w:val="002C3D64"/>
    <w:rsid w:val="002C702F"/>
    <w:rsid w:val="002D332D"/>
    <w:rsid w:val="002D534C"/>
    <w:rsid w:val="002D63ED"/>
    <w:rsid w:val="002F2481"/>
    <w:rsid w:val="00301415"/>
    <w:rsid w:val="00332D29"/>
    <w:rsid w:val="00334433"/>
    <w:rsid w:val="00342A11"/>
    <w:rsid w:val="00346392"/>
    <w:rsid w:val="003614DC"/>
    <w:rsid w:val="00362657"/>
    <w:rsid w:val="00370AC9"/>
    <w:rsid w:val="003755B5"/>
    <w:rsid w:val="00375E4F"/>
    <w:rsid w:val="00377556"/>
    <w:rsid w:val="00391E15"/>
    <w:rsid w:val="0039784A"/>
    <w:rsid w:val="003B3FC9"/>
    <w:rsid w:val="003C4233"/>
    <w:rsid w:val="003C5D86"/>
    <w:rsid w:val="003D79CC"/>
    <w:rsid w:val="00402B6A"/>
    <w:rsid w:val="00412B55"/>
    <w:rsid w:val="00441FA8"/>
    <w:rsid w:val="00451AB3"/>
    <w:rsid w:val="00451DC0"/>
    <w:rsid w:val="00453193"/>
    <w:rsid w:val="00464B2A"/>
    <w:rsid w:val="0047515E"/>
    <w:rsid w:val="00483B2F"/>
    <w:rsid w:val="00483BDB"/>
    <w:rsid w:val="00486819"/>
    <w:rsid w:val="00494145"/>
    <w:rsid w:val="00495733"/>
    <w:rsid w:val="004B1429"/>
    <w:rsid w:val="004B400F"/>
    <w:rsid w:val="004B7BD3"/>
    <w:rsid w:val="004D299F"/>
    <w:rsid w:val="004D49DC"/>
    <w:rsid w:val="004E5C8B"/>
    <w:rsid w:val="004F6E77"/>
    <w:rsid w:val="0051209C"/>
    <w:rsid w:val="0051483A"/>
    <w:rsid w:val="0051581B"/>
    <w:rsid w:val="0051709A"/>
    <w:rsid w:val="00523383"/>
    <w:rsid w:val="0052728E"/>
    <w:rsid w:val="0053431C"/>
    <w:rsid w:val="00562E78"/>
    <w:rsid w:val="00564A4D"/>
    <w:rsid w:val="005656E5"/>
    <w:rsid w:val="00570571"/>
    <w:rsid w:val="005806E7"/>
    <w:rsid w:val="00583551"/>
    <w:rsid w:val="005844E2"/>
    <w:rsid w:val="005927E9"/>
    <w:rsid w:val="0059633D"/>
    <w:rsid w:val="00597FA4"/>
    <w:rsid w:val="005B1D9B"/>
    <w:rsid w:val="005B2C94"/>
    <w:rsid w:val="005C7CB0"/>
    <w:rsid w:val="005E0089"/>
    <w:rsid w:val="005E11F1"/>
    <w:rsid w:val="005F02A2"/>
    <w:rsid w:val="005F2FC9"/>
    <w:rsid w:val="005F4BA3"/>
    <w:rsid w:val="005F5220"/>
    <w:rsid w:val="00605443"/>
    <w:rsid w:val="00605F7E"/>
    <w:rsid w:val="006062A0"/>
    <w:rsid w:val="0061254A"/>
    <w:rsid w:val="00616380"/>
    <w:rsid w:val="00621496"/>
    <w:rsid w:val="006265FC"/>
    <w:rsid w:val="00627E29"/>
    <w:rsid w:val="00641321"/>
    <w:rsid w:val="006600E3"/>
    <w:rsid w:val="00670F14"/>
    <w:rsid w:val="006923AB"/>
    <w:rsid w:val="00696ECE"/>
    <w:rsid w:val="006A4495"/>
    <w:rsid w:val="006B0F7F"/>
    <w:rsid w:val="006B432E"/>
    <w:rsid w:val="006C033A"/>
    <w:rsid w:val="006C21F9"/>
    <w:rsid w:val="006C315B"/>
    <w:rsid w:val="006C7039"/>
    <w:rsid w:val="006D1896"/>
    <w:rsid w:val="006F0FB6"/>
    <w:rsid w:val="006F2980"/>
    <w:rsid w:val="006F3B3D"/>
    <w:rsid w:val="006F731D"/>
    <w:rsid w:val="007035DA"/>
    <w:rsid w:val="007042A8"/>
    <w:rsid w:val="00725A0C"/>
    <w:rsid w:val="00731E01"/>
    <w:rsid w:val="007358F1"/>
    <w:rsid w:val="00750FE7"/>
    <w:rsid w:val="00754E32"/>
    <w:rsid w:val="00763003"/>
    <w:rsid w:val="007911B4"/>
    <w:rsid w:val="00792AF6"/>
    <w:rsid w:val="00797C7C"/>
    <w:rsid w:val="007A2BF5"/>
    <w:rsid w:val="007A4085"/>
    <w:rsid w:val="007A5676"/>
    <w:rsid w:val="007A5E2D"/>
    <w:rsid w:val="007A7494"/>
    <w:rsid w:val="007B31DD"/>
    <w:rsid w:val="007C0FD9"/>
    <w:rsid w:val="007C61A4"/>
    <w:rsid w:val="007D7C49"/>
    <w:rsid w:val="00801C42"/>
    <w:rsid w:val="00807200"/>
    <w:rsid w:val="00810435"/>
    <w:rsid w:val="0083650F"/>
    <w:rsid w:val="00837DCE"/>
    <w:rsid w:val="00841CA2"/>
    <w:rsid w:val="008470B2"/>
    <w:rsid w:val="00877A8B"/>
    <w:rsid w:val="00877E50"/>
    <w:rsid w:val="0089174F"/>
    <w:rsid w:val="00897066"/>
    <w:rsid w:val="008A135C"/>
    <w:rsid w:val="008A404A"/>
    <w:rsid w:val="008A430F"/>
    <w:rsid w:val="008A55D5"/>
    <w:rsid w:val="008A5FA1"/>
    <w:rsid w:val="008B4020"/>
    <w:rsid w:val="008C4C41"/>
    <w:rsid w:val="008C5628"/>
    <w:rsid w:val="008D36EE"/>
    <w:rsid w:val="009035A1"/>
    <w:rsid w:val="00910342"/>
    <w:rsid w:val="00913A7B"/>
    <w:rsid w:val="00913E45"/>
    <w:rsid w:val="00916BB0"/>
    <w:rsid w:val="009258F3"/>
    <w:rsid w:val="00925FDC"/>
    <w:rsid w:val="00927092"/>
    <w:rsid w:val="0093067C"/>
    <w:rsid w:val="00935B37"/>
    <w:rsid w:val="0093629E"/>
    <w:rsid w:val="009410F4"/>
    <w:rsid w:val="00957344"/>
    <w:rsid w:val="0096153D"/>
    <w:rsid w:val="0099580A"/>
    <w:rsid w:val="00996157"/>
    <w:rsid w:val="00997FE8"/>
    <w:rsid w:val="009A1F3C"/>
    <w:rsid w:val="009A275C"/>
    <w:rsid w:val="009B49B7"/>
    <w:rsid w:val="009D014D"/>
    <w:rsid w:val="009D06D5"/>
    <w:rsid w:val="009D2867"/>
    <w:rsid w:val="009D36EA"/>
    <w:rsid w:val="009E4E71"/>
    <w:rsid w:val="009F04FC"/>
    <w:rsid w:val="009F3349"/>
    <w:rsid w:val="009F599E"/>
    <w:rsid w:val="00A24CF9"/>
    <w:rsid w:val="00A301AD"/>
    <w:rsid w:val="00A32CB8"/>
    <w:rsid w:val="00A336AA"/>
    <w:rsid w:val="00A517E0"/>
    <w:rsid w:val="00A521E4"/>
    <w:rsid w:val="00A538C2"/>
    <w:rsid w:val="00A8597A"/>
    <w:rsid w:val="00A97A1D"/>
    <w:rsid w:val="00AB344D"/>
    <w:rsid w:val="00AB5307"/>
    <w:rsid w:val="00AB55F8"/>
    <w:rsid w:val="00AB5F4C"/>
    <w:rsid w:val="00AD209B"/>
    <w:rsid w:val="00AD2693"/>
    <w:rsid w:val="00AF5E38"/>
    <w:rsid w:val="00AF5E65"/>
    <w:rsid w:val="00B1358C"/>
    <w:rsid w:val="00B26995"/>
    <w:rsid w:val="00B2760E"/>
    <w:rsid w:val="00B332FA"/>
    <w:rsid w:val="00B35909"/>
    <w:rsid w:val="00B37EE7"/>
    <w:rsid w:val="00B46D65"/>
    <w:rsid w:val="00B62C44"/>
    <w:rsid w:val="00B64458"/>
    <w:rsid w:val="00B70477"/>
    <w:rsid w:val="00B84580"/>
    <w:rsid w:val="00B8480D"/>
    <w:rsid w:val="00B87721"/>
    <w:rsid w:val="00B966CF"/>
    <w:rsid w:val="00BA3495"/>
    <w:rsid w:val="00BA5624"/>
    <w:rsid w:val="00BA598B"/>
    <w:rsid w:val="00BB0F35"/>
    <w:rsid w:val="00BB27B7"/>
    <w:rsid w:val="00BB4C33"/>
    <w:rsid w:val="00BC4287"/>
    <w:rsid w:val="00BC6F90"/>
    <w:rsid w:val="00BD0312"/>
    <w:rsid w:val="00BF2FFB"/>
    <w:rsid w:val="00C04B33"/>
    <w:rsid w:val="00C074F6"/>
    <w:rsid w:val="00C07FC4"/>
    <w:rsid w:val="00C11007"/>
    <w:rsid w:val="00C14B9D"/>
    <w:rsid w:val="00C212F1"/>
    <w:rsid w:val="00C23894"/>
    <w:rsid w:val="00C310C8"/>
    <w:rsid w:val="00C40155"/>
    <w:rsid w:val="00C7317F"/>
    <w:rsid w:val="00C946C1"/>
    <w:rsid w:val="00C94ED4"/>
    <w:rsid w:val="00C95B4D"/>
    <w:rsid w:val="00C96199"/>
    <w:rsid w:val="00CA20D9"/>
    <w:rsid w:val="00CA29B9"/>
    <w:rsid w:val="00CA6AE9"/>
    <w:rsid w:val="00CB2966"/>
    <w:rsid w:val="00CB793D"/>
    <w:rsid w:val="00CC35FA"/>
    <w:rsid w:val="00CD1CA2"/>
    <w:rsid w:val="00CD5B2D"/>
    <w:rsid w:val="00CE0C40"/>
    <w:rsid w:val="00CF0972"/>
    <w:rsid w:val="00CF0A8C"/>
    <w:rsid w:val="00CF19A1"/>
    <w:rsid w:val="00CF5D61"/>
    <w:rsid w:val="00CF64BB"/>
    <w:rsid w:val="00CF682A"/>
    <w:rsid w:val="00D31F09"/>
    <w:rsid w:val="00D52221"/>
    <w:rsid w:val="00D56099"/>
    <w:rsid w:val="00D60E36"/>
    <w:rsid w:val="00D63265"/>
    <w:rsid w:val="00D7304F"/>
    <w:rsid w:val="00D83247"/>
    <w:rsid w:val="00D872E0"/>
    <w:rsid w:val="00D96695"/>
    <w:rsid w:val="00DC0290"/>
    <w:rsid w:val="00DC2694"/>
    <w:rsid w:val="00DC6958"/>
    <w:rsid w:val="00DC6B82"/>
    <w:rsid w:val="00DC7977"/>
    <w:rsid w:val="00DE1810"/>
    <w:rsid w:val="00DF1796"/>
    <w:rsid w:val="00DF1CD9"/>
    <w:rsid w:val="00E1477B"/>
    <w:rsid w:val="00E24B98"/>
    <w:rsid w:val="00E30C57"/>
    <w:rsid w:val="00E31F76"/>
    <w:rsid w:val="00E32FC8"/>
    <w:rsid w:val="00E33BC4"/>
    <w:rsid w:val="00E4532F"/>
    <w:rsid w:val="00E47A7D"/>
    <w:rsid w:val="00E529CA"/>
    <w:rsid w:val="00E86746"/>
    <w:rsid w:val="00E86D02"/>
    <w:rsid w:val="00E87501"/>
    <w:rsid w:val="00EA2447"/>
    <w:rsid w:val="00EA4E0F"/>
    <w:rsid w:val="00ED12FB"/>
    <w:rsid w:val="00ED56F0"/>
    <w:rsid w:val="00ED69C7"/>
    <w:rsid w:val="00EF6BB4"/>
    <w:rsid w:val="00F019AB"/>
    <w:rsid w:val="00F05395"/>
    <w:rsid w:val="00F354AB"/>
    <w:rsid w:val="00F444D6"/>
    <w:rsid w:val="00F472C7"/>
    <w:rsid w:val="00F62EF0"/>
    <w:rsid w:val="00F71D97"/>
    <w:rsid w:val="00F76560"/>
    <w:rsid w:val="00F80522"/>
    <w:rsid w:val="00F90B49"/>
    <w:rsid w:val="00F97977"/>
    <w:rsid w:val="00FA3EF3"/>
    <w:rsid w:val="00FB4DB3"/>
    <w:rsid w:val="00FC11DB"/>
    <w:rsid w:val="00FC1524"/>
    <w:rsid w:val="00FC7626"/>
    <w:rsid w:val="00FD1A2D"/>
    <w:rsid w:val="00FD413E"/>
    <w:rsid w:val="00FD50D6"/>
    <w:rsid w:val="00FE1884"/>
    <w:rsid w:val="00FE3C16"/>
    <w:rsid w:val="00FE5805"/>
    <w:rsid w:val="00FF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E613FF7-EF51-4E19-804E-2A3BBC96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A7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54E32"/>
    <w:pPr>
      <w:ind w:left="720"/>
      <w:contextualSpacing/>
    </w:pPr>
  </w:style>
  <w:style w:type="paragraph" w:customStyle="1" w:styleId="ConsPlusCell">
    <w:name w:val="ConsPlusCell"/>
    <w:uiPriority w:val="99"/>
    <w:rsid w:val="00C14B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1F1A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rsid w:val="001F1A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1F1AC5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2D6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D6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19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3D988-A2D7-4BBC-8425-076828F7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8822</Words>
  <Characters>50288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GalahovaNA</dc:creator>
  <cp:keywords/>
  <dc:description/>
  <cp:lastModifiedBy>Любовь Анатольевна Зорина</cp:lastModifiedBy>
  <cp:revision>4</cp:revision>
  <cp:lastPrinted>2017-08-18T10:34:00Z</cp:lastPrinted>
  <dcterms:created xsi:type="dcterms:W3CDTF">2017-08-18T10:35:00Z</dcterms:created>
  <dcterms:modified xsi:type="dcterms:W3CDTF">2017-09-19T05:57:00Z</dcterms:modified>
</cp:coreProperties>
</file>