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32" w:rsidRPr="007B1904" w:rsidRDefault="00433832" w:rsidP="00FB5E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2F1E">
        <w:rPr>
          <w:rFonts w:ascii="Times New Roman" w:hAnsi="Times New Roman"/>
          <w:b/>
          <w:sz w:val="28"/>
          <w:szCs w:val="28"/>
        </w:rPr>
        <w:t>Смотр-конкурс на лучшее новогоднее оформление организаций, учреждений, предприятий, многоквартирных домов и частных домовладений «Новый год - 2019» на территории Осташковского городского округа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33832" w:rsidRPr="007B1904" w:rsidRDefault="00433832" w:rsidP="008466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3832" w:rsidRPr="002C2F1E" w:rsidRDefault="00433832" w:rsidP="0084666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B1904">
        <w:rPr>
          <w:rFonts w:ascii="Times New Roman" w:hAnsi="Times New Roman"/>
          <w:sz w:val="28"/>
          <w:szCs w:val="28"/>
        </w:rPr>
        <w:t xml:space="preserve">Администрация Осташковского городского округа информирует </w:t>
      </w:r>
      <w:r w:rsidRPr="007B1904">
        <w:rPr>
          <w:rFonts w:ascii="Times New Roman" w:hAnsi="Times New Roman"/>
          <w:b/>
          <w:sz w:val="28"/>
          <w:szCs w:val="28"/>
        </w:rPr>
        <w:t xml:space="preserve">о проведении на территории округа </w:t>
      </w:r>
      <w:r w:rsidRPr="002C2F1E">
        <w:rPr>
          <w:rFonts w:ascii="Times New Roman" w:hAnsi="Times New Roman"/>
          <w:b/>
          <w:sz w:val="28"/>
          <w:szCs w:val="28"/>
        </w:rPr>
        <w:t>Смотр</w:t>
      </w:r>
      <w:r>
        <w:rPr>
          <w:rFonts w:ascii="Times New Roman" w:hAnsi="Times New Roman"/>
          <w:b/>
          <w:sz w:val="28"/>
          <w:szCs w:val="28"/>
        </w:rPr>
        <w:t>а</w:t>
      </w:r>
      <w:r w:rsidRPr="002C2F1E">
        <w:rPr>
          <w:rFonts w:ascii="Times New Roman" w:hAnsi="Times New Roman"/>
          <w:b/>
          <w:sz w:val="28"/>
          <w:szCs w:val="28"/>
        </w:rPr>
        <w:t>-конкурс</w:t>
      </w:r>
      <w:r>
        <w:rPr>
          <w:rFonts w:ascii="Times New Roman" w:hAnsi="Times New Roman"/>
          <w:b/>
          <w:sz w:val="28"/>
          <w:szCs w:val="28"/>
        </w:rPr>
        <w:t>а</w:t>
      </w:r>
      <w:r w:rsidRPr="002C2F1E">
        <w:rPr>
          <w:rFonts w:ascii="Times New Roman" w:hAnsi="Times New Roman"/>
          <w:b/>
          <w:sz w:val="28"/>
          <w:szCs w:val="28"/>
        </w:rPr>
        <w:t xml:space="preserve"> на лучшее новогоднее оформление организаций, учреждений, предприятий, многоквартирных домов и частных домовладений «Новый год - 2019» на территории Осташковского городского округа (далее – </w:t>
      </w:r>
      <w:r>
        <w:rPr>
          <w:rFonts w:ascii="Times New Roman" w:hAnsi="Times New Roman"/>
          <w:b/>
          <w:sz w:val="28"/>
          <w:szCs w:val="28"/>
        </w:rPr>
        <w:t>Смотр-К</w:t>
      </w:r>
      <w:r w:rsidRPr="002C2F1E">
        <w:rPr>
          <w:rFonts w:ascii="Times New Roman" w:hAnsi="Times New Roman"/>
          <w:b/>
          <w:sz w:val="28"/>
          <w:szCs w:val="28"/>
        </w:rPr>
        <w:t>онкурс).</w:t>
      </w:r>
    </w:p>
    <w:p w:rsidR="00433832" w:rsidRPr="007B1904" w:rsidRDefault="00433832" w:rsidP="0084666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B1904">
        <w:rPr>
          <w:rFonts w:ascii="Times New Roman" w:hAnsi="Times New Roman"/>
          <w:b/>
          <w:sz w:val="28"/>
          <w:szCs w:val="28"/>
        </w:rPr>
        <w:t xml:space="preserve">Дата проведения Конкурса с </w:t>
      </w:r>
      <w:r>
        <w:rPr>
          <w:rFonts w:ascii="Times New Roman" w:hAnsi="Times New Roman"/>
          <w:b/>
          <w:sz w:val="28"/>
          <w:szCs w:val="28"/>
        </w:rPr>
        <w:t>22 декабря 2018 года по 26 декабря</w:t>
      </w:r>
      <w:r w:rsidRPr="007B1904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18</w:t>
      </w:r>
      <w:r w:rsidRPr="007B1904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433832" w:rsidRPr="00991364" w:rsidRDefault="00433832" w:rsidP="009913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</w:t>
      </w:r>
      <w:r w:rsidRPr="00991364">
        <w:rPr>
          <w:rFonts w:ascii="Times New Roman" w:hAnsi="Times New Roman"/>
          <w:sz w:val="28"/>
          <w:szCs w:val="28"/>
        </w:rPr>
        <w:t xml:space="preserve"> конкурса - улучшение архитектурного облика Осташковского городского округа за счет праздничного оформления организаций, предприятий, учреждений, многоквартирных домов, частных домовладений, повышение эстетической выразительности фасадов, входных групп и интерьеров, обустройство прилегающих территорий в период празднования Нового года и Рождества Христова;</w:t>
      </w:r>
    </w:p>
    <w:p w:rsidR="00433832" w:rsidRPr="00991364" w:rsidRDefault="00433832" w:rsidP="009913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1364">
        <w:rPr>
          <w:rFonts w:ascii="Times New Roman" w:hAnsi="Times New Roman"/>
          <w:sz w:val="28"/>
          <w:szCs w:val="28"/>
        </w:rPr>
        <w:t>- совершенствование рекламно-оформительской деятельности предприятий торговли с использованием современных средств и методов продвижения товаров и услуг, оформление торговых залов и внутренних помещений объектов, рынков, центров световыми декоративными элементами новогодней тематики;</w:t>
      </w:r>
    </w:p>
    <w:p w:rsidR="00433832" w:rsidRPr="00991364" w:rsidRDefault="00433832" w:rsidP="00991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1364">
        <w:rPr>
          <w:rFonts w:ascii="Times New Roman" w:hAnsi="Times New Roman"/>
          <w:sz w:val="28"/>
          <w:szCs w:val="28"/>
        </w:rPr>
        <w:t>- создание праздничного новогоднего настроения у жителей и гостей Осташковского городского округа.</w:t>
      </w:r>
    </w:p>
    <w:p w:rsidR="00433832" w:rsidRPr="0072675B" w:rsidRDefault="00433832" w:rsidP="00846661">
      <w:pPr>
        <w:numPr>
          <w:ilvl w:val="4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675B">
        <w:rPr>
          <w:rFonts w:ascii="Times New Roman" w:hAnsi="Times New Roman"/>
          <w:sz w:val="28"/>
          <w:szCs w:val="28"/>
          <w:lang w:eastAsia="ru-RU"/>
        </w:rPr>
        <w:t xml:space="preserve">Конкурс проводится по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7B19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2675B">
        <w:rPr>
          <w:rFonts w:ascii="Times New Roman" w:hAnsi="Times New Roman"/>
          <w:sz w:val="28"/>
          <w:szCs w:val="28"/>
          <w:lang w:eastAsia="ru-RU"/>
        </w:rPr>
        <w:t>номинациям:</w:t>
      </w:r>
    </w:p>
    <w:p w:rsidR="00433832" w:rsidRPr="00EB6CE7" w:rsidRDefault="00433832" w:rsidP="00EB6CE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B6CE7">
        <w:rPr>
          <w:rFonts w:ascii="Times New Roman" w:hAnsi="Times New Roman"/>
          <w:sz w:val="28"/>
          <w:szCs w:val="28"/>
        </w:rPr>
        <w:t>«С Новым годом!» - оценивается лучшее новогоднее оформление прилегающей территории (участниками являются участники Смотра-конкурса, указанные в пункте 4.1. настоящего Положения, за исключением представителей многоквартирных домов и собственников частных домовладений);</w:t>
      </w:r>
    </w:p>
    <w:p w:rsidR="00433832" w:rsidRPr="00EB6CE7" w:rsidRDefault="00433832" w:rsidP="00EB6CE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B6CE7">
        <w:rPr>
          <w:rFonts w:ascii="Times New Roman" w:hAnsi="Times New Roman"/>
          <w:sz w:val="28"/>
          <w:szCs w:val="28"/>
        </w:rPr>
        <w:t>«Новогодняя история» - оценивается лучшее новогоднее оформление фасада здания, уличной витрины, входной группы: (участниками являются участники Смотра-конкурса, указанные в пункте 4.1. настоящего Положения, за исключением представителей многоквартирных домов и собственников частных домовладений);</w:t>
      </w:r>
    </w:p>
    <w:p w:rsidR="00433832" w:rsidRPr="00EB6CE7" w:rsidRDefault="00433832" w:rsidP="00EB6CE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B6CE7">
        <w:rPr>
          <w:rFonts w:ascii="Times New Roman" w:hAnsi="Times New Roman"/>
          <w:sz w:val="28"/>
          <w:szCs w:val="28"/>
        </w:rPr>
        <w:t>«Зимняя сказка» - оценивается лучшее оформление интерьера зала предприятия в соответствии с его профилем (участниками являются участники Смотра-конкурса, указанные в пункте 4.1. настоящего Положения, за исключением представителей многоквартирных домов и собственников частных домовладений);</w:t>
      </w:r>
    </w:p>
    <w:p w:rsidR="00433832" w:rsidRPr="00EB6CE7" w:rsidRDefault="00433832" w:rsidP="00EB6CE7">
      <w:pPr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B6CE7">
        <w:rPr>
          <w:rFonts w:ascii="Times New Roman" w:hAnsi="Times New Roman"/>
          <w:sz w:val="28"/>
          <w:szCs w:val="28"/>
        </w:rPr>
        <w:t>«Новый год в нашем дворе» - оценивается лучшее праздничное оформление придомовой территории многоквартирных домов и частных домовладений (участниками являются управляющие организации, ТСЖ, инициативные группы граждан (собственников, нанимателей помещений в многоквартирном доме), собственники частных домовладений;</w:t>
      </w:r>
    </w:p>
    <w:p w:rsidR="00433832" w:rsidRPr="007E6A99" w:rsidRDefault="00433832" w:rsidP="00EB6CE7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«Новогоднее настроение» - о</w:t>
      </w:r>
      <w:r w:rsidRPr="007E6A99">
        <w:rPr>
          <w:rFonts w:ascii="Times New Roman" w:hAnsi="Times New Roman"/>
          <w:sz w:val="28"/>
          <w:szCs w:val="28"/>
        </w:rPr>
        <w:t>ценивается новогоднее оформление окон учреждений образования и культуры (участниками являются учреждения образования, учреждения культуры, находящиеся на территории Осташковского городского округа</w:t>
      </w:r>
      <w:r>
        <w:rPr>
          <w:rFonts w:ascii="Times New Roman" w:hAnsi="Times New Roman"/>
          <w:sz w:val="28"/>
          <w:szCs w:val="28"/>
        </w:rPr>
        <w:t>)</w:t>
      </w:r>
      <w:r w:rsidRPr="007E6A99">
        <w:rPr>
          <w:rFonts w:ascii="Times New Roman" w:hAnsi="Times New Roman"/>
          <w:sz w:val="28"/>
          <w:szCs w:val="28"/>
        </w:rPr>
        <w:t>.</w:t>
      </w:r>
    </w:p>
    <w:p w:rsidR="00433832" w:rsidRDefault="00433832" w:rsidP="001567BD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Заявки на</w:t>
      </w:r>
      <w:r w:rsidRPr="00A035B5">
        <w:rPr>
          <w:rFonts w:ascii="Times New Roman" w:hAnsi="Times New Roman"/>
          <w:b/>
          <w:sz w:val="28"/>
          <w:szCs w:val="28"/>
        </w:rPr>
        <w:t xml:space="preserve"> участие в </w:t>
      </w:r>
      <w:r>
        <w:rPr>
          <w:rFonts w:ascii="Times New Roman" w:hAnsi="Times New Roman"/>
          <w:b/>
          <w:sz w:val="28"/>
          <w:szCs w:val="28"/>
        </w:rPr>
        <w:t>Смотре-Конкурсе будут приниматься с 15 декабря 2019 года по 21 декабря 2018</w:t>
      </w:r>
      <w:r w:rsidRPr="007B1904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433832" w:rsidRPr="00EB6CE7" w:rsidRDefault="00433832" w:rsidP="00EB6C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</w:t>
      </w:r>
      <w:r w:rsidRPr="00EB6CE7">
        <w:rPr>
          <w:rFonts w:ascii="Times New Roman" w:hAnsi="Times New Roman"/>
          <w:sz w:val="28"/>
          <w:szCs w:val="28"/>
        </w:rPr>
        <w:t xml:space="preserve"> оценки уча</w:t>
      </w:r>
      <w:r>
        <w:rPr>
          <w:rFonts w:ascii="Times New Roman" w:hAnsi="Times New Roman"/>
          <w:sz w:val="28"/>
          <w:szCs w:val="28"/>
        </w:rPr>
        <w:t>стников смотра-конкурса</w:t>
      </w:r>
      <w:r w:rsidRPr="00EB6CE7">
        <w:rPr>
          <w:rFonts w:ascii="Times New Roman" w:hAnsi="Times New Roman"/>
          <w:sz w:val="28"/>
          <w:szCs w:val="28"/>
        </w:rPr>
        <w:t>:</w:t>
      </w:r>
    </w:p>
    <w:p w:rsidR="00433832" w:rsidRPr="00EB6CE7" w:rsidRDefault="00433832" w:rsidP="00EB6C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6CE7">
        <w:rPr>
          <w:rFonts w:ascii="Times New Roman" w:hAnsi="Times New Roman"/>
          <w:sz w:val="28"/>
          <w:szCs w:val="28"/>
        </w:rPr>
        <w:t>в номинации «С Новым годом!» - оценивается лучшее новогоднее оформление прилегающей территории:</w:t>
      </w:r>
    </w:p>
    <w:p w:rsidR="00433832" w:rsidRPr="00EB6CE7" w:rsidRDefault="00433832" w:rsidP="00EB6C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6CE7">
        <w:rPr>
          <w:rFonts w:ascii="Times New Roman" w:hAnsi="Times New Roman"/>
          <w:sz w:val="28"/>
          <w:szCs w:val="28"/>
        </w:rPr>
        <w:t>- наличие оформленных светодиодными гирляндами деревьев;</w:t>
      </w:r>
    </w:p>
    <w:p w:rsidR="00433832" w:rsidRPr="00EB6CE7" w:rsidRDefault="00433832" w:rsidP="00EB6C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6CE7">
        <w:rPr>
          <w:rFonts w:ascii="Times New Roman" w:hAnsi="Times New Roman"/>
          <w:sz w:val="28"/>
          <w:szCs w:val="28"/>
        </w:rPr>
        <w:t>- наличие украшенных живых или искусственных елей;</w:t>
      </w:r>
    </w:p>
    <w:p w:rsidR="00433832" w:rsidRPr="00EB6CE7" w:rsidRDefault="00433832" w:rsidP="00EB6C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6CE7">
        <w:rPr>
          <w:rFonts w:ascii="Times New Roman" w:hAnsi="Times New Roman"/>
          <w:sz w:val="28"/>
          <w:szCs w:val="28"/>
        </w:rPr>
        <w:t>- наличие уличной композиции или отдельных элементов оформления;</w:t>
      </w:r>
    </w:p>
    <w:p w:rsidR="00433832" w:rsidRPr="00EB6CE7" w:rsidRDefault="00433832" w:rsidP="00EB6C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6CE7">
        <w:rPr>
          <w:rFonts w:ascii="Times New Roman" w:hAnsi="Times New Roman"/>
          <w:sz w:val="28"/>
          <w:szCs w:val="28"/>
        </w:rPr>
        <w:t>- индивидуальный подход к оформлению.</w:t>
      </w:r>
    </w:p>
    <w:p w:rsidR="00433832" w:rsidRPr="00EB6CE7" w:rsidRDefault="00433832" w:rsidP="00EB6C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6CE7">
        <w:rPr>
          <w:rFonts w:ascii="Times New Roman" w:hAnsi="Times New Roman"/>
          <w:sz w:val="28"/>
          <w:szCs w:val="28"/>
        </w:rPr>
        <w:t>в номинации «Новогодняя история» - лучшее новогоднее оформление фасада здания, уличной витрины, входной группы:</w:t>
      </w:r>
    </w:p>
    <w:p w:rsidR="00433832" w:rsidRPr="00EB6CE7" w:rsidRDefault="00433832" w:rsidP="00EB6C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6CE7">
        <w:rPr>
          <w:rFonts w:ascii="Times New Roman" w:hAnsi="Times New Roman"/>
          <w:sz w:val="28"/>
          <w:szCs w:val="28"/>
        </w:rPr>
        <w:t>- размещение сказочных персонажей на крышах, козырьках, в витринах (окнах);</w:t>
      </w:r>
    </w:p>
    <w:p w:rsidR="00433832" w:rsidRPr="00EB6CE7" w:rsidRDefault="00433832" w:rsidP="00EB6C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6CE7">
        <w:rPr>
          <w:rFonts w:ascii="Times New Roman" w:hAnsi="Times New Roman"/>
          <w:sz w:val="28"/>
          <w:szCs w:val="28"/>
        </w:rPr>
        <w:t>- наличие светового оформления предприятия с применением стилеобразующих элементов новогоднего оформления;</w:t>
      </w:r>
    </w:p>
    <w:p w:rsidR="00433832" w:rsidRPr="00EB6CE7" w:rsidRDefault="00433832" w:rsidP="00EB6C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6CE7">
        <w:rPr>
          <w:rFonts w:ascii="Times New Roman" w:hAnsi="Times New Roman"/>
          <w:sz w:val="28"/>
          <w:szCs w:val="28"/>
        </w:rPr>
        <w:t>- наличие оригинальности новогодней композиции;</w:t>
      </w:r>
    </w:p>
    <w:p w:rsidR="00433832" w:rsidRPr="00EB6CE7" w:rsidRDefault="00433832" w:rsidP="00EB6C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6CE7">
        <w:rPr>
          <w:rFonts w:ascii="Times New Roman" w:hAnsi="Times New Roman"/>
          <w:sz w:val="28"/>
          <w:szCs w:val="28"/>
        </w:rPr>
        <w:t>- наличие привлекательности идеи и индивидуальности в исполнении.</w:t>
      </w:r>
    </w:p>
    <w:p w:rsidR="00433832" w:rsidRPr="00EB6CE7" w:rsidRDefault="00433832" w:rsidP="00EB6C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6CE7">
        <w:rPr>
          <w:rFonts w:ascii="Times New Roman" w:hAnsi="Times New Roman"/>
          <w:sz w:val="28"/>
          <w:szCs w:val="28"/>
        </w:rPr>
        <w:t>в номинации «Зимняя сказка» - лучшее оформление интерьера зала предприятия в соответствии с его профилем:</w:t>
      </w:r>
    </w:p>
    <w:p w:rsidR="00433832" w:rsidRPr="00EB6CE7" w:rsidRDefault="00433832" w:rsidP="00EB6C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6CE7">
        <w:rPr>
          <w:rFonts w:ascii="Times New Roman" w:hAnsi="Times New Roman"/>
          <w:sz w:val="28"/>
          <w:szCs w:val="28"/>
        </w:rPr>
        <w:t>- лучшее дизайнерское решение оформления зала предприятия;</w:t>
      </w:r>
    </w:p>
    <w:p w:rsidR="00433832" w:rsidRPr="00EB6CE7" w:rsidRDefault="00433832" w:rsidP="00EB6C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6CE7">
        <w:rPr>
          <w:rFonts w:ascii="Times New Roman" w:hAnsi="Times New Roman"/>
          <w:sz w:val="28"/>
          <w:szCs w:val="28"/>
        </w:rPr>
        <w:t>- наличие стилевого единства новогодних композиций;</w:t>
      </w:r>
    </w:p>
    <w:p w:rsidR="00433832" w:rsidRPr="00EB6CE7" w:rsidRDefault="00433832" w:rsidP="00EB6C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6CE7">
        <w:rPr>
          <w:rFonts w:ascii="Times New Roman" w:hAnsi="Times New Roman"/>
          <w:sz w:val="28"/>
          <w:szCs w:val="28"/>
        </w:rPr>
        <w:t>- использование световых эффектов, радио, видео и музыкального сопровождения;</w:t>
      </w:r>
    </w:p>
    <w:p w:rsidR="00433832" w:rsidRPr="00EB6CE7" w:rsidRDefault="00433832" w:rsidP="00EB6C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6CE7">
        <w:rPr>
          <w:rFonts w:ascii="Times New Roman" w:hAnsi="Times New Roman"/>
          <w:sz w:val="28"/>
          <w:szCs w:val="28"/>
        </w:rPr>
        <w:t>- наличие  широкого ассортимента новогодних товаров.</w:t>
      </w:r>
    </w:p>
    <w:p w:rsidR="00433832" w:rsidRPr="00EB6CE7" w:rsidRDefault="00433832" w:rsidP="00EB6CE7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B6CE7">
        <w:rPr>
          <w:rFonts w:ascii="Times New Roman" w:hAnsi="Times New Roman"/>
          <w:sz w:val="28"/>
          <w:szCs w:val="28"/>
        </w:rPr>
        <w:t xml:space="preserve">в номинации «Новый год в нашем дворе» оценивается лучшее праздничное оформление придомовой территории </w:t>
      </w:r>
      <w:r w:rsidRPr="00EB6CE7">
        <w:rPr>
          <w:rFonts w:ascii="Times New Roman" w:hAnsi="Times New Roman"/>
          <w:sz w:val="28"/>
          <w:szCs w:val="28"/>
          <w:lang w:eastAsia="ru-RU"/>
        </w:rPr>
        <w:t>многоквартирных домов и частных домовладений:</w:t>
      </w:r>
    </w:p>
    <w:p w:rsidR="00433832" w:rsidRPr="00EB6CE7" w:rsidRDefault="00433832" w:rsidP="00EB6CE7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B6CE7">
        <w:rPr>
          <w:rFonts w:ascii="Times New Roman" w:hAnsi="Times New Roman"/>
          <w:sz w:val="28"/>
          <w:szCs w:val="28"/>
        </w:rPr>
        <w:t>- наличие тематического новогоднего и рождественского оформления прилегающей территории;</w:t>
      </w:r>
    </w:p>
    <w:p w:rsidR="00433832" w:rsidRPr="00EB6CE7" w:rsidRDefault="00433832" w:rsidP="00EB6CE7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B6CE7">
        <w:rPr>
          <w:rFonts w:ascii="Times New Roman" w:hAnsi="Times New Roman"/>
          <w:sz w:val="28"/>
          <w:szCs w:val="28"/>
        </w:rPr>
        <w:t>- сооружение снежных или ледовых скульптур, горок, сказочных персонажей;</w:t>
      </w:r>
    </w:p>
    <w:p w:rsidR="00433832" w:rsidRPr="00EB6CE7" w:rsidRDefault="00433832" w:rsidP="00EB6C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6CE7">
        <w:rPr>
          <w:rFonts w:ascii="Times New Roman" w:hAnsi="Times New Roman"/>
          <w:sz w:val="28"/>
          <w:szCs w:val="28"/>
        </w:rPr>
        <w:t>- оформление деревьев, декорирование кустарников, световое оформление;</w:t>
      </w:r>
    </w:p>
    <w:p w:rsidR="00433832" w:rsidRPr="00EB6CE7" w:rsidRDefault="00433832" w:rsidP="00EB6CE7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B6CE7">
        <w:rPr>
          <w:rFonts w:ascii="Times New Roman" w:hAnsi="Times New Roman"/>
          <w:sz w:val="28"/>
          <w:szCs w:val="28"/>
        </w:rPr>
        <w:t>- размещение сказочных персонажей на крышах, козырьках, в окнах;</w:t>
      </w:r>
    </w:p>
    <w:p w:rsidR="00433832" w:rsidRPr="00EB6CE7" w:rsidRDefault="00433832" w:rsidP="00EB6C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6CE7">
        <w:rPr>
          <w:rFonts w:ascii="Times New Roman" w:hAnsi="Times New Roman"/>
          <w:sz w:val="28"/>
          <w:szCs w:val="28"/>
        </w:rPr>
        <w:t>- индивидуальный подход к оформлению.</w:t>
      </w:r>
    </w:p>
    <w:p w:rsidR="00433832" w:rsidRPr="00EB6CE7" w:rsidRDefault="00433832" w:rsidP="00EB6CE7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B6CE7">
        <w:rPr>
          <w:rFonts w:ascii="Times New Roman" w:hAnsi="Times New Roman"/>
          <w:sz w:val="28"/>
          <w:szCs w:val="28"/>
        </w:rPr>
        <w:t>в номинации «Новогоднее настроение» оценивается новогоднее оформление окон учреждений образования и культуры:</w:t>
      </w:r>
    </w:p>
    <w:p w:rsidR="00433832" w:rsidRPr="00620C3E" w:rsidRDefault="00433832" w:rsidP="00EB6CE7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20C3E">
        <w:rPr>
          <w:rFonts w:ascii="Times New Roman" w:hAnsi="Times New Roman"/>
          <w:sz w:val="28"/>
          <w:szCs w:val="28"/>
        </w:rPr>
        <w:t>- оригинальность дизайна оформления (сюжетная линия);</w:t>
      </w:r>
    </w:p>
    <w:p w:rsidR="00433832" w:rsidRPr="00EB6CE7" w:rsidRDefault="00433832" w:rsidP="00EB6CE7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B6CE7">
        <w:rPr>
          <w:rFonts w:ascii="Times New Roman" w:hAnsi="Times New Roman"/>
          <w:sz w:val="28"/>
          <w:szCs w:val="28"/>
        </w:rPr>
        <w:t>- эстетичность композиции;</w:t>
      </w:r>
    </w:p>
    <w:p w:rsidR="00433832" w:rsidRPr="00EB6CE7" w:rsidRDefault="00433832" w:rsidP="00EB6C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6CE7">
        <w:rPr>
          <w:rFonts w:ascii="Times New Roman" w:hAnsi="Times New Roman"/>
          <w:sz w:val="28"/>
          <w:szCs w:val="28"/>
        </w:rPr>
        <w:t>- самостоятельные творческие изделия.</w:t>
      </w:r>
    </w:p>
    <w:p w:rsidR="00433832" w:rsidRPr="00FB5E4E" w:rsidRDefault="00433832" w:rsidP="00EB6C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5E4E">
        <w:rPr>
          <w:rFonts w:ascii="Times New Roman" w:hAnsi="Times New Roman"/>
          <w:sz w:val="28"/>
          <w:szCs w:val="28"/>
        </w:rPr>
        <w:t>Во всех номинациях учреждается по одному первому, по одному второму, по одному третьему месту.</w:t>
      </w:r>
    </w:p>
    <w:p w:rsidR="00433832" w:rsidRPr="00FB5E4E" w:rsidRDefault="00433832" w:rsidP="00EB6C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5E4E">
        <w:rPr>
          <w:rFonts w:ascii="Times New Roman" w:hAnsi="Times New Roman"/>
          <w:sz w:val="28"/>
          <w:szCs w:val="28"/>
        </w:rPr>
        <w:t>Победители Смотра-конкурса награждаются:</w:t>
      </w:r>
    </w:p>
    <w:p w:rsidR="00433832" w:rsidRPr="00FB5E4E" w:rsidRDefault="00433832" w:rsidP="00EB6C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5E4E">
        <w:rPr>
          <w:rFonts w:ascii="Times New Roman" w:hAnsi="Times New Roman"/>
          <w:sz w:val="28"/>
          <w:szCs w:val="28"/>
        </w:rPr>
        <w:t xml:space="preserve">- за </w:t>
      </w:r>
      <w:r w:rsidRPr="00FB5E4E">
        <w:rPr>
          <w:rFonts w:ascii="Times New Roman" w:hAnsi="Times New Roman"/>
          <w:sz w:val="28"/>
          <w:szCs w:val="28"/>
          <w:lang w:val="en-US"/>
        </w:rPr>
        <w:t>I</w:t>
      </w:r>
      <w:r w:rsidRPr="00FB5E4E">
        <w:rPr>
          <w:rFonts w:ascii="Times New Roman" w:hAnsi="Times New Roman"/>
          <w:sz w:val="28"/>
          <w:szCs w:val="28"/>
        </w:rPr>
        <w:t xml:space="preserve"> место в каждой номинации – дипломами Администрации Осташковского городского округа и призами;</w:t>
      </w:r>
    </w:p>
    <w:p w:rsidR="00433832" w:rsidRPr="00FB5E4E" w:rsidRDefault="00433832" w:rsidP="00EB6C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5E4E">
        <w:rPr>
          <w:rFonts w:ascii="Times New Roman" w:hAnsi="Times New Roman"/>
          <w:sz w:val="28"/>
          <w:szCs w:val="28"/>
        </w:rPr>
        <w:t xml:space="preserve">- за </w:t>
      </w:r>
      <w:r w:rsidRPr="00FB5E4E">
        <w:rPr>
          <w:rFonts w:ascii="Times New Roman" w:hAnsi="Times New Roman"/>
          <w:sz w:val="28"/>
          <w:szCs w:val="28"/>
          <w:lang w:val="en-US"/>
        </w:rPr>
        <w:t>II</w:t>
      </w:r>
      <w:r w:rsidRPr="00FB5E4E">
        <w:rPr>
          <w:rFonts w:ascii="Times New Roman" w:hAnsi="Times New Roman"/>
          <w:sz w:val="28"/>
          <w:szCs w:val="28"/>
        </w:rPr>
        <w:t xml:space="preserve"> и </w:t>
      </w:r>
      <w:r w:rsidRPr="00FB5E4E">
        <w:rPr>
          <w:rFonts w:ascii="Times New Roman" w:hAnsi="Times New Roman"/>
          <w:sz w:val="28"/>
          <w:szCs w:val="28"/>
          <w:lang w:val="en-US"/>
        </w:rPr>
        <w:t>III</w:t>
      </w:r>
      <w:r w:rsidRPr="00FB5E4E">
        <w:rPr>
          <w:rFonts w:ascii="Times New Roman" w:hAnsi="Times New Roman"/>
          <w:sz w:val="28"/>
          <w:szCs w:val="28"/>
        </w:rPr>
        <w:t xml:space="preserve"> место - дипломами Администрации Осташковского городского округа.</w:t>
      </w:r>
    </w:p>
    <w:p w:rsidR="00433832" w:rsidRPr="00FB5E4E" w:rsidRDefault="00433832" w:rsidP="00FB5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5E4E">
        <w:rPr>
          <w:rFonts w:ascii="Times New Roman" w:hAnsi="Times New Roman"/>
          <w:sz w:val="28"/>
          <w:szCs w:val="28"/>
        </w:rPr>
        <w:t>Награждение победителей Смотра-конкурса осуществляется в торжественной обстановке на городском Новогоднем концерте в ДК «Юбилейный».</w:t>
      </w:r>
    </w:p>
    <w:p w:rsidR="00433832" w:rsidRPr="00FB5E4E" w:rsidRDefault="00433832" w:rsidP="00FB5E4E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B5E4E">
        <w:rPr>
          <w:rFonts w:ascii="Times New Roman" w:hAnsi="Times New Roman"/>
          <w:sz w:val="28"/>
          <w:szCs w:val="28"/>
          <w:lang w:eastAsia="ru-RU"/>
        </w:rPr>
        <w:tab/>
      </w:r>
      <w:r w:rsidRPr="00FB5E4E">
        <w:rPr>
          <w:rFonts w:ascii="Times New Roman" w:hAnsi="Times New Roman"/>
          <w:b/>
          <w:sz w:val="28"/>
          <w:szCs w:val="28"/>
          <w:lang w:eastAsia="ru-RU"/>
        </w:rPr>
        <w:t>Приглашаем</w:t>
      </w:r>
      <w:r w:rsidRPr="00FB5E4E">
        <w:rPr>
          <w:rFonts w:ascii="Times New Roman" w:hAnsi="Times New Roman"/>
          <w:b/>
          <w:sz w:val="28"/>
          <w:szCs w:val="28"/>
        </w:rPr>
        <w:t xml:space="preserve"> всех хозяйствующих субъектов, осуществляющих свою деятельность на территории Осташковского городского округа и зарегистрированных в установленном порядке, а так же физических лиц, зарегистрированных по месту жительства на территории Осташковского городского округа (далее – Участники смотра-конкурса) </w:t>
      </w:r>
      <w:r w:rsidRPr="00FB5E4E">
        <w:rPr>
          <w:rFonts w:ascii="Times New Roman" w:hAnsi="Times New Roman"/>
          <w:b/>
          <w:sz w:val="28"/>
          <w:szCs w:val="28"/>
          <w:lang w:eastAsia="ru-RU"/>
        </w:rPr>
        <w:t>принять активное участие в Смотре-Конкурсе.</w:t>
      </w:r>
    </w:p>
    <w:sectPr w:rsidR="00433832" w:rsidRPr="00FB5E4E" w:rsidSect="00262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27A9"/>
    <w:multiLevelType w:val="hybridMultilevel"/>
    <w:tmpl w:val="4AA877AC"/>
    <w:lvl w:ilvl="0" w:tplc="97A64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ADCBF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B90E1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88693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E14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1D22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778BB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29E86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B36DC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75B"/>
    <w:rsid w:val="000B45AD"/>
    <w:rsid w:val="001567BD"/>
    <w:rsid w:val="001827B1"/>
    <w:rsid w:val="00224156"/>
    <w:rsid w:val="0026264E"/>
    <w:rsid w:val="002C2F1E"/>
    <w:rsid w:val="00304C31"/>
    <w:rsid w:val="003631DE"/>
    <w:rsid w:val="00395C2F"/>
    <w:rsid w:val="00433832"/>
    <w:rsid w:val="004B399F"/>
    <w:rsid w:val="00620C3E"/>
    <w:rsid w:val="0072675B"/>
    <w:rsid w:val="007B1904"/>
    <w:rsid w:val="007D658A"/>
    <w:rsid w:val="007E6A99"/>
    <w:rsid w:val="007F5EE6"/>
    <w:rsid w:val="0083365F"/>
    <w:rsid w:val="00846661"/>
    <w:rsid w:val="009208A0"/>
    <w:rsid w:val="00991364"/>
    <w:rsid w:val="00A035B5"/>
    <w:rsid w:val="00A13326"/>
    <w:rsid w:val="00BC41D6"/>
    <w:rsid w:val="00C55099"/>
    <w:rsid w:val="00CB64ED"/>
    <w:rsid w:val="00DE2F73"/>
    <w:rsid w:val="00EB6CE7"/>
    <w:rsid w:val="00EB7F93"/>
    <w:rsid w:val="00FB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64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95C2F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EB6CE7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819</Words>
  <Characters>4674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 участникам бизнес сообщества </dc:title>
  <dc:subject/>
  <dc:creator>User</dc:creator>
  <cp:keywords/>
  <dc:description/>
  <cp:lastModifiedBy>IlyasovaON</cp:lastModifiedBy>
  <cp:revision>3</cp:revision>
  <dcterms:created xsi:type="dcterms:W3CDTF">2018-12-06T07:48:00Z</dcterms:created>
  <dcterms:modified xsi:type="dcterms:W3CDTF">2018-12-07T05:22:00Z</dcterms:modified>
</cp:coreProperties>
</file>